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Pr="001076E9" w:rsidRDefault="006518AD">
      <w:pPr>
        <w:spacing w:after="160"/>
        <w:jc w:val="right"/>
        <w:rPr>
          <w:rFonts w:ascii="Calibri" w:eastAsia="Calibri" w:hAnsi="Calibri" w:cs="Calibri"/>
          <w:b/>
        </w:rPr>
      </w:pPr>
      <w:r w:rsidRPr="001076E9">
        <w:rPr>
          <w:rFonts w:ascii="Calibri" w:eastAsia="Calibri" w:hAnsi="Calibri" w:cs="Calibri"/>
          <w:noProof/>
          <w:sz w:val="16"/>
          <w:szCs w:val="16"/>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7"/>
                    <a:srcRect/>
                    <a:stretch>
                      <a:fillRect/>
                    </a:stretch>
                  </pic:blipFill>
                  <pic:spPr>
                    <a:xfrm>
                      <a:off x="0" y="0"/>
                      <a:ext cx="2028825" cy="695325"/>
                    </a:xfrm>
                    <a:prstGeom prst="rect">
                      <a:avLst/>
                    </a:prstGeom>
                    <a:ln/>
                  </pic:spPr>
                </pic:pic>
              </a:graphicData>
            </a:graphic>
          </wp:inline>
        </w:drawing>
      </w:r>
    </w:p>
    <w:p w14:paraId="47B247C9" w14:textId="77777777" w:rsidR="00E26029" w:rsidRPr="001076E9" w:rsidRDefault="006518AD" w:rsidP="00E26029">
      <w:pPr>
        <w:jc w:val="center"/>
        <w:rPr>
          <w:rFonts w:ascii="Calibri" w:eastAsia="Calibri" w:hAnsi="Calibri" w:cs="Calibri"/>
          <w:b/>
        </w:rPr>
      </w:pPr>
      <w:r w:rsidRPr="001076E9">
        <w:rPr>
          <w:rFonts w:ascii="Calibri" w:eastAsia="Calibri" w:hAnsi="Calibri" w:cs="Calibri"/>
          <w:b/>
        </w:rPr>
        <w:t xml:space="preserve">Державна установа </w:t>
      </w:r>
      <w:r w:rsidRPr="001076E9">
        <w:rPr>
          <w:rFonts w:ascii="Calibri" w:eastAsia="Calibri" w:hAnsi="Calibri" w:cs="Calibri"/>
          <w:b/>
        </w:rPr>
        <w:br/>
        <w:t xml:space="preserve">«Центр громадського здоров’я Міністерства охорони здоров’я України» оголошує конкурс </w:t>
      </w:r>
    </w:p>
    <w:p w14:paraId="62775C56" w14:textId="704EC970" w:rsidR="00E26029" w:rsidRPr="001076E9" w:rsidRDefault="00E26029" w:rsidP="00E26029">
      <w:pPr>
        <w:jc w:val="center"/>
        <w:rPr>
          <w:rFonts w:ascii="Calibri" w:hAnsi="Calibri" w:cs="Calibri"/>
          <w:b/>
        </w:rPr>
      </w:pPr>
      <w:r w:rsidRPr="001076E9">
        <w:rPr>
          <w:rFonts w:ascii="Calibri" w:eastAsia="Calibri" w:hAnsi="Calibri" w:cs="Calibri"/>
          <w:b/>
        </w:rPr>
        <w:t xml:space="preserve">на посаду </w:t>
      </w:r>
      <w:r w:rsidR="00F5353B" w:rsidRPr="001076E9">
        <w:rPr>
          <w:rFonts w:ascii="Calibri" w:eastAsia="Calibri" w:hAnsi="Calibri" w:cs="Calibri"/>
          <w:b/>
        </w:rPr>
        <w:t xml:space="preserve">Консультанта з питань взаємодії з органами виконавчої влади </w:t>
      </w:r>
      <w:r w:rsidR="007203BB" w:rsidRPr="001076E9">
        <w:rPr>
          <w:rFonts w:ascii="Calibri" w:eastAsia="Calibri" w:hAnsi="Calibri" w:cs="Calibri"/>
          <w:b/>
        </w:rPr>
        <w:t>та аналізу законодавства Європейського Союзу в сфері обігу наркотичних речовин</w:t>
      </w:r>
    </w:p>
    <w:p w14:paraId="35E00756" w14:textId="77777777" w:rsidR="00F5353B" w:rsidRPr="001076E9" w:rsidRDefault="00F5353B" w:rsidP="00F5353B">
      <w:pPr>
        <w:shd w:val="clear" w:color="auto" w:fill="FFFFFF"/>
        <w:ind w:right="2"/>
        <w:jc w:val="center"/>
        <w:rPr>
          <w:rFonts w:ascii="Calibri" w:hAnsi="Calibri" w:cs="Calibri"/>
          <w:b/>
          <w:color w:val="000000"/>
        </w:rPr>
      </w:pPr>
      <w:r w:rsidRPr="001076E9">
        <w:rPr>
          <w:rFonts w:ascii="Calibri" w:hAnsi="Calibri" w:cs="Calibri"/>
          <w:b/>
          <w:color w:val="000000"/>
        </w:rPr>
        <w:t>в рамках проекту Глобального фонду «Механізм реагування на COVID-19 в Україні»</w:t>
      </w:r>
    </w:p>
    <w:p w14:paraId="5F1F9CE0" w14:textId="738874F9" w:rsidR="007A506A" w:rsidRPr="001076E9" w:rsidRDefault="007A506A" w:rsidP="006518AD">
      <w:pPr>
        <w:jc w:val="center"/>
        <w:rPr>
          <w:rFonts w:ascii="Calibri" w:eastAsia="Calibri" w:hAnsi="Calibri" w:cs="Calibri"/>
          <w:b/>
          <w:color w:val="000000"/>
        </w:rPr>
      </w:pPr>
    </w:p>
    <w:p w14:paraId="4CC25D42" w14:textId="1F90A7E7" w:rsidR="007A506A" w:rsidRPr="001076E9" w:rsidRDefault="006518AD" w:rsidP="00E26029">
      <w:pPr>
        <w:rPr>
          <w:rFonts w:ascii="Calibri" w:hAnsi="Calibri" w:cs="Calibri"/>
          <w:bCs/>
        </w:rPr>
      </w:pPr>
      <w:bookmarkStart w:id="0" w:name="_heading=h.gjdgxs" w:colFirst="0" w:colLast="0"/>
      <w:bookmarkEnd w:id="0"/>
      <w:r w:rsidRPr="001076E9">
        <w:rPr>
          <w:rFonts w:ascii="Calibri" w:eastAsia="Calibri" w:hAnsi="Calibri" w:cs="Calibri"/>
          <w:b/>
        </w:rPr>
        <w:t xml:space="preserve">Назва позиції: </w:t>
      </w:r>
      <w:r w:rsidR="00F23A4C">
        <w:rPr>
          <w:rFonts w:ascii="Calibri" w:hAnsi="Calibri" w:cs="Calibri"/>
          <w:bCs/>
        </w:rPr>
        <w:t>К</w:t>
      </w:r>
      <w:r w:rsidR="00F5353B" w:rsidRPr="001076E9">
        <w:rPr>
          <w:rFonts w:ascii="Calibri" w:hAnsi="Calibri" w:cs="Calibri"/>
          <w:bCs/>
        </w:rPr>
        <w:t xml:space="preserve">онсультант з питань взаємодії з органами виконавчої влади </w:t>
      </w:r>
      <w:r w:rsidR="007203BB" w:rsidRPr="001076E9">
        <w:rPr>
          <w:rFonts w:ascii="Calibri" w:hAnsi="Calibri" w:cs="Calibri"/>
          <w:bCs/>
        </w:rPr>
        <w:t xml:space="preserve">та </w:t>
      </w:r>
      <w:r w:rsidR="007203BB" w:rsidRPr="001076E9">
        <w:rPr>
          <w:rFonts w:ascii="Calibri" w:eastAsia="Calibri" w:hAnsi="Calibri" w:cs="Calibri"/>
          <w:color w:val="000000" w:themeColor="text1"/>
          <w:lang w:eastAsia="en-US"/>
        </w:rPr>
        <w:t xml:space="preserve">аналізу законодавства </w:t>
      </w:r>
      <w:r w:rsidR="007203BB" w:rsidRPr="001076E9">
        <w:rPr>
          <w:rFonts w:ascii="Calibri" w:hAnsi="Calibri" w:cs="Calibri"/>
          <w:bCs/>
        </w:rPr>
        <w:t>Європейського Союзу в сфері обігу наркотичних засобів</w:t>
      </w:r>
    </w:p>
    <w:p w14:paraId="0FAA90D4" w14:textId="77777777" w:rsidR="00F5353B" w:rsidRPr="001076E9" w:rsidRDefault="00F5353B" w:rsidP="00F5353B">
      <w:pPr>
        <w:spacing w:after="160"/>
        <w:rPr>
          <w:rFonts w:ascii="Calibri" w:hAnsi="Calibri" w:cs="Calibri"/>
          <w:b/>
          <w:bCs/>
          <w:color w:val="000000"/>
          <w:lang w:val="ru-RU"/>
        </w:rPr>
      </w:pPr>
    </w:p>
    <w:p w14:paraId="49A445CF" w14:textId="1D82C3D9" w:rsidR="00F5353B" w:rsidRPr="001076E9" w:rsidRDefault="00F5353B" w:rsidP="00F5353B">
      <w:pPr>
        <w:spacing w:after="160"/>
        <w:rPr>
          <w:rFonts w:ascii="Calibri" w:hAnsi="Calibri" w:cs="Calibri"/>
          <w:b/>
          <w:bCs/>
          <w:color w:val="000000"/>
          <w:lang w:val="ru-RU"/>
        </w:rPr>
      </w:pPr>
      <w:proofErr w:type="spellStart"/>
      <w:r w:rsidRPr="001076E9">
        <w:rPr>
          <w:rFonts w:ascii="Calibri" w:hAnsi="Calibri" w:cs="Calibri"/>
          <w:b/>
          <w:bCs/>
          <w:color w:val="000000"/>
          <w:lang w:val="ru-RU"/>
        </w:rPr>
        <w:t>Рівень</w:t>
      </w:r>
      <w:proofErr w:type="spellEnd"/>
      <w:r w:rsidRPr="001076E9">
        <w:rPr>
          <w:rFonts w:ascii="Calibri" w:hAnsi="Calibri" w:cs="Calibri"/>
          <w:b/>
          <w:bCs/>
          <w:color w:val="000000"/>
          <w:lang w:val="ru-RU"/>
        </w:rPr>
        <w:t xml:space="preserve"> </w:t>
      </w:r>
      <w:proofErr w:type="spellStart"/>
      <w:r w:rsidRPr="001076E9">
        <w:rPr>
          <w:rFonts w:ascii="Calibri" w:hAnsi="Calibri" w:cs="Calibri"/>
          <w:b/>
          <w:bCs/>
          <w:color w:val="000000"/>
          <w:lang w:val="ru-RU"/>
        </w:rPr>
        <w:t>зайнятості</w:t>
      </w:r>
      <w:proofErr w:type="spellEnd"/>
      <w:r w:rsidRPr="001076E9">
        <w:rPr>
          <w:rFonts w:ascii="Calibri" w:hAnsi="Calibri" w:cs="Calibri"/>
          <w:b/>
          <w:bCs/>
          <w:color w:val="000000"/>
          <w:lang w:val="ru-RU"/>
        </w:rPr>
        <w:t xml:space="preserve">: </w:t>
      </w:r>
      <w:proofErr w:type="spellStart"/>
      <w:r w:rsidRPr="001076E9">
        <w:rPr>
          <w:rFonts w:ascii="Calibri" w:hAnsi="Calibri" w:cs="Calibri"/>
          <w:b/>
          <w:bCs/>
          <w:color w:val="000000"/>
          <w:lang w:val="ru-RU"/>
        </w:rPr>
        <w:t>часткова</w:t>
      </w:r>
      <w:proofErr w:type="spellEnd"/>
    </w:p>
    <w:p w14:paraId="3CA02377" w14:textId="667D5895" w:rsidR="00F5353B" w:rsidRPr="001076E9" w:rsidRDefault="00F5353B" w:rsidP="00F5353B">
      <w:pPr>
        <w:spacing w:after="160"/>
        <w:rPr>
          <w:lang w:val="ru-RU"/>
        </w:rPr>
      </w:pPr>
    </w:p>
    <w:p w14:paraId="71BC297D" w14:textId="316DF120" w:rsidR="00F5353B" w:rsidRPr="001076E9" w:rsidRDefault="00F5353B" w:rsidP="00F5353B">
      <w:pPr>
        <w:spacing w:after="160"/>
        <w:rPr>
          <w:rFonts w:ascii="Calibri" w:hAnsi="Calibri" w:cs="Calibri"/>
          <w:lang w:eastAsia="en-US"/>
        </w:rPr>
      </w:pPr>
      <w:r w:rsidRPr="001076E9">
        <w:rPr>
          <w:rFonts w:ascii="Calibri" w:hAnsi="Calibri" w:cs="Calibri"/>
          <w:b/>
          <w:lang w:eastAsia="en-US"/>
        </w:rPr>
        <w:t>Період виконання робіт:</w:t>
      </w:r>
      <w:r w:rsidRPr="001076E9">
        <w:rPr>
          <w:lang w:val="ru-RU"/>
        </w:rPr>
        <w:t xml:space="preserve"> </w:t>
      </w:r>
      <w:r w:rsidRPr="001076E9">
        <w:rPr>
          <w:rFonts w:ascii="Calibri" w:hAnsi="Calibri" w:cs="Calibri"/>
          <w:lang w:eastAsia="en-US"/>
        </w:rPr>
        <w:t>січень-червень 2024 року</w:t>
      </w:r>
    </w:p>
    <w:p w14:paraId="36E1F8A9" w14:textId="194A1214" w:rsidR="006F56FD" w:rsidRPr="001076E9" w:rsidRDefault="006F56FD" w:rsidP="00F5353B">
      <w:pPr>
        <w:spacing w:after="160"/>
      </w:pPr>
      <w:r w:rsidRPr="001076E9">
        <w:rPr>
          <w:rFonts w:ascii="Calibri" w:hAnsi="Calibri" w:cs="Calibri"/>
          <w:b/>
          <w:bCs/>
          <w:color w:val="000000"/>
        </w:rPr>
        <w:br/>
      </w:r>
      <w:r w:rsidRPr="001076E9">
        <w:rPr>
          <w:rFonts w:ascii="Calibri" w:hAnsi="Calibri" w:cs="Calibri"/>
          <w:b/>
          <w:lang w:eastAsia="en-US"/>
        </w:rPr>
        <w:t>Інформація щодо установи:</w:t>
      </w:r>
    </w:p>
    <w:p w14:paraId="160D3BB8" w14:textId="14F4DF0A" w:rsidR="006F56FD" w:rsidRPr="001076E9" w:rsidRDefault="006F56FD" w:rsidP="00783060">
      <w:pPr>
        <w:ind w:firstLine="720"/>
        <w:jc w:val="both"/>
        <w:rPr>
          <w:rFonts w:ascii="Calibri" w:hAnsi="Calibri" w:cs="Calibri"/>
          <w:lang w:eastAsia="en-US"/>
        </w:rPr>
      </w:pPr>
      <w:r w:rsidRPr="001076E9">
        <w:rPr>
          <w:rFonts w:ascii="Calibri" w:hAnsi="Calibri" w:cs="Calibr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2403292" w14:textId="77777777" w:rsidR="007A506A" w:rsidRPr="001076E9" w:rsidRDefault="007A506A">
      <w:pPr>
        <w:shd w:val="clear" w:color="auto" w:fill="FFFFFF"/>
        <w:jc w:val="both"/>
        <w:rPr>
          <w:rFonts w:ascii="Calibri" w:eastAsia="Calibri" w:hAnsi="Calibri" w:cs="Calibri"/>
          <w:b/>
        </w:rPr>
      </w:pPr>
    </w:p>
    <w:p w14:paraId="022FEB84" w14:textId="77777777" w:rsidR="00DF79C6" w:rsidRPr="001076E9" w:rsidRDefault="00DF79C6" w:rsidP="00DF79C6">
      <w:pPr>
        <w:spacing w:after="120"/>
        <w:ind w:left="-14"/>
        <w:jc w:val="both"/>
        <w:rPr>
          <w:rFonts w:ascii="Calibri" w:hAnsi="Calibri" w:cs="Calibri"/>
        </w:rPr>
      </w:pPr>
      <w:r w:rsidRPr="001076E9">
        <w:rPr>
          <w:rFonts w:ascii="Calibri" w:hAnsi="Calibri" w:cs="Calibri"/>
          <w:b/>
          <w:bCs/>
        </w:rPr>
        <w:t>Завдання</w:t>
      </w:r>
      <w:r w:rsidRPr="001076E9">
        <w:rPr>
          <w:rFonts w:ascii="Calibri" w:hAnsi="Calibri" w:cs="Calibri"/>
        </w:rPr>
        <w:t>:</w:t>
      </w:r>
    </w:p>
    <w:p w14:paraId="0B2CB5DD" w14:textId="332A8DAB" w:rsidR="00F5353B" w:rsidRPr="001076E9" w:rsidRDefault="00F5353B" w:rsidP="00F5353B">
      <w:pPr>
        <w:pStyle w:val="a4"/>
        <w:numPr>
          <w:ilvl w:val="0"/>
          <w:numId w:val="8"/>
        </w:numPr>
        <w:spacing w:after="160" w:line="259" w:lineRule="auto"/>
        <w:jc w:val="both"/>
        <w:rPr>
          <w:rFonts w:eastAsia="Times New Roman" w:cs="Calibri"/>
          <w:sz w:val="24"/>
          <w:szCs w:val="24"/>
        </w:rPr>
      </w:pPr>
      <w:r w:rsidRPr="001076E9">
        <w:rPr>
          <w:rFonts w:eastAsia="Times New Roman" w:cs="Calibri"/>
          <w:sz w:val="24"/>
          <w:szCs w:val="24"/>
        </w:rPr>
        <w:t>Регулярна взаємодія з представниками органів виконавчої влади в частині опрацювання документів у сфері обігу наркотичних засобів, зокрема за напрямами: ЗПТ,  відпуск наркотичних лікарських засобів з аптечних та ЛПЗ, формування обсягів квот, виробництво, виготовлення, зберігання, ввезення на територію України та вивезення з території України наркотичних засобів і психотропних речовин;</w:t>
      </w:r>
    </w:p>
    <w:p w14:paraId="745F3E21" w14:textId="6E939B34" w:rsidR="009C2B5D" w:rsidRPr="001076E9" w:rsidRDefault="00F5353B" w:rsidP="008A1450">
      <w:pPr>
        <w:pStyle w:val="a4"/>
        <w:numPr>
          <w:ilvl w:val="0"/>
          <w:numId w:val="8"/>
        </w:numPr>
        <w:spacing w:after="160" w:line="259" w:lineRule="auto"/>
        <w:jc w:val="both"/>
        <w:rPr>
          <w:rFonts w:eastAsia="Times New Roman" w:cs="Calibri"/>
          <w:sz w:val="24"/>
          <w:szCs w:val="24"/>
        </w:rPr>
      </w:pPr>
      <w:r w:rsidRPr="001076E9">
        <w:rPr>
          <w:rFonts w:eastAsia="Times New Roman" w:cs="Calibri"/>
          <w:sz w:val="24"/>
          <w:szCs w:val="24"/>
        </w:rPr>
        <w:t xml:space="preserve">Супровід </w:t>
      </w:r>
      <w:r w:rsidR="008A1450" w:rsidRPr="001076E9">
        <w:rPr>
          <w:rFonts w:eastAsia="Times New Roman" w:cs="Calibri"/>
          <w:sz w:val="24"/>
          <w:szCs w:val="24"/>
        </w:rPr>
        <w:t xml:space="preserve"> розробки та погодження із заінтересованими сторонами нормативно-правових акті</w:t>
      </w:r>
      <w:r w:rsidR="009C2B5D" w:rsidRPr="001076E9">
        <w:rPr>
          <w:rFonts w:eastAsia="Times New Roman" w:cs="Calibri"/>
          <w:sz w:val="24"/>
          <w:szCs w:val="24"/>
        </w:rPr>
        <w:t>в</w:t>
      </w:r>
      <w:r w:rsidR="008A1450" w:rsidRPr="001076E9">
        <w:rPr>
          <w:rFonts w:eastAsia="Times New Roman" w:cs="Calibri"/>
          <w:sz w:val="24"/>
          <w:szCs w:val="24"/>
        </w:rPr>
        <w:t>, зокрема:</w:t>
      </w:r>
      <w:r w:rsidR="009C2B5D" w:rsidRPr="001076E9">
        <w:rPr>
          <w:rFonts w:eastAsia="Times New Roman" w:cs="Calibri"/>
          <w:sz w:val="24"/>
          <w:szCs w:val="24"/>
        </w:rPr>
        <w:t xml:space="preserve"> </w:t>
      </w:r>
    </w:p>
    <w:p w14:paraId="7A786F2E" w14:textId="0F9BF3B1" w:rsidR="009C2B5D" w:rsidRPr="001076E9" w:rsidRDefault="008A1450" w:rsidP="009C2B5D">
      <w:pPr>
        <w:pStyle w:val="a4"/>
        <w:spacing w:after="160" w:line="259" w:lineRule="auto"/>
        <w:ind w:left="732"/>
        <w:jc w:val="both"/>
        <w:rPr>
          <w:rFonts w:eastAsia="Times New Roman" w:cs="Calibri"/>
          <w:sz w:val="24"/>
          <w:szCs w:val="24"/>
        </w:rPr>
      </w:pPr>
      <w:r w:rsidRPr="001076E9">
        <w:rPr>
          <w:rFonts w:eastAsia="Times New Roman" w:cs="Calibri"/>
          <w:sz w:val="24"/>
          <w:szCs w:val="24"/>
        </w:rPr>
        <w:t>за напрямом ЗПТ та розладів пов’язаних із вживанням психоактивних речовин</w:t>
      </w:r>
      <w:r w:rsidR="00130B79" w:rsidRPr="001076E9">
        <w:rPr>
          <w:rFonts w:eastAsia="Times New Roman" w:cs="Calibri"/>
          <w:sz w:val="24"/>
          <w:szCs w:val="24"/>
          <w:lang w:val="ru-RU"/>
        </w:rPr>
        <w:t>:</w:t>
      </w:r>
      <w:r w:rsidRPr="001076E9">
        <w:rPr>
          <w:rFonts w:eastAsia="Times New Roman" w:cs="Calibri"/>
          <w:sz w:val="24"/>
          <w:szCs w:val="24"/>
        </w:rPr>
        <w:t xml:space="preserve"> </w:t>
      </w:r>
    </w:p>
    <w:p w14:paraId="548577CE" w14:textId="734970D3" w:rsidR="009C2B5D" w:rsidRPr="001076E9" w:rsidRDefault="008A1450" w:rsidP="009C2B5D">
      <w:pPr>
        <w:pStyle w:val="a4"/>
        <w:numPr>
          <w:ilvl w:val="0"/>
          <w:numId w:val="11"/>
        </w:numPr>
        <w:spacing w:after="160" w:line="259" w:lineRule="auto"/>
        <w:jc w:val="both"/>
        <w:rPr>
          <w:rFonts w:eastAsia="Times New Roman" w:cs="Calibri"/>
          <w:sz w:val="24"/>
          <w:szCs w:val="24"/>
        </w:rPr>
      </w:pPr>
      <w:r w:rsidRPr="001076E9">
        <w:rPr>
          <w:rFonts w:eastAsia="Times New Roman" w:cs="Calibri"/>
          <w:sz w:val="24"/>
          <w:szCs w:val="24"/>
        </w:rPr>
        <w:t>медико-технологічні документи з Стандартизації медичної допомоги, накази, які регулюють надання медичних послуг та обіг наркотичних лікарських засобів відповідно до визначених пріоритетних напрямів оновлення законодавства</w:t>
      </w:r>
      <w:r w:rsidR="009C2B5D" w:rsidRPr="001076E9">
        <w:rPr>
          <w:rFonts w:eastAsia="Times New Roman" w:cs="Calibri"/>
          <w:sz w:val="24"/>
          <w:szCs w:val="24"/>
          <w:lang w:val="ru-RU"/>
        </w:rPr>
        <w:t>;</w:t>
      </w:r>
      <w:r w:rsidRPr="001076E9">
        <w:rPr>
          <w:rFonts w:eastAsia="Times New Roman" w:cs="Calibri"/>
          <w:sz w:val="24"/>
          <w:szCs w:val="24"/>
        </w:rPr>
        <w:t xml:space="preserve"> </w:t>
      </w:r>
    </w:p>
    <w:p w14:paraId="365160EE" w14:textId="7ED5917D" w:rsidR="009C2B5D" w:rsidRPr="001076E9" w:rsidRDefault="008A1450" w:rsidP="009C2B5D">
      <w:pPr>
        <w:pStyle w:val="a4"/>
        <w:numPr>
          <w:ilvl w:val="0"/>
          <w:numId w:val="11"/>
        </w:numPr>
        <w:spacing w:after="160" w:line="259" w:lineRule="auto"/>
        <w:jc w:val="both"/>
        <w:rPr>
          <w:rFonts w:eastAsia="Times New Roman" w:cs="Calibri"/>
          <w:sz w:val="24"/>
          <w:szCs w:val="24"/>
        </w:rPr>
      </w:pPr>
      <w:r w:rsidRPr="001076E9">
        <w:rPr>
          <w:rFonts w:eastAsia="Times New Roman" w:cs="Calibri"/>
          <w:sz w:val="24"/>
          <w:szCs w:val="24"/>
        </w:rPr>
        <w:t xml:space="preserve">внесення змін до Постанови КМУ від </w:t>
      </w:r>
      <w:r w:rsidR="009C2B5D" w:rsidRPr="001076E9">
        <w:rPr>
          <w:rFonts w:eastAsia="Times New Roman" w:cs="Calibri"/>
          <w:sz w:val="24"/>
          <w:szCs w:val="24"/>
        </w:rPr>
        <w:t xml:space="preserve"> 10 липня 2019 року</w:t>
      </w:r>
      <w:r w:rsidRPr="001076E9">
        <w:rPr>
          <w:rFonts w:eastAsia="Times New Roman" w:cs="Calibri"/>
          <w:sz w:val="24"/>
          <w:szCs w:val="24"/>
        </w:rPr>
        <w:t xml:space="preserve">№ </w:t>
      </w:r>
      <w:r w:rsidR="009C2B5D" w:rsidRPr="001076E9">
        <w:rPr>
          <w:rFonts w:eastAsia="Times New Roman" w:cs="Calibri"/>
          <w:sz w:val="24"/>
          <w:szCs w:val="24"/>
        </w:rPr>
        <w:t>689</w:t>
      </w:r>
      <w:r w:rsidR="00347015" w:rsidRPr="001076E9">
        <w:rPr>
          <w:rFonts w:eastAsia="Times New Roman" w:cs="Calibri"/>
          <w:sz w:val="24"/>
          <w:szCs w:val="24"/>
          <w:lang w:val="ru-RU"/>
        </w:rPr>
        <w:t xml:space="preserve">; </w:t>
      </w:r>
      <w:r w:rsidRPr="001076E9">
        <w:rPr>
          <w:rFonts w:eastAsia="Times New Roman" w:cs="Calibri"/>
          <w:sz w:val="24"/>
          <w:szCs w:val="24"/>
        </w:rPr>
        <w:t xml:space="preserve"> </w:t>
      </w:r>
    </w:p>
    <w:p w14:paraId="6F29D7A2" w14:textId="623B6863" w:rsidR="008A1450" w:rsidRPr="001076E9" w:rsidRDefault="008A1450" w:rsidP="009C2B5D">
      <w:pPr>
        <w:pStyle w:val="a4"/>
        <w:numPr>
          <w:ilvl w:val="0"/>
          <w:numId w:val="11"/>
        </w:numPr>
        <w:spacing w:after="160" w:line="259" w:lineRule="auto"/>
        <w:jc w:val="both"/>
        <w:rPr>
          <w:rFonts w:eastAsia="Times New Roman" w:cs="Calibri"/>
          <w:sz w:val="24"/>
          <w:szCs w:val="24"/>
        </w:rPr>
      </w:pPr>
      <w:r w:rsidRPr="001076E9">
        <w:rPr>
          <w:rFonts w:eastAsia="Times New Roman" w:cs="Calibri"/>
          <w:sz w:val="24"/>
          <w:szCs w:val="24"/>
        </w:rPr>
        <w:t xml:space="preserve">Проекту Стратегії щодо </w:t>
      </w:r>
      <w:proofErr w:type="spellStart"/>
      <w:r w:rsidRPr="001076E9">
        <w:rPr>
          <w:rFonts w:eastAsia="Times New Roman" w:cs="Calibri"/>
          <w:sz w:val="24"/>
          <w:szCs w:val="24"/>
        </w:rPr>
        <w:t>наркополітики</w:t>
      </w:r>
      <w:proofErr w:type="spellEnd"/>
      <w:r w:rsidRPr="001076E9">
        <w:rPr>
          <w:rFonts w:eastAsia="Times New Roman" w:cs="Calibri"/>
          <w:sz w:val="24"/>
          <w:szCs w:val="24"/>
        </w:rPr>
        <w:t xml:space="preserve"> та операційного трирічного плану заходів</w:t>
      </w:r>
      <w:r w:rsidR="00347015" w:rsidRPr="001076E9">
        <w:rPr>
          <w:rFonts w:eastAsia="Times New Roman" w:cs="Calibri"/>
          <w:sz w:val="24"/>
          <w:szCs w:val="24"/>
          <w:lang w:val="ru-RU"/>
        </w:rPr>
        <w:t>;</w:t>
      </w:r>
    </w:p>
    <w:p w14:paraId="6B4B6BBD" w14:textId="475469A5" w:rsidR="009C2B5D" w:rsidRPr="001076E9" w:rsidRDefault="009C2B5D" w:rsidP="00347015">
      <w:pPr>
        <w:pStyle w:val="a4"/>
        <w:spacing w:after="160" w:line="259" w:lineRule="auto"/>
        <w:ind w:left="732"/>
        <w:jc w:val="both"/>
        <w:rPr>
          <w:rFonts w:eastAsia="Times New Roman" w:cs="Calibri"/>
          <w:sz w:val="24"/>
          <w:szCs w:val="24"/>
        </w:rPr>
      </w:pPr>
      <w:r w:rsidRPr="001076E9">
        <w:rPr>
          <w:rFonts w:eastAsia="Times New Roman" w:cs="Calibri"/>
          <w:sz w:val="24"/>
          <w:szCs w:val="24"/>
        </w:rPr>
        <w:t xml:space="preserve">Спільного наказу МОЗ, МВС та щодо «Про затвердження Порядку взаємодії закладів охорони здоров’я, територіальних (відокремлених) підрозділів та ізоляторів тимчасового тримання Національної поліції України, Національної гвардії України, територіальних організацій і </w:t>
      </w:r>
      <w:r w:rsidRPr="001076E9">
        <w:rPr>
          <w:rFonts w:eastAsia="Times New Roman" w:cs="Calibri"/>
          <w:sz w:val="24"/>
          <w:szCs w:val="24"/>
        </w:rPr>
        <w:lastRenderedPageBreak/>
        <w:t xml:space="preserve">установ, діяльність яких скеровується Міністерством юстиції України, з питань забезпечення проведення замісної підтримувальної терапії осіб із психічними та поведінковими розладами внаслідок вживання </w:t>
      </w:r>
      <w:proofErr w:type="spellStart"/>
      <w:r w:rsidRPr="001076E9">
        <w:rPr>
          <w:rFonts w:eastAsia="Times New Roman" w:cs="Calibri"/>
          <w:sz w:val="24"/>
          <w:szCs w:val="24"/>
        </w:rPr>
        <w:t>опіоїдів</w:t>
      </w:r>
      <w:proofErr w:type="spellEnd"/>
      <w:r w:rsidR="001076E9" w:rsidRPr="00783060">
        <w:rPr>
          <w:rFonts w:eastAsia="Times New Roman" w:cs="Calibri"/>
          <w:sz w:val="24"/>
          <w:szCs w:val="24"/>
        </w:rPr>
        <w:t>;</w:t>
      </w:r>
    </w:p>
    <w:p w14:paraId="193FC3A5" w14:textId="617D5905" w:rsidR="00F5353B" w:rsidRPr="001076E9" w:rsidRDefault="00F5353B" w:rsidP="00F5353B">
      <w:pPr>
        <w:pStyle w:val="a4"/>
        <w:numPr>
          <w:ilvl w:val="0"/>
          <w:numId w:val="8"/>
        </w:numPr>
        <w:spacing w:after="160" w:line="259" w:lineRule="auto"/>
        <w:jc w:val="both"/>
        <w:rPr>
          <w:rFonts w:eastAsia="Times New Roman" w:cs="Calibri"/>
          <w:sz w:val="24"/>
          <w:szCs w:val="24"/>
        </w:rPr>
      </w:pPr>
      <w:r w:rsidRPr="001076E9">
        <w:rPr>
          <w:rFonts w:eastAsia="Times New Roman" w:cs="Calibri"/>
          <w:sz w:val="24"/>
          <w:szCs w:val="24"/>
        </w:rPr>
        <w:t>Організація аналізу та пошук матеріалів з кращого міжнародного досвіду у сфері обігу наркотичних засобів, з метою їх використання при розробці/удосконаленні законодавства та інших нормативно-правових актів за напрямами ЗПТ, відпуску наркотичних лікарських засобів з аптечних та ЛПЗ</w:t>
      </w:r>
      <w:r w:rsidR="008A1450" w:rsidRPr="001076E9">
        <w:rPr>
          <w:rFonts w:eastAsia="Times New Roman" w:cs="Calibri"/>
          <w:sz w:val="24"/>
          <w:szCs w:val="24"/>
        </w:rPr>
        <w:t>, моніторингу ситуації пов’язаної з наркотиками та алкоголем</w:t>
      </w:r>
      <w:r w:rsidRPr="001076E9">
        <w:rPr>
          <w:rFonts w:eastAsia="Times New Roman" w:cs="Calibri"/>
          <w:sz w:val="24"/>
          <w:szCs w:val="24"/>
        </w:rPr>
        <w:t>;</w:t>
      </w:r>
    </w:p>
    <w:p w14:paraId="162C84CF" w14:textId="2425C6E3" w:rsidR="00025B1E" w:rsidRPr="001076E9" w:rsidRDefault="00F5353B" w:rsidP="00F5353B">
      <w:pPr>
        <w:pStyle w:val="a4"/>
        <w:numPr>
          <w:ilvl w:val="0"/>
          <w:numId w:val="8"/>
        </w:numPr>
        <w:spacing w:after="160" w:line="259" w:lineRule="auto"/>
        <w:jc w:val="both"/>
        <w:rPr>
          <w:rFonts w:eastAsia="Times New Roman" w:cs="Calibri"/>
          <w:sz w:val="24"/>
          <w:szCs w:val="24"/>
        </w:rPr>
      </w:pPr>
      <w:r w:rsidRPr="001076E9">
        <w:rPr>
          <w:rFonts w:eastAsia="Times New Roman" w:cs="Calibri"/>
          <w:sz w:val="24"/>
          <w:szCs w:val="24"/>
        </w:rPr>
        <w:t>Пошук матеріалів з метою адаптації законодавства України у сфері обігу наркотичних засобів до законодавства Європейського Союзу</w:t>
      </w:r>
      <w:r w:rsidR="00025B1E" w:rsidRPr="001076E9">
        <w:rPr>
          <w:rFonts w:eastAsia="Times New Roman" w:cs="Calibri"/>
          <w:sz w:val="24"/>
          <w:szCs w:val="24"/>
          <w:lang w:val="ru-RU"/>
        </w:rPr>
        <w:t>;</w:t>
      </w:r>
    </w:p>
    <w:p w14:paraId="3E4159C6" w14:textId="7A449F4E" w:rsidR="00F5353B" w:rsidRPr="001076E9" w:rsidRDefault="00025B1E" w:rsidP="00F5353B">
      <w:pPr>
        <w:pStyle w:val="a4"/>
        <w:numPr>
          <w:ilvl w:val="0"/>
          <w:numId w:val="8"/>
        </w:numPr>
        <w:spacing w:after="160" w:line="259" w:lineRule="auto"/>
        <w:jc w:val="both"/>
        <w:rPr>
          <w:rFonts w:eastAsia="Times New Roman" w:cs="Calibri"/>
          <w:sz w:val="24"/>
          <w:szCs w:val="24"/>
        </w:rPr>
      </w:pPr>
      <w:r w:rsidRPr="001076E9">
        <w:rPr>
          <w:rFonts w:eastAsia="Times New Roman" w:cs="Calibri"/>
          <w:sz w:val="24"/>
          <w:szCs w:val="24"/>
        </w:rPr>
        <w:t xml:space="preserve">Проведення </w:t>
      </w:r>
      <w:r w:rsidR="00F5353B" w:rsidRPr="001076E9">
        <w:rPr>
          <w:rFonts w:eastAsia="Times New Roman" w:cs="Calibri"/>
          <w:sz w:val="24"/>
          <w:szCs w:val="24"/>
        </w:rPr>
        <w:t>порівняльн</w:t>
      </w:r>
      <w:r w:rsidRPr="001076E9">
        <w:rPr>
          <w:rFonts w:eastAsia="Times New Roman" w:cs="Calibri"/>
          <w:sz w:val="24"/>
          <w:szCs w:val="24"/>
        </w:rPr>
        <w:t>ого</w:t>
      </w:r>
      <w:r w:rsidR="00F5353B" w:rsidRPr="001076E9">
        <w:rPr>
          <w:rFonts w:eastAsia="Times New Roman" w:cs="Calibri"/>
          <w:sz w:val="24"/>
          <w:szCs w:val="24"/>
        </w:rPr>
        <w:t xml:space="preserve"> аналіз</w:t>
      </w:r>
      <w:r w:rsidRPr="001076E9">
        <w:rPr>
          <w:rFonts w:eastAsia="Times New Roman" w:cs="Calibri"/>
          <w:sz w:val="24"/>
          <w:szCs w:val="24"/>
        </w:rPr>
        <w:t>у</w:t>
      </w:r>
      <w:r w:rsidR="00F5353B" w:rsidRPr="001076E9">
        <w:rPr>
          <w:rFonts w:eastAsia="Times New Roman" w:cs="Calibri"/>
          <w:sz w:val="24"/>
          <w:szCs w:val="24"/>
        </w:rPr>
        <w:t xml:space="preserve"> національного законодавства з законодавством країн ЄС</w:t>
      </w:r>
      <w:r w:rsidRPr="001076E9">
        <w:rPr>
          <w:rFonts w:eastAsia="Times New Roman" w:cs="Calibri"/>
          <w:sz w:val="24"/>
          <w:szCs w:val="24"/>
        </w:rPr>
        <w:t xml:space="preserve"> в сфері обігу наркотичних засобів</w:t>
      </w:r>
      <w:r w:rsidR="00F5353B" w:rsidRPr="001076E9">
        <w:rPr>
          <w:rFonts w:eastAsia="Times New Roman" w:cs="Calibri"/>
          <w:sz w:val="24"/>
          <w:szCs w:val="24"/>
        </w:rPr>
        <w:t>;</w:t>
      </w:r>
    </w:p>
    <w:p w14:paraId="6C1DC9AF" w14:textId="6B5A00EF" w:rsidR="00F5353B" w:rsidRPr="001076E9" w:rsidRDefault="00EB4B6B" w:rsidP="00F5353B">
      <w:pPr>
        <w:pStyle w:val="a4"/>
        <w:numPr>
          <w:ilvl w:val="0"/>
          <w:numId w:val="8"/>
        </w:numPr>
        <w:spacing w:after="160" w:line="259" w:lineRule="auto"/>
        <w:jc w:val="both"/>
        <w:rPr>
          <w:rFonts w:eastAsia="Times New Roman" w:cs="Calibri"/>
          <w:sz w:val="24"/>
          <w:szCs w:val="24"/>
        </w:rPr>
      </w:pPr>
      <w:r w:rsidRPr="001076E9">
        <w:rPr>
          <w:rFonts w:eastAsia="Times New Roman" w:cs="Calibri"/>
          <w:sz w:val="24"/>
          <w:szCs w:val="24"/>
        </w:rPr>
        <w:t>У</w:t>
      </w:r>
      <w:r w:rsidR="00F5353B" w:rsidRPr="001076E9">
        <w:rPr>
          <w:rFonts w:eastAsia="Times New Roman" w:cs="Calibri"/>
          <w:sz w:val="24"/>
          <w:szCs w:val="24"/>
        </w:rPr>
        <w:t>часть у забезпеченні технічного супроводу при проведенні нарад, засідань міжвідомчих робочих груп, робочих зустрічей з представниками органів влади.</w:t>
      </w:r>
    </w:p>
    <w:p w14:paraId="51824272" w14:textId="77777777" w:rsidR="00DF79C6" w:rsidRPr="001076E9" w:rsidRDefault="00DF79C6" w:rsidP="00DF79C6">
      <w:pPr>
        <w:shd w:val="clear" w:color="auto" w:fill="FFFFFF"/>
        <w:tabs>
          <w:tab w:val="left" w:pos="851"/>
        </w:tabs>
        <w:ind w:left="709"/>
        <w:jc w:val="both"/>
        <w:rPr>
          <w:rFonts w:ascii="Calibri" w:hAnsi="Calibri" w:cs="Calibri"/>
        </w:rPr>
      </w:pPr>
    </w:p>
    <w:p w14:paraId="1A7C25D1" w14:textId="77777777" w:rsidR="00DF79C6" w:rsidRPr="001076E9" w:rsidRDefault="00DF79C6" w:rsidP="00DF79C6">
      <w:pPr>
        <w:shd w:val="clear" w:color="auto" w:fill="FFFFFF"/>
        <w:jc w:val="both"/>
        <w:rPr>
          <w:rFonts w:ascii="Calibri" w:hAnsi="Calibri" w:cs="Calibri"/>
          <w:b/>
          <w:bCs/>
        </w:rPr>
      </w:pPr>
      <w:r w:rsidRPr="001076E9">
        <w:rPr>
          <w:rFonts w:ascii="Calibri" w:hAnsi="Calibri" w:cs="Calibri"/>
          <w:b/>
          <w:bCs/>
        </w:rPr>
        <w:t>Вимоги до професійної компетентності:</w:t>
      </w:r>
    </w:p>
    <w:p w14:paraId="27C37F05" w14:textId="1ABD2E86" w:rsidR="00DF79C6" w:rsidRPr="001076E9" w:rsidRDefault="00DF79C6" w:rsidP="00783060">
      <w:pPr>
        <w:numPr>
          <w:ilvl w:val="0"/>
          <w:numId w:val="12"/>
        </w:numPr>
        <w:rPr>
          <w:rFonts w:ascii="Calibri" w:hAnsi="Calibri" w:cs="Calibri"/>
        </w:rPr>
      </w:pPr>
      <w:r w:rsidRPr="001076E9">
        <w:rPr>
          <w:rFonts w:ascii="Calibri" w:hAnsi="Calibri" w:cs="Calibri"/>
        </w:rPr>
        <w:t xml:space="preserve">повна вища освіта </w:t>
      </w:r>
    </w:p>
    <w:p w14:paraId="66AE9382" w14:textId="3AF3D826" w:rsidR="00EB4B6B" w:rsidRPr="001076E9" w:rsidRDefault="00EB4B6B" w:rsidP="00783060">
      <w:pPr>
        <w:pStyle w:val="af"/>
        <w:numPr>
          <w:ilvl w:val="0"/>
          <w:numId w:val="12"/>
        </w:numPr>
        <w:spacing w:before="0" w:beforeAutospacing="0" w:after="0" w:afterAutospacing="0"/>
        <w:textAlignment w:val="baseline"/>
        <w:rPr>
          <w:rFonts w:ascii="Noto Sans Symbols" w:hAnsi="Noto Sans Symbols"/>
          <w:color w:val="000000"/>
        </w:rPr>
      </w:pPr>
      <w:r w:rsidRPr="001076E9">
        <w:rPr>
          <w:rFonts w:ascii="Calibri" w:hAnsi="Calibri" w:cs="Calibri"/>
          <w:color w:val="000000"/>
        </w:rPr>
        <w:t xml:space="preserve">досвід  діяльності в сфері організації взаємодії з органами виконавчої влади </w:t>
      </w:r>
    </w:p>
    <w:p w14:paraId="11ECB038" w14:textId="36D6F26E" w:rsidR="00DF79C6" w:rsidRPr="001076E9" w:rsidRDefault="00EB4B6B" w:rsidP="00783060">
      <w:pPr>
        <w:numPr>
          <w:ilvl w:val="0"/>
          <w:numId w:val="12"/>
        </w:numPr>
        <w:jc w:val="both"/>
        <w:rPr>
          <w:rFonts w:ascii="Calibri" w:hAnsi="Calibri" w:cs="Calibri"/>
        </w:rPr>
      </w:pPr>
      <w:r w:rsidRPr="001076E9">
        <w:rPr>
          <w:rFonts w:ascii="Calibri" w:hAnsi="Calibri" w:cs="Calibri"/>
          <w:color w:val="000000"/>
        </w:rPr>
        <w:t>знання процедури реєстрації правових актів</w:t>
      </w:r>
      <w:r w:rsidRPr="001076E9">
        <w:rPr>
          <w:rFonts w:ascii="Calibri" w:hAnsi="Calibri" w:cs="Calibri"/>
        </w:rPr>
        <w:t xml:space="preserve"> </w:t>
      </w:r>
    </w:p>
    <w:p w14:paraId="6F1F34EF" w14:textId="41642C17" w:rsidR="007203BB" w:rsidRPr="001076E9" w:rsidRDefault="007203BB" w:rsidP="00783060">
      <w:pPr>
        <w:numPr>
          <w:ilvl w:val="0"/>
          <w:numId w:val="12"/>
        </w:numPr>
        <w:jc w:val="both"/>
        <w:rPr>
          <w:rFonts w:ascii="Calibri" w:hAnsi="Calibri" w:cs="Calibri"/>
        </w:rPr>
      </w:pPr>
      <w:r w:rsidRPr="001076E9">
        <w:rPr>
          <w:rFonts w:ascii="Calibri" w:hAnsi="Calibri" w:cs="Calibri"/>
        </w:rPr>
        <w:t xml:space="preserve">досвід роботи з нормативними документами </w:t>
      </w:r>
    </w:p>
    <w:p w14:paraId="67B637AC" w14:textId="0C65C1B3" w:rsidR="007203BB" w:rsidRPr="001076E9" w:rsidRDefault="001076E9" w:rsidP="00783060">
      <w:pPr>
        <w:pStyle w:val="af"/>
        <w:numPr>
          <w:ilvl w:val="0"/>
          <w:numId w:val="12"/>
        </w:numPr>
        <w:spacing w:before="0" w:beforeAutospacing="0" w:after="0" w:afterAutospacing="0"/>
        <w:textAlignment w:val="baseline"/>
        <w:rPr>
          <w:rFonts w:ascii="Noto Sans Symbols" w:hAnsi="Noto Sans Symbols"/>
          <w:color w:val="000000"/>
        </w:rPr>
      </w:pPr>
      <w:r>
        <w:rPr>
          <w:rFonts w:ascii="Calibri" w:hAnsi="Calibri" w:cs="Calibri"/>
          <w:color w:val="000000"/>
        </w:rPr>
        <w:t>в</w:t>
      </w:r>
      <w:r w:rsidR="007203BB" w:rsidRPr="001076E9">
        <w:rPr>
          <w:rFonts w:ascii="Calibri" w:hAnsi="Calibri" w:cs="Calibri"/>
          <w:color w:val="000000"/>
        </w:rPr>
        <w:t>ідмінний рівень роботи з комп’ютером, знання MS Word, MS Excel, MS PowerPoint.</w:t>
      </w:r>
    </w:p>
    <w:p w14:paraId="4031202C" w14:textId="77777777" w:rsidR="00DF79C6" w:rsidRPr="001076E9" w:rsidRDefault="00DF79C6" w:rsidP="00783060">
      <w:pPr>
        <w:numPr>
          <w:ilvl w:val="0"/>
          <w:numId w:val="12"/>
        </w:numPr>
        <w:jc w:val="both"/>
        <w:rPr>
          <w:rFonts w:ascii="Calibri" w:hAnsi="Calibri" w:cs="Calibri"/>
        </w:rPr>
      </w:pPr>
      <w:r w:rsidRPr="001076E9">
        <w:rPr>
          <w:rFonts w:ascii="Calibri" w:hAnsi="Calibri" w:cs="Calibri"/>
        </w:rPr>
        <w:t>навички обробки даних, візуалізації та опису результатів досліджень</w:t>
      </w:r>
    </w:p>
    <w:p w14:paraId="3FF29A11" w14:textId="77777777" w:rsidR="00DF79C6" w:rsidRPr="001076E9" w:rsidRDefault="00DF79C6" w:rsidP="00DF79C6">
      <w:pPr>
        <w:jc w:val="both"/>
        <w:rPr>
          <w:rFonts w:ascii="Calibri" w:hAnsi="Calibri" w:cs="Calibri"/>
        </w:rPr>
      </w:pPr>
    </w:p>
    <w:p w14:paraId="590D5B03" w14:textId="77777777" w:rsidR="00DF79C6" w:rsidRPr="001076E9" w:rsidRDefault="00DF79C6" w:rsidP="00DF79C6">
      <w:pPr>
        <w:tabs>
          <w:tab w:val="left" w:pos="993"/>
        </w:tabs>
        <w:jc w:val="both"/>
        <w:rPr>
          <w:rFonts w:ascii="Calibri" w:hAnsi="Calibri" w:cs="Calibri"/>
          <w:color w:val="212529"/>
          <w:lang w:eastAsia="uk-UA"/>
        </w:rPr>
      </w:pPr>
      <w:r w:rsidRPr="001076E9">
        <w:rPr>
          <w:rFonts w:ascii="Calibri" w:eastAsia="Calibri" w:hAnsi="Calibri" w:cs="Calibri"/>
          <w:b/>
        </w:rPr>
        <w:t>Буде перевагою:</w:t>
      </w:r>
    </w:p>
    <w:p w14:paraId="29E041A8" w14:textId="67B38A7D" w:rsidR="00BB1FD5" w:rsidRPr="001076E9" w:rsidRDefault="007203BB" w:rsidP="00783060">
      <w:pPr>
        <w:numPr>
          <w:ilvl w:val="0"/>
          <w:numId w:val="13"/>
        </w:numPr>
        <w:jc w:val="both"/>
        <w:rPr>
          <w:rFonts w:ascii="Calibri" w:hAnsi="Calibri" w:cs="Calibri"/>
        </w:rPr>
      </w:pPr>
      <w:r w:rsidRPr="001076E9">
        <w:rPr>
          <w:rFonts w:ascii="Calibri" w:hAnsi="Calibri" w:cs="Calibri"/>
        </w:rPr>
        <w:t xml:space="preserve">знання законодавства в сфері обігу наркотичних засобів </w:t>
      </w:r>
    </w:p>
    <w:p w14:paraId="6DD4C75B" w14:textId="77777777" w:rsidR="007203BB" w:rsidRPr="001076E9" w:rsidRDefault="007203BB" w:rsidP="000234E0">
      <w:pPr>
        <w:ind w:left="360"/>
        <w:jc w:val="both"/>
        <w:rPr>
          <w:rFonts w:ascii="Calibri" w:hAnsi="Calibri" w:cs="Calibri"/>
        </w:rPr>
      </w:pPr>
    </w:p>
    <w:p w14:paraId="700A3650" w14:textId="67C45CB5" w:rsidR="00300E02" w:rsidRPr="001076E9" w:rsidRDefault="006518AD" w:rsidP="007203BB">
      <w:pPr>
        <w:jc w:val="both"/>
        <w:rPr>
          <w:rFonts w:ascii="Calibri" w:hAnsi="Calibri" w:cs="Calibri"/>
          <w:b/>
        </w:rPr>
      </w:pPr>
      <w:r w:rsidRPr="001076E9">
        <w:rPr>
          <w:rFonts w:ascii="Calibri" w:eastAsia="Calibri" w:hAnsi="Calibri" w:cs="Calibri"/>
          <w:b/>
        </w:rPr>
        <w:t xml:space="preserve">Резюме мають бути надіслані електронною поштою на електронну адресу: </w:t>
      </w:r>
      <w:hyperlink r:id="rId8" w:history="1">
        <w:r w:rsidR="00E26029" w:rsidRPr="001076E9">
          <w:rPr>
            <w:rStyle w:val="ae"/>
            <w:rFonts w:ascii="Calibri" w:eastAsia="Calibri" w:hAnsi="Calibri" w:cs="Calibri"/>
            <w:b/>
          </w:rPr>
          <w:t>vacancies@phc.org.ua</w:t>
        </w:r>
      </w:hyperlink>
      <w:r w:rsidR="007203BB" w:rsidRPr="001076E9">
        <w:rPr>
          <w:rFonts w:ascii="Calibri" w:eastAsia="Calibri" w:hAnsi="Calibri" w:cs="Calibri"/>
          <w:b/>
        </w:rPr>
        <w:t xml:space="preserve"> </w:t>
      </w:r>
      <w:r w:rsidRPr="001076E9">
        <w:rPr>
          <w:rFonts w:ascii="Calibri" w:eastAsia="Calibri" w:hAnsi="Calibri" w:cs="Calibri"/>
        </w:rPr>
        <w:t xml:space="preserve">В темі листа, будь ласка, </w:t>
      </w:r>
      <w:r w:rsidRPr="001076E9">
        <w:rPr>
          <w:rFonts w:ascii="Calibri" w:eastAsia="Calibri" w:hAnsi="Calibri" w:cs="Calibri"/>
          <w:b/>
        </w:rPr>
        <w:t>зазначте: «</w:t>
      </w:r>
      <w:r w:rsidR="00783060">
        <w:rPr>
          <w:rFonts w:ascii="Calibri" w:hAnsi="Calibri" w:cs="Calibri"/>
          <w:b/>
        </w:rPr>
        <w:t>49-2024</w:t>
      </w:r>
      <w:r w:rsidR="00E26029" w:rsidRPr="001076E9">
        <w:rPr>
          <w:rFonts w:ascii="Calibri" w:hAnsi="Calibri" w:cs="Calibri"/>
          <w:b/>
        </w:rPr>
        <w:t xml:space="preserve"> – </w:t>
      </w:r>
      <w:r w:rsidR="00226D56" w:rsidRPr="00226D56">
        <w:rPr>
          <w:rFonts w:ascii="Calibri" w:eastAsia="Calibri" w:hAnsi="Calibri" w:cs="Calibri"/>
          <w:b/>
          <w:bCs/>
        </w:rPr>
        <w:t xml:space="preserve">Консультант з питань взаємодії з органами виконавчої влади та </w:t>
      </w:r>
      <w:r w:rsidR="00226D56" w:rsidRPr="00226D56">
        <w:rPr>
          <w:rFonts w:ascii="Calibri" w:eastAsia="Calibri" w:hAnsi="Calibri" w:cs="Calibri"/>
          <w:b/>
        </w:rPr>
        <w:t xml:space="preserve">аналізу законодавства </w:t>
      </w:r>
      <w:r w:rsidR="00226D56" w:rsidRPr="00226D56">
        <w:rPr>
          <w:rFonts w:ascii="Calibri" w:eastAsia="Calibri" w:hAnsi="Calibri" w:cs="Calibri"/>
          <w:b/>
          <w:bCs/>
        </w:rPr>
        <w:t>Європейського Союзу в сфері обігу наркотичних засобів</w:t>
      </w:r>
      <w:bookmarkStart w:id="1" w:name="_GoBack"/>
      <w:bookmarkEnd w:id="1"/>
      <w:r w:rsidR="00300E02" w:rsidRPr="001076E9">
        <w:rPr>
          <w:rFonts w:ascii="Calibri" w:eastAsia="Calibri" w:hAnsi="Calibri" w:cs="Calibri"/>
          <w:b/>
        </w:rPr>
        <w:t>»</w:t>
      </w:r>
    </w:p>
    <w:p w14:paraId="7392DD58" w14:textId="77777777" w:rsidR="00300E02" w:rsidRPr="001076E9" w:rsidRDefault="00300E02">
      <w:pPr>
        <w:ind w:left="284"/>
        <w:jc w:val="both"/>
        <w:rPr>
          <w:rFonts w:ascii="Calibri" w:eastAsia="Calibri" w:hAnsi="Calibri" w:cs="Calibri"/>
          <w:b/>
        </w:rPr>
      </w:pPr>
    </w:p>
    <w:p w14:paraId="33DD812A" w14:textId="331182E5" w:rsidR="007A506A" w:rsidRPr="001076E9" w:rsidRDefault="006518AD">
      <w:pPr>
        <w:ind w:left="284"/>
        <w:jc w:val="both"/>
        <w:rPr>
          <w:rFonts w:ascii="Calibri" w:eastAsia="Calibri" w:hAnsi="Calibri" w:cs="Calibri"/>
        </w:rPr>
      </w:pPr>
      <w:r w:rsidRPr="001076E9">
        <w:rPr>
          <w:rFonts w:ascii="Calibri" w:eastAsia="Calibri" w:hAnsi="Calibri" w:cs="Calibri"/>
          <w:b/>
        </w:rPr>
        <w:t xml:space="preserve">Термін подання документів – до </w:t>
      </w:r>
      <w:r w:rsidR="001076E9">
        <w:rPr>
          <w:rFonts w:ascii="Calibri" w:hAnsi="Calibri" w:cs="Calibri"/>
          <w:b/>
        </w:rPr>
        <w:t>19</w:t>
      </w:r>
      <w:r w:rsidR="00E26029" w:rsidRPr="001076E9">
        <w:rPr>
          <w:rFonts w:ascii="Calibri" w:hAnsi="Calibri" w:cs="Calibri"/>
          <w:b/>
        </w:rPr>
        <w:t xml:space="preserve"> січня 2024 року</w:t>
      </w:r>
      <w:r w:rsidRPr="001076E9">
        <w:rPr>
          <w:rFonts w:ascii="Calibri" w:eastAsia="Calibri" w:hAnsi="Calibri" w:cs="Calibri"/>
          <w:b/>
        </w:rPr>
        <w:t>,</w:t>
      </w:r>
      <w:r w:rsidRPr="001076E9">
        <w:rPr>
          <w:rFonts w:ascii="Calibri" w:eastAsia="Calibri" w:hAnsi="Calibri" w:cs="Calibri"/>
        </w:rPr>
        <w:t xml:space="preserve"> реєстрація документів </w:t>
      </w:r>
      <w:r w:rsidRPr="001076E9">
        <w:rPr>
          <w:rFonts w:ascii="Calibri" w:eastAsia="Calibri" w:hAnsi="Calibri" w:cs="Calibri"/>
        </w:rPr>
        <w:br/>
        <w:t>завершується о 18:00.</w:t>
      </w:r>
    </w:p>
    <w:p w14:paraId="53B0F0B6" w14:textId="77777777" w:rsidR="007A506A" w:rsidRPr="001076E9" w:rsidRDefault="007A506A">
      <w:pPr>
        <w:ind w:left="284"/>
        <w:jc w:val="both"/>
        <w:rPr>
          <w:rFonts w:ascii="Calibri" w:eastAsia="Calibri" w:hAnsi="Calibri" w:cs="Calibri"/>
        </w:rPr>
      </w:pPr>
    </w:p>
    <w:p w14:paraId="460F68C2" w14:textId="77777777" w:rsidR="007A506A" w:rsidRPr="001076E9" w:rsidRDefault="006518AD">
      <w:pPr>
        <w:jc w:val="both"/>
        <w:rPr>
          <w:rFonts w:ascii="Calibri" w:eastAsia="Calibri" w:hAnsi="Calibri" w:cs="Calibri"/>
          <w:color w:val="000000"/>
        </w:rPr>
      </w:pPr>
      <w:r w:rsidRPr="001076E9">
        <w:rPr>
          <w:rFonts w:ascii="Calibri" w:eastAsia="Calibri" w:hAnsi="Calibri" w:cs="Calibr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Pr="001076E9" w:rsidRDefault="007A506A">
      <w:pPr>
        <w:jc w:val="both"/>
        <w:rPr>
          <w:rFonts w:ascii="Calibri" w:eastAsia="Calibri" w:hAnsi="Calibri" w:cs="Calibri"/>
          <w:color w:val="000000"/>
        </w:rPr>
      </w:pPr>
    </w:p>
    <w:p w14:paraId="2BB81F0C" w14:textId="77777777" w:rsidR="007A506A" w:rsidRPr="00DF79C6" w:rsidRDefault="006518AD">
      <w:pPr>
        <w:jc w:val="both"/>
        <w:rPr>
          <w:rFonts w:ascii="Calibri" w:eastAsia="Calibri" w:hAnsi="Calibri" w:cs="Calibri"/>
          <w:color w:val="000000"/>
        </w:rPr>
      </w:pPr>
      <w:r w:rsidRPr="001076E9">
        <w:rPr>
          <w:rFonts w:ascii="Calibri" w:eastAsia="Calibri" w:hAnsi="Calibri" w:cs="Calibr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Pr="00DF79C6" w:rsidRDefault="007A506A">
      <w:pPr>
        <w:ind w:left="284"/>
        <w:jc w:val="both"/>
        <w:rPr>
          <w:rFonts w:ascii="Calibri" w:eastAsia="Calibri" w:hAnsi="Calibri" w:cs="Calibri"/>
        </w:rPr>
      </w:pPr>
    </w:p>
    <w:sectPr w:rsidR="007A506A" w:rsidRPr="00DF79C6">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Noto Sans Symbols">
    <w:altName w:val="Calibr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5C69"/>
    <w:multiLevelType w:val="hybridMultilevel"/>
    <w:tmpl w:val="DCD6894E"/>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E623E6"/>
    <w:multiLevelType w:val="hybridMultilevel"/>
    <w:tmpl w:val="CC50C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B407EF"/>
    <w:multiLevelType w:val="multilevel"/>
    <w:tmpl w:val="FCA2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53714A"/>
    <w:multiLevelType w:val="hybridMultilevel"/>
    <w:tmpl w:val="AD284ABC"/>
    <w:lvl w:ilvl="0" w:tplc="DA8A65D4">
      <w:start w:val="1"/>
      <w:numFmt w:val="decimal"/>
      <w:lvlText w:val="%1."/>
      <w:lvlJc w:val="left"/>
      <w:pPr>
        <w:ind w:left="732" w:hanging="372"/>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AC5D3E"/>
    <w:multiLevelType w:val="hybridMultilevel"/>
    <w:tmpl w:val="C2003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4B33D3"/>
    <w:multiLevelType w:val="hybridMultilevel"/>
    <w:tmpl w:val="5F6896C0"/>
    <w:lvl w:ilvl="0" w:tplc="1F600148">
      <w:numFmt w:val="bullet"/>
      <w:lvlText w:val="-"/>
      <w:lvlJc w:val="left"/>
      <w:pPr>
        <w:ind w:left="1092" w:hanging="360"/>
      </w:pPr>
      <w:rPr>
        <w:rFonts w:ascii="Calibri" w:eastAsia="Calibri" w:hAnsi="Calibri" w:cs="Calibri" w:hint="default"/>
      </w:rPr>
    </w:lvl>
    <w:lvl w:ilvl="1" w:tplc="04220003" w:tentative="1">
      <w:start w:val="1"/>
      <w:numFmt w:val="bullet"/>
      <w:lvlText w:val="o"/>
      <w:lvlJc w:val="left"/>
      <w:pPr>
        <w:ind w:left="1812" w:hanging="360"/>
      </w:pPr>
      <w:rPr>
        <w:rFonts w:ascii="Courier New" w:hAnsi="Courier New" w:cs="Courier New" w:hint="default"/>
      </w:rPr>
    </w:lvl>
    <w:lvl w:ilvl="2" w:tplc="04220005" w:tentative="1">
      <w:start w:val="1"/>
      <w:numFmt w:val="bullet"/>
      <w:lvlText w:val=""/>
      <w:lvlJc w:val="left"/>
      <w:pPr>
        <w:ind w:left="2532" w:hanging="360"/>
      </w:pPr>
      <w:rPr>
        <w:rFonts w:ascii="Wingdings" w:hAnsi="Wingdings" w:hint="default"/>
      </w:rPr>
    </w:lvl>
    <w:lvl w:ilvl="3" w:tplc="04220001" w:tentative="1">
      <w:start w:val="1"/>
      <w:numFmt w:val="bullet"/>
      <w:lvlText w:val=""/>
      <w:lvlJc w:val="left"/>
      <w:pPr>
        <w:ind w:left="3252" w:hanging="360"/>
      </w:pPr>
      <w:rPr>
        <w:rFonts w:ascii="Symbol" w:hAnsi="Symbol" w:hint="default"/>
      </w:rPr>
    </w:lvl>
    <w:lvl w:ilvl="4" w:tplc="04220003" w:tentative="1">
      <w:start w:val="1"/>
      <w:numFmt w:val="bullet"/>
      <w:lvlText w:val="o"/>
      <w:lvlJc w:val="left"/>
      <w:pPr>
        <w:ind w:left="3972" w:hanging="360"/>
      </w:pPr>
      <w:rPr>
        <w:rFonts w:ascii="Courier New" w:hAnsi="Courier New" w:cs="Courier New" w:hint="default"/>
      </w:rPr>
    </w:lvl>
    <w:lvl w:ilvl="5" w:tplc="04220005" w:tentative="1">
      <w:start w:val="1"/>
      <w:numFmt w:val="bullet"/>
      <w:lvlText w:val=""/>
      <w:lvlJc w:val="left"/>
      <w:pPr>
        <w:ind w:left="4692" w:hanging="360"/>
      </w:pPr>
      <w:rPr>
        <w:rFonts w:ascii="Wingdings" w:hAnsi="Wingdings" w:hint="default"/>
      </w:rPr>
    </w:lvl>
    <w:lvl w:ilvl="6" w:tplc="04220001" w:tentative="1">
      <w:start w:val="1"/>
      <w:numFmt w:val="bullet"/>
      <w:lvlText w:val=""/>
      <w:lvlJc w:val="left"/>
      <w:pPr>
        <w:ind w:left="5412" w:hanging="360"/>
      </w:pPr>
      <w:rPr>
        <w:rFonts w:ascii="Symbol" w:hAnsi="Symbol" w:hint="default"/>
      </w:rPr>
    </w:lvl>
    <w:lvl w:ilvl="7" w:tplc="04220003" w:tentative="1">
      <w:start w:val="1"/>
      <w:numFmt w:val="bullet"/>
      <w:lvlText w:val="o"/>
      <w:lvlJc w:val="left"/>
      <w:pPr>
        <w:ind w:left="6132" w:hanging="360"/>
      </w:pPr>
      <w:rPr>
        <w:rFonts w:ascii="Courier New" w:hAnsi="Courier New" w:cs="Courier New" w:hint="default"/>
      </w:rPr>
    </w:lvl>
    <w:lvl w:ilvl="8" w:tplc="04220005" w:tentative="1">
      <w:start w:val="1"/>
      <w:numFmt w:val="bullet"/>
      <w:lvlText w:val=""/>
      <w:lvlJc w:val="left"/>
      <w:pPr>
        <w:ind w:left="6852" w:hanging="360"/>
      </w:pPr>
      <w:rPr>
        <w:rFonts w:ascii="Wingdings" w:hAnsi="Wingdings" w:hint="default"/>
      </w:rPr>
    </w:lvl>
  </w:abstractNum>
  <w:abstractNum w:abstractNumId="9"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47C0B5E"/>
    <w:multiLevelType w:val="hybridMultilevel"/>
    <w:tmpl w:val="6EC02FD2"/>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6F44348"/>
    <w:multiLevelType w:val="hybridMultilevel"/>
    <w:tmpl w:val="C8725472"/>
    <w:lvl w:ilvl="0" w:tplc="1FC8AEBA">
      <w:numFmt w:val="bullet"/>
      <w:lvlText w:val="-"/>
      <w:lvlJc w:val="left"/>
      <w:pPr>
        <w:ind w:left="1092" w:hanging="360"/>
      </w:pPr>
      <w:rPr>
        <w:rFonts w:ascii="Calibri" w:eastAsia="Times New Roman" w:hAnsi="Calibri" w:cs="Calibri" w:hint="default"/>
      </w:rPr>
    </w:lvl>
    <w:lvl w:ilvl="1" w:tplc="04220003" w:tentative="1">
      <w:start w:val="1"/>
      <w:numFmt w:val="bullet"/>
      <w:lvlText w:val="o"/>
      <w:lvlJc w:val="left"/>
      <w:pPr>
        <w:ind w:left="1812" w:hanging="360"/>
      </w:pPr>
      <w:rPr>
        <w:rFonts w:ascii="Courier New" w:hAnsi="Courier New" w:cs="Courier New" w:hint="default"/>
      </w:rPr>
    </w:lvl>
    <w:lvl w:ilvl="2" w:tplc="04220005" w:tentative="1">
      <w:start w:val="1"/>
      <w:numFmt w:val="bullet"/>
      <w:lvlText w:val=""/>
      <w:lvlJc w:val="left"/>
      <w:pPr>
        <w:ind w:left="2532" w:hanging="360"/>
      </w:pPr>
      <w:rPr>
        <w:rFonts w:ascii="Wingdings" w:hAnsi="Wingdings" w:hint="default"/>
      </w:rPr>
    </w:lvl>
    <w:lvl w:ilvl="3" w:tplc="04220001" w:tentative="1">
      <w:start w:val="1"/>
      <w:numFmt w:val="bullet"/>
      <w:lvlText w:val=""/>
      <w:lvlJc w:val="left"/>
      <w:pPr>
        <w:ind w:left="3252" w:hanging="360"/>
      </w:pPr>
      <w:rPr>
        <w:rFonts w:ascii="Symbol" w:hAnsi="Symbol" w:hint="default"/>
      </w:rPr>
    </w:lvl>
    <w:lvl w:ilvl="4" w:tplc="04220003" w:tentative="1">
      <w:start w:val="1"/>
      <w:numFmt w:val="bullet"/>
      <w:lvlText w:val="o"/>
      <w:lvlJc w:val="left"/>
      <w:pPr>
        <w:ind w:left="3972" w:hanging="360"/>
      </w:pPr>
      <w:rPr>
        <w:rFonts w:ascii="Courier New" w:hAnsi="Courier New" w:cs="Courier New" w:hint="default"/>
      </w:rPr>
    </w:lvl>
    <w:lvl w:ilvl="5" w:tplc="04220005" w:tentative="1">
      <w:start w:val="1"/>
      <w:numFmt w:val="bullet"/>
      <w:lvlText w:val=""/>
      <w:lvlJc w:val="left"/>
      <w:pPr>
        <w:ind w:left="4692" w:hanging="360"/>
      </w:pPr>
      <w:rPr>
        <w:rFonts w:ascii="Wingdings" w:hAnsi="Wingdings" w:hint="default"/>
      </w:rPr>
    </w:lvl>
    <w:lvl w:ilvl="6" w:tplc="04220001" w:tentative="1">
      <w:start w:val="1"/>
      <w:numFmt w:val="bullet"/>
      <w:lvlText w:val=""/>
      <w:lvlJc w:val="left"/>
      <w:pPr>
        <w:ind w:left="5412" w:hanging="360"/>
      </w:pPr>
      <w:rPr>
        <w:rFonts w:ascii="Symbol" w:hAnsi="Symbol" w:hint="default"/>
      </w:rPr>
    </w:lvl>
    <w:lvl w:ilvl="7" w:tplc="04220003" w:tentative="1">
      <w:start w:val="1"/>
      <w:numFmt w:val="bullet"/>
      <w:lvlText w:val="o"/>
      <w:lvlJc w:val="left"/>
      <w:pPr>
        <w:ind w:left="6132" w:hanging="360"/>
      </w:pPr>
      <w:rPr>
        <w:rFonts w:ascii="Courier New" w:hAnsi="Courier New" w:cs="Courier New" w:hint="default"/>
      </w:rPr>
    </w:lvl>
    <w:lvl w:ilvl="8" w:tplc="04220005" w:tentative="1">
      <w:start w:val="1"/>
      <w:numFmt w:val="bullet"/>
      <w:lvlText w:val=""/>
      <w:lvlJc w:val="left"/>
      <w:pPr>
        <w:ind w:left="6852" w:hanging="360"/>
      </w:pPr>
      <w:rPr>
        <w:rFonts w:ascii="Wingdings" w:hAnsi="Wingdings" w:hint="default"/>
      </w:rPr>
    </w:lvl>
  </w:abstractNum>
  <w:abstractNum w:abstractNumId="12"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2"/>
  </w:num>
  <w:num w:numId="4">
    <w:abstractNumId w:val="6"/>
  </w:num>
  <w:num w:numId="5">
    <w:abstractNumId w:val="7"/>
  </w:num>
  <w:num w:numId="6">
    <w:abstractNumId w:val="1"/>
  </w:num>
  <w:num w:numId="7">
    <w:abstractNumId w:val="5"/>
  </w:num>
  <w:num w:numId="8">
    <w:abstractNumId w:val="3"/>
  </w:num>
  <w:num w:numId="9">
    <w:abstractNumId w:val="2"/>
  </w:num>
  <w:num w:numId="10">
    <w:abstractNumId w:val="8"/>
  </w:num>
  <w:num w:numId="11">
    <w:abstractNumId w:val="1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234E0"/>
    <w:rsid w:val="00025B1E"/>
    <w:rsid w:val="00074968"/>
    <w:rsid w:val="000E6328"/>
    <w:rsid w:val="001076E9"/>
    <w:rsid w:val="00130B79"/>
    <w:rsid w:val="00226D56"/>
    <w:rsid w:val="00290F17"/>
    <w:rsid w:val="002C268A"/>
    <w:rsid w:val="00300E02"/>
    <w:rsid w:val="00347015"/>
    <w:rsid w:val="00350DAF"/>
    <w:rsid w:val="00356339"/>
    <w:rsid w:val="006518AD"/>
    <w:rsid w:val="006F56FD"/>
    <w:rsid w:val="007203BB"/>
    <w:rsid w:val="00783060"/>
    <w:rsid w:val="007A506A"/>
    <w:rsid w:val="00820F30"/>
    <w:rsid w:val="008A1450"/>
    <w:rsid w:val="0097510A"/>
    <w:rsid w:val="009C2B5D"/>
    <w:rsid w:val="00AB2004"/>
    <w:rsid w:val="00B51A00"/>
    <w:rsid w:val="00B64A46"/>
    <w:rsid w:val="00BB1FD5"/>
    <w:rsid w:val="00CA4D69"/>
    <w:rsid w:val="00CE3271"/>
    <w:rsid w:val="00D32138"/>
    <w:rsid w:val="00DA7D49"/>
    <w:rsid w:val="00DF79C6"/>
    <w:rsid w:val="00E26029"/>
    <w:rsid w:val="00EB4B6B"/>
    <w:rsid w:val="00ED506E"/>
    <w:rsid w:val="00F23A4C"/>
    <w:rsid w:val="00F5353B"/>
    <w:rsid w:val="00FA1635"/>
    <w:rsid w:val="00FA60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basedOn w:val="a0"/>
    <w:link w:val="a5"/>
    <w:uiPriority w:val="99"/>
    <w:semiHidden/>
    <w:rsid w:val="00546C9B"/>
    <w:rPr>
      <w:rFonts w:ascii="Tahoma" w:eastAsia="Times New Roman" w:hAnsi="Tahoma" w:cs="Tahoma"/>
      <w:sz w:val="16"/>
      <w:szCs w:val="16"/>
      <w:lang w:eastAsia="ru-RU"/>
    </w:rPr>
  </w:style>
  <w:style w:type="character" w:styleId="a7">
    <w:name w:val="annotation reference"/>
    <w:basedOn w:val="a0"/>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basedOn w:val="a0"/>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basedOn w:val="a9"/>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basedOn w:val="a0"/>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uiPriority w:val="99"/>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rPr>
  </w:style>
  <w:style w:type="character" w:customStyle="1" w:styleId="af1">
    <w:name w:val="Нижній колонтитул Знак"/>
    <w:basedOn w:val="a0"/>
    <w:link w:val="af0"/>
    <w:rsid w:val="00CD3306"/>
    <w:rPr>
      <w:rFonts w:ascii="Times New Roman" w:eastAsia="Times New Roman" w:hAnsi="Times New Roman" w:cs="Times New Roman"/>
      <w:sz w:val="24"/>
      <w:szCs w:val="20"/>
      <w:lang w:val="uk-UA" w:eastAsia="ru-RU"/>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f3">
    <w:name w:val="Unresolved Mention"/>
    <w:basedOn w:val="a0"/>
    <w:uiPriority w:val="99"/>
    <w:semiHidden/>
    <w:unhideWhenUsed/>
    <w:rsid w:val="00E26029"/>
    <w:rPr>
      <w:color w:val="605E5C"/>
      <w:shd w:val="clear" w:color="auto" w:fill="E1DFDD"/>
    </w:rPr>
  </w:style>
  <w:style w:type="paragraph" w:styleId="af4">
    <w:name w:val="Revision"/>
    <w:hidden/>
    <w:uiPriority w:val="99"/>
    <w:semiHidden/>
    <w:rsid w:val="008A1450"/>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ies@phc.org.ua"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D44C61-5962-4396-991C-8E41267A7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3247</Words>
  <Characters>1851</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v.lifan</cp:lastModifiedBy>
  <cp:revision>11</cp:revision>
  <dcterms:created xsi:type="dcterms:W3CDTF">2024-01-12T10:51:00Z</dcterms:created>
  <dcterms:modified xsi:type="dcterms:W3CDTF">2024-01-15T08:47:00Z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