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FF5DF" w14:textId="6CA4FDF4" w:rsidR="002620E4" w:rsidRPr="00B55A4F" w:rsidRDefault="002620E4" w:rsidP="00E5470C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C0FE8EC" wp14:editId="2967692C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840C1" w14:textId="77777777" w:rsidR="00F8051B" w:rsidRPr="004469CF" w:rsidRDefault="002620E4" w:rsidP="00F8051B">
      <w:pPr>
        <w:jc w:val="center"/>
        <w:rPr>
          <w:b/>
          <w:lang w:val="uk-UA"/>
        </w:rPr>
      </w:pPr>
      <w:r w:rsidRPr="00B55A4F">
        <w:rPr>
          <w:rFonts w:cstheme="minorHAnsi"/>
          <w:b/>
          <w:lang w:val="uk-UA"/>
        </w:rPr>
        <w:t xml:space="preserve">Державна установа </w:t>
      </w:r>
      <w:r w:rsidRPr="00B55A4F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4469CF">
        <w:rPr>
          <w:b/>
          <w:lang w:val="uk-UA"/>
        </w:rPr>
        <w:t xml:space="preserve">конкурс на залучення </w:t>
      </w:r>
    </w:p>
    <w:p w14:paraId="74C95C13" w14:textId="3AD3AF24" w:rsidR="00CE1D3E" w:rsidRPr="005D768A" w:rsidRDefault="003112BE" w:rsidP="009C7113">
      <w:pPr>
        <w:jc w:val="center"/>
        <w:rPr>
          <w:rFonts w:cstheme="minorHAnsi"/>
          <w:b/>
          <w:lang w:val="uk-UA"/>
        </w:rPr>
      </w:pPr>
      <w:r w:rsidRPr="005D768A">
        <w:rPr>
          <w:rFonts w:cstheme="minorHAnsi"/>
          <w:b/>
          <w:lang w:val="uk-UA"/>
        </w:rPr>
        <w:t>Фахів</w:t>
      </w:r>
      <w:r w:rsidR="005D768A" w:rsidRPr="005D768A">
        <w:rPr>
          <w:rFonts w:cstheme="minorHAnsi"/>
          <w:b/>
          <w:lang w:val="uk-UA"/>
        </w:rPr>
        <w:t>ець відділу розвитку та моніторингу профілактичних програм та немедичного супроводу (асистент)</w:t>
      </w:r>
    </w:p>
    <w:p w14:paraId="6BDE403B" w14:textId="77777777" w:rsidR="00822377" w:rsidRPr="002620E4" w:rsidRDefault="00822377" w:rsidP="00822377">
      <w:pPr>
        <w:rPr>
          <w:b/>
          <w:lang w:val="uk-UA"/>
        </w:rPr>
      </w:pPr>
      <w:r w:rsidRPr="002620E4">
        <w:rPr>
          <w:b/>
          <w:lang w:val="uk-UA"/>
        </w:rPr>
        <w:t>Загальна інформація</w:t>
      </w:r>
    </w:p>
    <w:p w14:paraId="48531709" w14:textId="77777777" w:rsidR="00822377" w:rsidRPr="002620E4" w:rsidRDefault="00822377" w:rsidP="00822377">
      <w:pPr>
        <w:rPr>
          <w:lang w:val="uk-UA"/>
        </w:rPr>
      </w:pPr>
    </w:p>
    <w:p w14:paraId="36A79AFF" w14:textId="1C431EA0" w:rsidR="00E04BA5" w:rsidRPr="003E3D01" w:rsidRDefault="00261C2D" w:rsidP="00822377">
      <w:pPr>
        <w:jc w:val="both"/>
        <w:rPr>
          <w:lang w:val="uk-UA"/>
        </w:rPr>
      </w:pPr>
      <w:r w:rsidRPr="002620E4">
        <w:rPr>
          <w:lang w:val="uk-UA"/>
        </w:rPr>
        <w:t>Головним завданнями Державної установи</w:t>
      </w:r>
      <w:r w:rsidR="00C03FF3" w:rsidRPr="002620E4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>
        <w:rPr>
          <w:lang w:val="uk-UA"/>
        </w:rPr>
        <w:t>)</w:t>
      </w:r>
      <w:r w:rsidR="00C03FF3" w:rsidRPr="002620E4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2620E4">
        <w:rPr>
          <w:lang w:val="uk-UA"/>
        </w:rPr>
        <w:t>cоціально</w:t>
      </w:r>
      <w:proofErr w:type="spellEnd"/>
      <w:r w:rsidR="00C03FF3" w:rsidRPr="002620E4">
        <w:rPr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6F20399" w14:textId="77777777" w:rsidR="00397292" w:rsidRPr="002620E4" w:rsidRDefault="00397292" w:rsidP="00397292">
      <w:pPr>
        <w:jc w:val="both"/>
        <w:rPr>
          <w:lang w:val="uk-UA"/>
        </w:rPr>
      </w:pPr>
    </w:p>
    <w:p w14:paraId="1D80F20E" w14:textId="77777777" w:rsidR="007451AF" w:rsidRPr="00F7743E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Основні обов’язки:</w:t>
      </w:r>
    </w:p>
    <w:p w14:paraId="57DC1C99" w14:textId="165FC0A4" w:rsidR="00933EE1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787393">
        <w:rPr>
          <w:lang w:val="uk-UA"/>
        </w:rPr>
        <w:t xml:space="preserve">Допомога в </w:t>
      </w:r>
      <w:r>
        <w:rPr>
          <w:lang w:val="uk-UA"/>
        </w:rPr>
        <w:t xml:space="preserve">плануванні та організації онлайн та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програмних заходів (робочі зустрічі; тренінги</w:t>
      </w:r>
      <w:r w:rsidR="00BD5FC1">
        <w:rPr>
          <w:lang w:val="uk-UA"/>
        </w:rPr>
        <w:t xml:space="preserve"> </w:t>
      </w:r>
      <w:r>
        <w:rPr>
          <w:lang w:val="uk-UA"/>
        </w:rPr>
        <w:t>та ін.);</w:t>
      </w:r>
    </w:p>
    <w:p w14:paraId="3241F38E" w14:textId="77777777" w:rsidR="00933EE1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191C3D">
        <w:rPr>
          <w:lang w:val="uk-UA"/>
        </w:rPr>
        <w:t xml:space="preserve">Допомога співробітникам відділу </w:t>
      </w:r>
      <w:r>
        <w:rPr>
          <w:lang w:val="uk-UA"/>
        </w:rPr>
        <w:t xml:space="preserve">в організації </w:t>
      </w:r>
      <w:r w:rsidRPr="00191C3D">
        <w:rPr>
          <w:lang w:val="uk-UA"/>
        </w:rPr>
        <w:t>підготов</w:t>
      </w:r>
      <w:r>
        <w:rPr>
          <w:lang w:val="uk-UA"/>
        </w:rPr>
        <w:t>ки</w:t>
      </w:r>
      <w:r w:rsidRPr="00191C3D">
        <w:rPr>
          <w:lang w:val="uk-UA"/>
        </w:rPr>
        <w:t xml:space="preserve"> та проведенні закупівлі послуг з профілактики та догляду і підтримки через систему </w:t>
      </w:r>
      <w:proofErr w:type="spellStart"/>
      <w:r w:rsidRPr="00191C3D">
        <w:rPr>
          <w:lang w:val="uk-UA"/>
        </w:rPr>
        <w:t>Прозорро</w:t>
      </w:r>
      <w:proofErr w:type="spellEnd"/>
      <w:r>
        <w:rPr>
          <w:lang w:val="uk-UA"/>
        </w:rPr>
        <w:t>;</w:t>
      </w:r>
    </w:p>
    <w:p w14:paraId="27294FB3" w14:textId="77777777" w:rsidR="00933EE1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>
        <w:rPr>
          <w:lang w:val="uk-UA"/>
        </w:rPr>
        <w:t>Переклад документів, пов’язаних з реалізацією напрямку (англійська/українська);</w:t>
      </w:r>
    </w:p>
    <w:p w14:paraId="76E359F2" w14:textId="77777777" w:rsidR="00933EE1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233286">
        <w:rPr>
          <w:lang w:val="uk-UA"/>
        </w:rPr>
        <w:t>Комунікація із партнерськими організаціями, залученими до реалізації напрямку</w:t>
      </w:r>
      <w:r>
        <w:rPr>
          <w:lang w:val="uk-UA"/>
        </w:rPr>
        <w:t>, в тому числі підготовка офіційних та електронних листів.</w:t>
      </w:r>
    </w:p>
    <w:p w14:paraId="0AFE838A" w14:textId="77777777" w:rsidR="00933EE1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>
        <w:rPr>
          <w:lang w:val="uk-UA"/>
        </w:rPr>
        <w:t xml:space="preserve">Допомога співробітникам відділу </w:t>
      </w:r>
      <w:r w:rsidRPr="00F229A8">
        <w:rPr>
          <w:lang w:val="uk-UA"/>
        </w:rPr>
        <w:t xml:space="preserve">з </w:t>
      </w:r>
      <w:r>
        <w:rPr>
          <w:lang w:val="uk-UA"/>
        </w:rPr>
        <w:t xml:space="preserve">питань </w:t>
      </w:r>
      <w:r w:rsidRPr="00F229A8">
        <w:rPr>
          <w:lang w:val="uk-UA"/>
        </w:rPr>
        <w:t xml:space="preserve">моніторингу та оцінки, збору даних та </w:t>
      </w:r>
      <w:r>
        <w:rPr>
          <w:lang w:val="uk-UA"/>
        </w:rPr>
        <w:t>звітності;</w:t>
      </w:r>
    </w:p>
    <w:p w14:paraId="61090AE4" w14:textId="77777777" w:rsidR="00933EE1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>
        <w:rPr>
          <w:lang w:val="uk-UA"/>
        </w:rPr>
        <w:t>Допомога співробітникам відділу в плануванні та організації моніторингових візитів в регіони, а також з відповідним звітуванням;</w:t>
      </w:r>
    </w:p>
    <w:p w14:paraId="32F3AACA" w14:textId="77777777" w:rsidR="00933EE1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>
        <w:rPr>
          <w:lang w:val="uk-UA"/>
        </w:rPr>
        <w:t>Підтримка в документообігу відділу у належному стані;</w:t>
      </w:r>
    </w:p>
    <w:p w14:paraId="48EBD8AE" w14:textId="77777777" w:rsidR="00933EE1" w:rsidRPr="004C46E6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191C3D">
        <w:rPr>
          <w:lang w:val="uk-UA"/>
        </w:rPr>
        <w:t>Участь у підготовці звітів та публічних виступів за результатами реалізації діяльності;</w:t>
      </w:r>
    </w:p>
    <w:p w14:paraId="1AE46820" w14:textId="77777777" w:rsidR="00933EE1" w:rsidRPr="00191C3D" w:rsidRDefault="00933EE1" w:rsidP="00933EE1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191C3D">
        <w:rPr>
          <w:lang w:val="uk-UA"/>
        </w:rPr>
        <w:t>Співпраця з іншими співробітниками Центру, з метою об’єднання зусиль для досягнення поставлених цілей</w:t>
      </w:r>
      <w:r>
        <w:rPr>
          <w:lang w:val="uk-UA"/>
        </w:rPr>
        <w:t>;</w:t>
      </w:r>
    </w:p>
    <w:p w14:paraId="0148F53E" w14:textId="687AB134" w:rsidR="00E96DEE" w:rsidRPr="00933EE1" w:rsidRDefault="00933EE1" w:rsidP="00145905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191C3D">
        <w:rPr>
          <w:lang w:val="uk-UA"/>
        </w:rPr>
        <w:t>Звітування та забезпечення якості даних за встановленими формами в рамках впровадження діяльності</w:t>
      </w:r>
      <w:r>
        <w:rPr>
          <w:lang w:val="uk-UA"/>
        </w:rPr>
        <w:t>.</w:t>
      </w:r>
    </w:p>
    <w:p w14:paraId="66F4F628" w14:textId="77777777" w:rsidR="009C7113" w:rsidRPr="00F7743E" w:rsidRDefault="009C7113" w:rsidP="002620E4">
      <w:pPr>
        <w:pStyle w:val="ac"/>
        <w:ind w:left="0" w:firstLine="426"/>
        <w:jc w:val="both"/>
        <w:rPr>
          <w:bCs/>
          <w:lang w:val="uk-UA"/>
        </w:rPr>
      </w:pPr>
    </w:p>
    <w:p w14:paraId="5E9443EF" w14:textId="77777777" w:rsidR="007169E4" w:rsidRPr="00F7743E" w:rsidRDefault="009C7113" w:rsidP="007169E4">
      <w:pPr>
        <w:ind w:firstLine="426"/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Кваліфікаційні вимоги:</w:t>
      </w:r>
    </w:p>
    <w:p w14:paraId="13F661B3" w14:textId="77777777" w:rsidR="006F5BDE" w:rsidRPr="00321F02" w:rsidRDefault="006F5BDE" w:rsidP="006F5BDE">
      <w:pPr>
        <w:pStyle w:val="ac"/>
        <w:numPr>
          <w:ilvl w:val="0"/>
          <w:numId w:val="37"/>
        </w:numPr>
        <w:jc w:val="both"/>
        <w:rPr>
          <w:lang w:val="uk-UA"/>
        </w:rPr>
      </w:pPr>
      <w:r w:rsidRPr="00321F02">
        <w:rPr>
          <w:lang w:val="uk-UA"/>
        </w:rPr>
        <w:t>Вища освіта</w:t>
      </w:r>
      <w:r>
        <w:rPr>
          <w:lang w:val="uk-UA"/>
        </w:rPr>
        <w:t>;</w:t>
      </w:r>
    </w:p>
    <w:p w14:paraId="6E0EC9DF" w14:textId="77777777" w:rsidR="006F5BDE" w:rsidRPr="00321F02" w:rsidRDefault="006F5BDE" w:rsidP="006F5BDE">
      <w:pPr>
        <w:pStyle w:val="ac"/>
        <w:numPr>
          <w:ilvl w:val="0"/>
          <w:numId w:val="37"/>
        </w:numPr>
        <w:jc w:val="both"/>
        <w:rPr>
          <w:lang w:val="uk-UA"/>
        </w:rPr>
      </w:pPr>
      <w:r w:rsidRPr="00321F02">
        <w:rPr>
          <w:lang w:val="uk-UA"/>
        </w:rPr>
        <w:t>Прихильність до протидії ВІЛ/СНІДу.</w:t>
      </w:r>
    </w:p>
    <w:p w14:paraId="4863528B" w14:textId="77777777" w:rsidR="006F5BDE" w:rsidRPr="00321F02" w:rsidRDefault="006F5BDE" w:rsidP="006F5BDE">
      <w:pPr>
        <w:pStyle w:val="ac"/>
        <w:numPr>
          <w:ilvl w:val="0"/>
          <w:numId w:val="37"/>
        </w:numPr>
        <w:jc w:val="both"/>
        <w:rPr>
          <w:lang w:val="uk-UA"/>
        </w:rPr>
      </w:pPr>
      <w:r w:rsidRPr="00321F02">
        <w:rPr>
          <w:lang w:val="uk-UA"/>
        </w:rPr>
        <w:t>Вільне володіння англійською, російською та українською мовами.</w:t>
      </w:r>
    </w:p>
    <w:p w14:paraId="256272F1" w14:textId="77777777" w:rsidR="006F5BDE" w:rsidRPr="00321F02" w:rsidRDefault="006F5BDE" w:rsidP="006F5BDE">
      <w:pPr>
        <w:pStyle w:val="ac"/>
        <w:numPr>
          <w:ilvl w:val="0"/>
          <w:numId w:val="37"/>
        </w:numPr>
        <w:jc w:val="both"/>
        <w:rPr>
          <w:lang w:val="uk-UA"/>
        </w:rPr>
      </w:pPr>
      <w:r w:rsidRPr="00321F02">
        <w:rPr>
          <w:lang w:val="uk-UA"/>
        </w:rPr>
        <w:t>Відмінний рівень роботи з комп’ютером, знання MS Word, MS Excel, MS PowerPoint.</w:t>
      </w:r>
    </w:p>
    <w:p w14:paraId="4CE0563A" w14:textId="77777777" w:rsidR="006F5BDE" w:rsidRDefault="006F5BDE" w:rsidP="006F5BDE">
      <w:pPr>
        <w:pStyle w:val="ac"/>
        <w:numPr>
          <w:ilvl w:val="0"/>
          <w:numId w:val="37"/>
        </w:numPr>
        <w:jc w:val="both"/>
        <w:rPr>
          <w:lang w:val="uk-UA"/>
        </w:rPr>
      </w:pPr>
      <w:r w:rsidRPr="00321F02">
        <w:rPr>
          <w:lang w:val="uk-UA"/>
        </w:rPr>
        <w:t>Досвід адміністративної роботи буде вважатися перевагою.</w:t>
      </w:r>
    </w:p>
    <w:p w14:paraId="4409BA36" w14:textId="77777777" w:rsidR="00D95EF2" w:rsidRPr="00F7743E" w:rsidRDefault="00D95EF2" w:rsidP="00D95EF2">
      <w:pPr>
        <w:pStyle w:val="ac"/>
        <w:ind w:left="284"/>
        <w:jc w:val="both"/>
        <w:rPr>
          <w:lang w:val="uk-UA"/>
        </w:rPr>
      </w:pPr>
    </w:p>
    <w:p w14:paraId="443993DE" w14:textId="77777777" w:rsidR="00922F95" w:rsidRPr="00F7743E" w:rsidRDefault="00922F95" w:rsidP="00922F95">
      <w:pPr>
        <w:jc w:val="both"/>
        <w:rPr>
          <w:lang w:val="uk-UA"/>
        </w:rPr>
      </w:pPr>
      <w:r w:rsidRPr="00F7743E">
        <w:rPr>
          <w:b/>
          <w:lang w:val="uk-UA"/>
        </w:rPr>
        <w:t>Особисті якості та навички:</w:t>
      </w:r>
      <w:r w:rsidRPr="00F7743E">
        <w:rPr>
          <w:lang w:val="uk-UA"/>
        </w:rPr>
        <w:t xml:space="preserve"> особа, яка обіймає цю п</w:t>
      </w:r>
      <w:r w:rsidR="007169E4" w:rsidRPr="00F7743E">
        <w:rPr>
          <w:lang w:val="uk-UA"/>
        </w:rPr>
        <w:t>осаду, має бути дисциплінованою;</w:t>
      </w:r>
      <w:r w:rsidRPr="00F7743E">
        <w:rPr>
          <w:lang w:val="uk-UA"/>
        </w:rPr>
        <w:t xml:space="preserve"> організ</w:t>
      </w:r>
      <w:r w:rsidR="007169E4" w:rsidRPr="00F7743E">
        <w:rPr>
          <w:lang w:val="uk-UA"/>
        </w:rPr>
        <w:t>ованою;</w:t>
      </w:r>
      <w:r w:rsidRPr="00F7743E">
        <w:rPr>
          <w:lang w:val="uk-UA"/>
        </w:rPr>
        <w:t xml:space="preserve"> здатною прац</w:t>
      </w:r>
      <w:r w:rsidR="007169E4" w:rsidRPr="00F7743E">
        <w:rPr>
          <w:lang w:val="uk-UA"/>
        </w:rPr>
        <w:t>ювати самостійно на результат в умовах напруженого графіку;</w:t>
      </w:r>
      <w:r w:rsidRPr="00F7743E">
        <w:rPr>
          <w:lang w:val="uk-UA"/>
        </w:rPr>
        <w:t xml:space="preserve"> уважною до деталей</w:t>
      </w:r>
      <w:r w:rsidR="007169E4" w:rsidRPr="00F7743E">
        <w:rPr>
          <w:lang w:val="uk-UA"/>
        </w:rPr>
        <w:t>.</w:t>
      </w:r>
    </w:p>
    <w:p w14:paraId="6FEA74DA" w14:textId="77777777" w:rsidR="00922F95" w:rsidRPr="00F7743E" w:rsidRDefault="00922F95" w:rsidP="00762570">
      <w:pPr>
        <w:jc w:val="both"/>
        <w:rPr>
          <w:b/>
          <w:lang w:val="uk-UA"/>
        </w:rPr>
      </w:pPr>
    </w:p>
    <w:p w14:paraId="1091BACC" w14:textId="35C10540" w:rsidR="008F2760" w:rsidRPr="00AE4CA4" w:rsidRDefault="002E31F0" w:rsidP="00762570">
      <w:pPr>
        <w:jc w:val="both"/>
        <w:rPr>
          <w:b/>
          <w:lang w:val="uk-UA"/>
        </w:rPr>
      </w:pPr>
      <w:r w:rsidRPr="00F7743E">
        <w:rPr>
          <w:b/>
          <w:lang w:val="uk-UA"/>
        </w:rPr>
        <w:t>Резюме</w:t>
      </w:r>
      <w:r w:rsidR="00965A23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>мають бути надіслані електронною поштою на електронну адресу:</w:t>
      </w:r>
      <w:r w:rsidR="007209E8" w:rsidRPr="00F7743E">
        <w:rPr>
          <w:lang w:val="uk-UA"/>
        </w:rPr>
        <w:t xml:space="preserve"> </w:t>
      </w:r>
      <w:hyperlink r:id="rId7" w:history="1">
        <w:r w:rsidR="009A2DE0" w:rsidRPr="00F7743E">
          <w:rPr>
            <w:rStyle w:val="a5"/>
            <w:color w:val="auto"/>
            <w:lang w:val="en-US"/>
          </w:rPr>
          <w:t>vacancies</w:t>
        </w:r>
        <w:r w:rsidR="009A2DE0" w:rsidRPr="00F7743E">
          <w:rPr>
            <w:rStyle w:val="a5"/>
            <w:color w:val="auto"/>
          </w:rPr>
          <w:t>@</w:t>
        </w:r>
        <w:proofErr w:type="spellStart"/>
        <w:r w:rsidR="009A2DE0" w:rsidRPr="00F7743E">
          <w:rPr>
            <w:rStyle w:val="a5"/>
            <w:color w:val="auto"/>
            <w:lang w:val="en-US"/>
          </w:rPr>
          <w:t>phc</w:t>
        </w:r>
        <w:proofErr w:type="spellEnd"/>
        <w:r w:rsidR="009A2DE0" w:rsidRPr="00F7743E">
          <w:rPr>
            <w:rStyle w:val="a5"/>
            <w:color w:val="auto"/>
          </w:rPr>
          <w:t>.</w:t>
        </w:r>
        <w:r w:rsidR="009A2DE0" w:rsidRPr="00F7743E">
          <w:rPr>
            <w:rStyle w:val="a5"/>
            <w:color w:val="auto"/>
            <w:lang w:val="en-US"/>
          </w:rPr>
          <w:t>org</w:t>
        </w:r>
        <w:r w:rsidR="009A2DE0" w:rsidRPr="00F7743E">
          <w:rPr>
            <w:rStyle w:val="a5"/>
            <w:color w:val="auto"/>
          </w:rPr>
          <w:t>.</w:t>
        </w:r>
        <w:proofErr w:type="spellStart"/>
        <w:r w:rsidR="009A2DE0" w:rsidRPr="00F7743E">
          <w:rPr>
            <w:rStyle w:val="a5"/>
            <w:color w:val="auto"/>
            <w:lang w:val="en-US"/>
          </w:rPr>
          <w:t>ua</w:t>
        </w:r>
        <w:proofErr w:type="spellEnd"/>
      </w:hyperlink>
      <w:r w:rsidR="009A2DE0" w:rsidRPr="00F7743E">
        <w:t xml:space="preserve">. </w:t>
      </w:r>
      <w:r w:rsidRPr="00F7743E">
        <w:rPr>
          <w:lang w:val="uk-UA"/>
        </w:rPr>
        <w:t>В темі листа, будь ласка, зазначте</w:t>
      </w:r>
      <w:r w:rsidR="00086AC3" w:rsidRPr="00F7743E">
        <w:rPr>
          <w:lang w:val="uk-UA"/>
        </w:rPr>
        <w:t xml:space="preserve">: </w:t>
      </w:r>
      <w:r w:rsidR="00086AC3" w:rsidRPr="00AE4CA4">
        <w:rPr>
          <w:b/>
          <w:lang w:val="uk-UA"/>
        </w:rPr>
        <w:t>«</w:t>
      </w:r>
      <w:r w:rsidR="00AE4CA4" w:rsidRPr="00AE4CA4">
        <w:rPr>
          <w:b/>
          <w:lang w:val="uk-UA"/>
        </w:rPr>
        <w:t xml:space="preserve">491 – 2021 </w:t>
      </w:r>
      <w:r w:rsidR="00957FF6" w:rsidRPr="00AE4CA4">
        <w:rPr>
          <w:b/>
          <w:lang w:val="uk-UA"/>
        </w:rPr>
        <w:t xml:space="preserve">Фахівець з </w:t>
      </w:r>
      <w:r w:rsidR="003112BE" w:rsidRPr="00AE4CA4">
        <w:rPr>
          <w:b/>
          <w:lang w:val="uk-UA"/>
        </w:rPr>
        <w:t>координації</w:t>
      </w:r>
      <w:r w:rsidR="00957FF6" w:rsidRPr="00AE4CA4">
        <w:rPr>
          <w:b/>
          <w:lang w:val="uk-UA"/>
        </w:rPr>
        <w:t xml:space="preserve"> надання послуг профілактики та догляду і підтримки</w:t>
      </w:r>
      <w:r w:rsidR="00AE4CA4">
        <w:rPr>
          <w:b/>
          <w:lang w:val="uk-UA"/>
        </w:rPr>
        <w:t xml:space="preserve"> </w:t>
      </w:r>
      <w:r w:rsidR="00AE4CA4" w:rsidRPr="005D768A">
        <w:rPr>
          <w:rFonts w:cstheme="minorHAnsi"/>
          <w:b/>
          <w:lang w:val="uk-UA"/>
        </w:rPr>
        <w:t>(асистент)</w:t>
      </w:r>
      <w:r w:rsidR="00762570" w:rsidRPr="00AE4CA4">
        <w:rPr>
          <w:b/>
          <w:lang w:val="uk-UA"/>
        </w:rPr>
        <w:t>».</w:t>
      </w:r>
    </w:p>
    <w:p w14:paraId="41B7D14B" w14:textId="77777777" w:rsidR="00630FA3" w:rsidRPr="00F7743E" w:rsidRDefault="00630FA3" w:rsidP="00630FA3">
      <w:pPr>
        <w:jc w:val="both"/>
        <w:rPr>
          <w:lang w:val="uk-UA"/>
        </w:rPr>
      </w:pPr>
    </w:p>
    <w:p w14:paraId="43E4F207" w14:textId="390CC3D6" w:rsidR="002E31F0" w:rsidRPr="00F7743E" w:rsidRDefault="002E31F0" w:rsidP="002E31F0">
      <w:pPr>
        <w:jc w:val="both"/>
        <w:rPr>
          <w:b/>
          <w:lang w:val="uk-UA"/>
        </w:rPr>
      </w:pPr>
      <w:r w:rsidRPr="00F7743E">
        <w:rPr>
          <w:b/>
          <w:lang w:val="uk-UA"/>
        </w:rPr>
        <w:t xml:space="preserve">Термін подання документів – до </w:t>
      </w:r>
      <w:r w:rsidR="00AE4CA4" w:rsidRPr="00AE4CA4">
        <w:rPr>
          <w:b/>
          <w:lang w:val="uk-UA"/>
        </w:rPr>
        <w:t>18</w:t>
      </w:r>
      <w:r w:rsidR="009C057B" w:rsidRPr="00AE4CA4">
        <w:rPr>
          <w:b/>
        </w:rPr>
        <w:t xml:space="preserve"> </w:t>
      </w:r>
      <w:r w:rsidR="00945A41">
        <w:rPr>
          <w:b/>
          <w:lang w:val="uk-UA"/>
        </w:rPr>
        <w:t>листопада</w:t>
      </w:r>
      <w:r w:rsidR="0068092E" w:rsidRPr="00F7743E">
        <w:rPr>
          <w:b/>
          <w:lang w:val="uk-UA"/>
        </w:rPr>
        <w:t xml:space="preserve"> </w:t>
      </w:r>
      <w:r w:rsidR="00C36CAB" w:rsidRPr="00F7743E">
        <w:rPr>
          <w:b/>
          <w:lang w:val="uk-UA"/>
        </w:rPr>
        <w:t>20</w:t>
      </w:r>
      <w:r w:rsidR="00A63403">
        <w:rPr>
          <w:b/>
          <w:lang w:val="uk-UA"/>
        </w:rPr>
        <w:t>2</w:t>
      </w:r>
      <w:r w:rsidR="006275A3">
        <w:rPr>
          <w:b/>
          <w:lang w:val="uk-UA"/>
        </w:rPr>
        <w:t>1</w:t>
      </w:r>
      <w:r w:rsidR="00696A82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 xml:space="preserve">року, реєстрація документів </w:t>
      </w:r>
      <w:r w:rsidR="00696A82" w:rsidRPr="00F7743E">
        <w:rPr>
          <w:b/>
          <w:lang w:val="uk-UA"/>
        </w:rPr>
        <w:br/>
      </w:r>
      <w:r w:rsidRPr="00F7743E">
        <w:rPr>
          <w:b/>
          <w:lang w:val="uk-UA"/>
        </w:rPr>
        <w:t xml:space="preserve">завершується о </w:t>
      </w:r>
      <w:r w:rsidR="0068092E" w:rsidRPr="00F7743E">
        <w:rPr>
          <w:b/>
          <w:lang w:val="uk-UA"/>
        </w:rPr>
        <w:t>18</w:t>
      </w:r>
      <w:r w:rsidR="00696A82" w:rsidRPr="00F7743E">
        <w:rPr>
          <w:b/>
          <w:lang w:val="uk-UA"/>
        </w:rPr>
        <w:t>:00.</w:t>
      </w:r>
    </w:p>
    <w:p w14:paraId="5B04AC45" w14:textId="77777777" w:rsidR="00AE4CA4" w:rsidRDefault="00AE4CA4" w:rsidP="0001328C">
      <w:pPr>
        <w:jc w:val="both"/>
        <w:rPr>
          <w:lang w:val="uk-UA"/>
        </w:rPr>
      </w:pPr>
    </w:p>
    <w:p w14:paraId="4125D0D5" w14:textId="39C1CDE5" w:rsidR="009A2DE0" w:rsidRPr="00F7743E" w:rsidRDefault="002E31F0" w:rsidP="0001328C">
      <w:pPr>
        <w:jc w:val="both"/>
        <w:rPr>
          <w:lang w:val="uk-UA"/>
        </w:rPr>
      </w:pPr>
      <w:r w:rsidRPr="00F7743E">
        <w:rPr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F7743E">
        <w:t xml:space="preserve"> </w:t>
      </w:r>
      <w:r w:rsidR="009A2DE0" w:rsidRPr="00F7743E">
        <w:rPr>
          <w:lang w:val="uk-UA"/>
        </w:rPr>
        <w:t xml:space="preserve">У зв’язку з великою кількістю заявок, ми будемо </w:t>
      </w:r>
      <w:r w:rsidR="008B19F1" w:rsidRPr="00F7743E">
        <w:rPr>
          <w:lang w:val="uk-UA"/>
        </w:rPr>
        <w:t>контактувати</w:t>
      </w:r>
      <w:r w:rsidR="009A2DE0" w:rsidRPr="00F7743E">
        <w:rPr>
          <w:lang w:val="uk-UA"/>
        </w:rPr>
        <w:t xml:space="preserve"> лише з кандидатам</w:t>
      </w:r>
      <w:bookmarkStart w:id="0" w:name="_GoBack"/>
      <w:bookmarkEnd w:id="0"/>
      <w:r w:rsidR="009A2DE0" w:rsidRPr="00F7743E">
        <w:rPr>
          <w:lang w:val="uk-UA"/>
        </w:rPr>
        <w:t>и, запрошеними на співбесіду. Умови завдання та контракту можуть бути докладніше обговорені під час співбесіди.</w:t>
      </w:r>
    </w:p>
    <w:p w14:paraId="62C9507F" w14:textId="77777777" w:rsidR="009A2DE0" w:rsidRPr="00F7743E" w:rsidRDefault="009A2DE0" w:rsidP="0001328C">
      <w:pPr>
        <w:jc w:val="both"/>
        <w:rPr>
          <w:lang w:val="uk-UA"/>
        </w:rPr>
      </w:pPr>
    </w:p>
    <w:p w14:paraId="6021FF29" w14:textId="77777777" w:rsidR="00146359" w:rsidRPr="00F7743E" w:rsidRDefault="009A2DE0" w:rsidP="0001328C">
      <w:pPr>
        <w:jc w:val="both"/>
      </w:pPr>
      <w:r w:rsidRPr="00F7743E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F7743E">
        <w:rPr>
          <w:lang w:val="uk-UA"/>
        </w:rPr>
        <w:t xml:space="preserve"> </w:t>
      </w:r>
      <w:r w:rsidRPr="00F7743E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1346BEBC" w14:textId="77777777" w:rsidR="005E4530" w:rsidRPr="00F7743E" w:rsidRDefault="005E4530" w:rsidP="003831FC"/>
    <w:sectPr w:rsidR="005E4530" w:rsidRPr="00F7743E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686719"/>
    <w:multiLevelType w:val="multilevel"/>
    <w:tmpl w:val="EE805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161F2"/>
    <w:multiLevelType w:val="multilevel"/>
    <w:tmpl w:val="EE805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2"/>
  </w:num>
  <w:num w:numId="5">
    <w:abstractNumId w:val="28"/>
  </w:num>
  <w:num w:numId="6">
    <w:abstractNumId w:val="11"/>
  </w:num>
  <w:num w:numId="7">
    <w:abstractNumId w:val="36"/>
  </w:num>
  <w:num w:numId="8">
    <w:abstractNumId w:val="30"/>
  </w:num>
  <w:num w:numId="9">
    <w:abstractNumId w:val="19"/>
  </w:num>
  <w:num w:numId="10">
    <w:abstractNumId w:val="26"/>
  </w:num>
  <w:num w:numId="11">
    <w:abstractNumId w:val="20"/>
  </w:num>
  <w:num w:numId="12">
    <w:abstractNumId w:val="21"/>
  </w:num>
  <w:num w:numId="13">
    <w:abstractNumId w:val="5"/>
  </w:num>
  <w:num w:numId="14">
    <w:abstractNumId w:val="16"/>
  </w:num>
  <w:num w:numId="15">
    <w:abstractNumId w:val="27"/>
  </w:num>
  <w:num w:numId="16">
    <w:abstractNumId w:val="29"/>
  </w:num>
  <w:num w:numId="17">
    <w:abstractNumId w:val="9"/>
  </w:num>
  <w:num w:numId="18">
    <w:abstractNumId w:val="22"/>
  </w:num>
  <w:num w:numId="19">
    <w:abstractNumId w:val="35"/>
  </w:num>
  <w:num w:numId="20">
    <w:abstractNumId w:val="10"/>
  </w:num>
  <w:num w:numId="21">
    <w:abstractNumId w:val="33"/>
  </w:num>
  <w:num w:numId="22">
    <w:abstractNumId w:val="34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3"/>
  </w:num>
  <w:num w:numId="28">
    <w:abstractNumId w:val="14"/>
  </w:num>
  <w:num w:numId="29">
    <w:abstractNumId w:val="13"/>
  </w:num>
  <w:num w:numId="30">
    <w:abstractNumId w:val="25"/>
  </w:num>
  <w:num w:numId="31">
    <w:abstractNumId w:val="24"/>
  </w:num>
  <w:num w:numId="32">
    <w:abstractNumId w:val="3"/>
  </w:num>
  <w:num w:numId="33">
    <w:abstractNumId w:val="4"/>
  </w:num>
  <w:num w:numId="34">
    <w:abstractNumId w:val="31"/>
  </w:num>
  <w:num w:numId="35">
    <w:abstractNumId w:val="7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2BE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68A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275A3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5BDE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3EE1"/>
    <w:rsid w:val="00934E1D"/>
    <w:rsid w:val="00936E25"/>
    <w:rsid w:val="009400F4"/>
    <w:rsid w:val="00945A41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0741E"/>
    <w:rsid w:val="00A10EAB"/>
    <w:rsid w:val="00A1403E"/>
    <w:rsid w:val="00A179EB"/>
    <w:rsid w:val="00A52185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4CA4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D5FC1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D4C9A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25A1"/>
    <w:rsid w:val="00E36BEC"/>
    <w:rsid w:val="00E43071"/>
    <w:rsid w:val="00E505EA"/>
    <w:rsid w:val="00E519E2"/>
    <w:rsid w:val="00E5470C"/>
    <w:rsid w:val="00E5562C"/>
    <w:rsid w:val="00E57FA5"/>
    <w:rsid w:val="00E61259"/>
    <w:rsid w:val="00E709E6"/>
    <w:rsid w:val="00E7345C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D60FC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690FD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CF3C-4618-48A8-837D-E747AE2B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3463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60</cp:revision>
  <cp:lastPrinted>2017-02-09T12:39:00Z</cp:lastPrinted>
  <dcterms:created xsi:type="dcterms:W3CDTF">2019-05-20T09:47:00Z</dcterms:created>
  <dcterms:modified xsi:type="dcterms:W3CDTF">2021-11-02T14:17:00Z</dcterms:modified>
</cp:coreProperties>
</file>