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22" w:rsidRPr="009E48DC" w:rsidRDefault="00EE6822" w:rsidP="009E48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EE6822" w:rsidRPr="009E48DC">
        <w:tc>
          <w:tcPr>
            <w:tcW w:w="4342" w:type="dxa"/>
            <w:vAlign w:val="center"/>
          </w:tcPr>
          <w:p w:rsidR="00EE6822" w:rsidRPr="009E48DC" w:rsidRDefault="00EE6822" w:rsidP="009E48DC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:rsidR="00EE6822" w:rsidRPr="009E48DC" w:rsidRDefault="003551D6" w:rsidP="009E48DC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9E48DC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6822" w:rsidRPr="009E48DC" w:rsidRDefault="00EE6822" w:rsidP="009E48DC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:rsidR="009E48DC" w:rsidRPr="009E48DC" w:rsidRDefault="00AA783B" w:rsidP="009E48DC">
      <w:pPr>
        <w:spacing w:line="240" w:lineRule="auto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9E48DC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9E48DC">
        <w:rPr>
          <w:rFonts w:asciiTheme="minorHAnsi" w:hAnsiTheme="minorHAnsi"/>
          <w:b/>
          <w:sz w:val="24"/>
          <w:szCs w:val="24"/>
          <w:lang w:val="uk-UA"/>
        </w:rPr>
        <w:t>» Міністерства охорони здоров’я України» оголошує конкурс на відбір Консультанта</w:t>
      </w:r>
      <w:r w:rsidR="007656BD" w:rsidRPr="009E48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2735" w:rsidRPr="009E48DC">
        <w:rPr>
          <w:rFonts w:asciiTheme="minorHAnsi" w:hAnsiTheme="minorHAnsi"/>
          <w:b/>
          <w:sz w:val="24"/>
          <w:szCs w:val="24"/>
        </w:rPr>
        <w:t>з</w:t>
      </w:r>
      <w:proofErr w:type="spellEnd"/>
      <w:r w:rsidR="00352735" w:rsidRPr="009E48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2735" w:rsidRPr="009E48DC">
        <w:rPr>
          <w:rFonts w:asciiTheme="minorHAnsi" w:hAnsiTheme="minorHAnsi"/>
          <w:b/>
          <w:sz w:val="24"/>
          <w:szCs w:val="24"/>
        </w:rPr>
        <w:t>юридичних</w:t>
      </w:r>
      <w:proofErr w:type="spellEnd"/>
      <w:r w:rsidR="00352735" w:rsidRPr="009E48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2735" w:rsidRPr="009E48DC">
        <w:rPr>
          <w:rFonts w:asciiTheme="minorHAnsi" w:hAnsiTheme="minorHAnsi"/>
          <w:b/>
          <w:sz w:val="24"/>
          <w:szCs w:val="24"/>
        </w:rPr>
        <w:t>питань</w:t>
      </w:r>
      <w:proofErr w:type="spellEnd"/>
      <w:r w:rsidR="00352735" w:rsidRPr="009E48DC">
        <w:rPr>
          <w:rFonts w:asciiTheme="minorHAnsi" w:hAnsiTheme="minorHAnsi"/>
          <w:b/>
          <w:sz w:val="24"/>
          <w:szCs w:val="24"/>
        </w:rPr>
        <w:t xml:space="preserve"> </w:t>
      </w:r>
      <w:r w:rsidR="003551D6" w:rsidRPr="009E48DC">
        <w:rPr>
          <w:rFonts w:asciiTheme="minorHAnsi" w:hAnsiTheme="minorHAnsi"/>
          <w:b/>
          <w:sz w:val="24"/>
          <w:szCs w:val="24"/>
          <w:lang w:val="uk-UA"/>
        </w:rPr>
        <w:t xml:space="preserve">до команди </w:t>
      </w:r>
      <w:r w:rsidR="007B2E3A" w:rsidRPr="009E48DC">
        <w:rPr>
          <w:rFonts w:asciiTheme="minorHAnsi" w:hAnsiTheme="minorHAnsi"/>
          <w:b/>
          <w:sz w:val="24"/>
          <w:szCs w:val="24"/>
          <w:lang w:val="uk-UA"/>
        </w:rPr>
        <w:t xml:space="preserve">МОЗ </w:t>
      </w:r>
      <w:r w:rsidR="003551D6" w:rsidRPr="009E48DC">
        <w:rPr>
          <w:rFonts w:asciiTheme="minorHAnsi" w:hAnsiTheme="minorHAnsi"/>
          <w:b/>
          <w:sz w:val="24"/>
          <w:szCs w:val="24"/>
          <w:lang w:val="uk-UA"/>
        </w:rPr>
        <w:t xml:space="preserve">проекту «Державні Реєстри» програми </w:t>
      </w:r>
      <w:proofErr w:type="spellStart"/>
      <w:r w:rsidR="003551D6" w:rsidRPr="009E48DC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="009E48DC" w:rsidRPr="009E48DC">
        <w:rPr>
          <w:rFonts w:asciiTheme="minorHAnsi" w:hAnsiTheme="minorHAnsi"/>
          <w:b/>
          <w:sz w:val="24"/>
          <w:szCs w:val="24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України»</w:t>
      </w:r>
    </w:p>
    <w:p w:rsidR="00AA783B" w:rsidRPr="009E48DC" w:rsidRDefault="003551D6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9E48DC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352735" w:rsidRPr="009E48DC">
        <w:rPr>
          <w:rFonts w:asciiTheme="minorHAnsi" w:hAnsiTheme="minorHAnsi"/>
          <w:bCs/>
          <w:sz w:val="24"/>
          <w:szCs w:val="24"/>
          <w:lang w:val="uk-UA"/>
        </w:rPr>
        <w:t>К</w:t>
      </w:r>
      <w:r w:rsidR="007656BD" w:rsidRPr="009E48DC">
        <w:rPr>
          <w:rFonts w:asciiTheme="minorHAnsi" w:hAnsiTheme="minorHAnsi"/>
          <w:sz w:val="24"/>
          <w:szCs w:val="24"/>
          <w:lang w:val="uk-UA"/>
        </w:rPr>
        <w:t>онсультант</w:t>
      </w:r>
      <w:r w:rsidR="00FF7E2E" w:rsidRPr="009E48DC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352735" w:rsidRPr="009E48DC">
        <w:rPr>
          <w:rFonts w:asciiTheme="minorHAnsi" w:hAnsiTheme="minorHAnsi"/>
          <w:sz w:val="24"/>
          <w:szCs w:val="24"/>
          <w:lang w:val="uk-UA"/>
        </w:rPr>
        <w:t xml:space="preserve">з юридичних питань </w:t>
      </w:r>
      <w:r w:rsidR="00FF7E2E" w:rsidRPr="009E48DC">
        <w:rPr>
          <w:rFonts w:asciiTheme="minorHAnsi" w:hAnsiTheme="minorHAnsi"/>
          <w:sz w:val="24"/>
          <w:szCs w:val="24"/>
          <w:lang w:val="uk-UA"/>
        </w:rPr>
        <w:t>до команди</w:t>
      </w:r>
      <w:r w:rsidR="007B2E3A" w:rsidRPr="009E48DC">
        <w:rPr>
          <w:rFonts w:asciiTheme="minorHAnsi" w:hAnsiTheme="minorHAnsi"/>
          <w:sz w:val="24"/>
          <w:szCs w:val="24"/>
          <w:lang w:val="uk-UA"/>
        </w:rPr>
        <w:t xml:space="preserve"> МОЗ </w:t>
      </w:r>
      <w:r w:rsidR="00FF7E2E" w:rsidRPr="009E48DC">
        <w:rPr>
          <w:rFonts w:asciiTheme="minorHAnsi" w:hAnsiTheme="minorHAnsi"/>
          <w:sz w:val="24"/>
          <w:szCs w:val="24"/>
          <w:lang w:val="uk-UA"/>
        </w:rPr>
        <w:t xml:space="preserve"> проекту «Державні Реєстри» програми </w:t>
      </w:r>
      <w:proofErr w:type="spellStart"/>
      <w:r w:rsidR="00FF7E2E" w:rsidRPr="009E48DC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="008B4404" w:rsidRPr="009E48DC">
        <w:rPr>
          <w:rFonts w:asciiTheme="minorHAnsi" w:hAnsiTheme="minorHAnsi"/>
          <w:sz w:val="24"/>
          <w:szCs w:val="24"/>
          <w:lang w:val="uk-UA"/>
        </w:rPr>
        <w:t>.</w:t>
      </w: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9E48DC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7656BD" w:rsidRPr="009E48DC">
        <w:rPr>
          <w:rFonts w:asciiTheme="minorHAnsi" w:hAnsiTheme="minorHAnsi"/>
          <w:sz w:val="24"/>
          <w:szCs w:val="24"/>
          <w:lang w:val="uk-UA"/>
        </w:rPr>
        <w:t>часткова</w:t>
      </w:r>
      <w:r w:rsidR="00352735" w:rsidRPr="009E48DC">
        <w:rPr>
          <w:rFonts w:asciiTheme="minorHAnsi" w:hAnsiTheme="minorHAnsi"/>
          <w:sz w:val="24"/>
          <w:szCs w:val="24"/>
          <w:lang w:val="uk-UA"/>
        </w:rPr>
        <w:t>.</w:t>
      </w: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EE6822" w:rsidRPr="009E48DC" w:rsidRDefault="003551D6" w:rsidP="009E4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9E48DC">
        <w:rPr>
          <w:rFonts w:asciiTheme="minorHAnsi" w:hAnsiTheme="minorHAnsi"/>
          <w:color w:val="000000"/>
          <w:sz w:val="24"/>
          <w:szCs w:val="24"/>
          <w:lang w:val="uk-UA"/>
        </w:rPr>
        <w:t>Сприяння реалізації державної політики у сфері охорони здоров’я, захисту населення від інфекційних хвороб, протидії ВІЛ-інфекції/</w:t>
      </w:r>
      <w:proofErr w:type="spellStart"/>
      <w:r w:rsidRPr="009E48DC">
        <w:rPr>
          <w:rFonts w:asciiTheme="minorHAnsi" w:hAnsiTheme="minorHAnsi"/>
          <w:color w:val="000000"/>
          <w:sz w:val="24"/>
          <w:szCs w:val="24"/>
          <w:lang w:val="uk-UA"/>
        </w:rPr>
        <w:t>СНІДу</w:t>
      </w:r>
      <w:proofErr w:type="spellEnd"/>
      <w:r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:rsidR="00EE6822" w:rsidRPr="009E48DC" w:rsidRDefault="003551D6" w:rsidP="009E48DC">
      <w:pPr>
        <w:keepNext/>
        <w:spacing w:after="280"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:rsidR="00352735" w:rsidRPr="009E48DC" w:rsidRDefault="00352735" w:rsidP="009E48DC">
      <w:pPr>
        <w:keepNext/>
        <w:spacing w:after="280"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bCs/>
          <w:sz w:val="24"/>
          <w:szCs w:val="24"/>
          <w:lang w:val="uk-UA"/>
        </w:rPr>
        <w:t>К</w:t>
      </w:r>
      <w:r w:rsidRPr="009E48DC">
        <w:rPr>
          <w:rFonts w:asciiTheme="minorHAnsi" w:hAnsiTheme="minorHAnsi"/>
          <w:sz w:val="24"/>
          <w:szCs w:val="24"/>
          <w:lang w:val="uk-UA"/>
        </w:rPr>
        <w:t>онсультант з юридичних питань</w:t>
      </w:r>
      <w:r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3551D6"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надаватиме консультаційні послуги Міністерству охорони здоров’я України, ДП </w:t>
      </w:r>
      <w:r w:rsidR="008E25D4" w:rsidRPr="009E48DC"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9E48DC">
        <w:rPr>
          <w:rFonts w:asciiTheme="minorHAnsi" w:hAnsiTheme="minorHAnsi"/>
          <w:sz w:val="24"/>
          <w:szCs w:val="24"/>
          <w:lang w:val="uk-UA"/>
        </w:rPr>
        <w:t>ДП «Державн</w:t>
      </w:r>
      <w:r w:rsidR="008B4404" w:rsidRPr="009E48DC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9E48DC">
        <w:rPr>
          <w:rFonts w:asciiTheme="minorHAnsi" w:hAnsiTheme="minorHAnsi"/>
          <w:sz w:val="24"/>
          <w:szCs w:val="24"/>
          <w:lang w:val="uk-UA"/>
        </w:rPr>
        <w:t xml:space="preserve"> експертн</w:t>
      </w:r>
      <w:r w:rsidR="008B4404" w:rsidRPr="009E48DC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9E48DC">
        <w:rPr>
          <w:rFonts w:asciiTheme="minorHAnsi" w:hAnsiTheme="minorHAnsi"/>
          <w:sz w:val="24"/>
          <w:szCs w:val="24"/>
          <w:lang w:val="uk-UA"/>
        </w:rPr>
        <w:t xml:space="preserve"> центр», ДУ “Центр громадськ</w:t>
      </w:r>
      <w:r w:rsidR="008B4404" w:rsidRPr="009E48DC">
        <w:rPr>
          <w:rFonts w:asciiTheme="minorHAnsi" w:hAnsiTheme="minorHAnsi"/>
          <w:sz w:val="24"/>
          <w:szCs w:val="24"/>
          <w:lang w:val="uk-UA"/>
        </w:rPr>
        <w:t>ого</w:t>
      </w:r>
      <w:r w:rsidR="003551D6" w:rsidRPr="009E48DC">
        <w:rPr>
          <w:rFonts w:asciiTheme="minorHAnsi" w:hAnsiTheme="minorHAnsi"/>
          <w:sz w:val="24"/>
          <w:szCs w:val="24"/>
          <w:lang w:val="uk-UA"/>
        </w:rPr>
        <w:t xml:space="preserve"> здоров’я”</w:t>
      </w:r>
      <w:r w:rsidR="003551D6"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E25D4"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щодо </w:t>
      </w:r>
      <w:r w:rsidRPr="009E48DC">
        <w:rPr>
          <w:rFonts w:asciiTheme="minorHAnsi" w:hAnsiTheme="minorHAnsi"/>
          <w:color w:val="000000"/>
          <w:sz w:val="24"/>
          <w:szCs w:val="24"/>
          <w:lang w:val="uk-UA"/>
        </w:rPr>
        <w:t xml:space="preserve">впровадження </w:t>
      </w:r>
      <w:bookmarkStart w:id="1" w:name="_Hlk87037757"/>
      <w:r w:rsidRPr="009E48DC">
        <w:rPr>
          <w:rFonts w:asciiTheme="minorHAnsi" w:hAnsiTheme="minorHAnsi"/>
          <w:sz w:val="24"/>
          <w:szCs w:val="24"/>
          <w:lang w:val="uk-UA"/>
        </w:rPr>
        <w:t xml:space="preserve">мінімального життєздатного продукту (MVP) для ведення Державного реєстру лікарських засобів </w:t>
      </w:r>
      <w:bookmarkEnd w:id="1"/>
      <w:r w:rsidRPr="009E48DC">
        <w:rPr>
          <w:rFonts w:asciiTheme="minorHAnsi" w:hAnsiTheme="minorHAnsi"/>
          <w:sz w:val="24"/>
          <w:szCs w:val="24"/>
          <w:lang w:val="uk-UA"/>
        </w:rPr>
        <w:t xml:space="preserve">для проекту «Державні реєстри» програми </w:t>
      </w:r>
      <w:proofErr w:type="spellStart"/>
      <w:r w:rsidRPr="009E48DC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Pr="009E48DC">
        <w:rPr>
          <w:rFonts w:asciiTheme="minorHAnsi" w:hAnsiTheme="minorHAnsi"/>
          <w:sz w:val="24"/>
          <w:szCs w:val="24"/>
          <w:lang w:val="uk-UA"/>
        </w:rPr>
        <w:t>, а саме:</w:t>
      </w:r>
    </w:p>
    <w:p w:rsidR="00504F3A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="Calibri"/>
          <w:color w:val="000000"/>
        </w:rPr>
      </w:pPr>
      <w:bookmarkStart w:id="2" w:name="_Hlk87037857"/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proofErr w:type="gramStart"/>
      <w:r w:rsidRPr="009E48DC">
        <w:rPr>
          <w:rFonts w:asciiTheme="minorHAnsi" w:hAnsiTheme="minorHAnsi" w:cs="Calibri"/>
          <w:color w:val="000000"/>
          <w:lang w:val="ru-RU"/>
        </w:rPr>
        <w:t>п</w:t>
      </w:r>
      <w:proofErr w:type="gramEnd"/>
      <w:r w:rsidR="00352735"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="00352735" w:rsidRPr="009E48DC">
        <w:rPr>
          <w:rFonts w:asciiTheme="minorHAnsi" w:hAnsiTheme="minorHAnsi" w:cs="Calibri"/>
          <w:color w:val="000000"/>
        </w:rPr>
        <w:t xml:space="preserve"> </w:t>
      </w:r>
      <w:bookmarkEnd w:id="2"/>
      <w:r w:rsidR="00352735" w:rsidRPr="009E48DC">
        <w:rPr>
          <w:rFonts w:asciiTheme="minorHAnsi" w:hAnsiTheme="minorHAnsi" w:cs="Calibri"/>
          <w:color w:val="000000"/>
        </w:rPr>
        <w:t xml:space="preserve">проекту наказу про </w:t>
      </w:r>
      <w:proofErr w:type="spellStart"/>
      <w:r w:rsidR="00352735" w:rsidRPr="009E48DC">
        <w:rPr>
          <w:rFonts w:asciiTheme="minorHAnsi" w:hAnsiTheme="minorHAnsi" w:cs="Calibri"/>
          <w:color w:val="000000"/>
        </w:rPr>
        <w:t>ст</w:t>
      </w:r>
      <w:proofErr w:type="spellEnd"/>
      <w:r w:rsidR="002E51AA" w:rsidRPr="009E48DC">
        <w:rPr>
          <w:rFonts w:asciiTheme="minorHAnsi" w:hAnsiTheme="minorHAnsi" w:cs="Calibri"/>
          <w:color w:val="000000"/>
          <w:lang w:val="ru-RU"/>
        </w:rPr>
        <w:t>в</w:t>
      </w:r>
      <w:proofErr w:type="spellStart"/>
      <w:r w:rsidR="00352735" w:rsidRPr="009E48DC">
        <w:rPr>
          <w:rFonts w:asciiTheme="minorHAnsi" w:hAnsiTheme="minorHAnsi" w:cs="Calibri"/>
          <w:color w:val="000000"/>
        </w:rPr>
        <w:t>орення</w:t>
      </w:r>
      <w:proofErr w:type="spellEnd"/>
      <w:r w:rsidR="00352735" w:rsidRPr="009E48DC">
        <w:rPr>
          <w:rFonts w:asciiTheme="minorHAnsi" w:hAnsiTheme="minorHAnsi" w:cs="Calibri"/>
          <w:color w:val="000000"/>
        </w:rPr>
        <w:t xml:space="preserve"> робочої групи для оцінки технічного завдання та впровадження програмного забезпечення</w:t>
      </w:r>
      <w:r w:rsidRPr="009E48DC">
        <w:rPr>
          <w:rFonts w:asciiTheme="minorHAnsi" w:hAnsiTheme="minorHAnsi"/>
        </w:rPr>
        <w:t xml:space="preserve"> </w:t>
      </w:r>
      <w:r w:rsidRPr="009E48DC">
        <w:rPr>
          <w:rFonts w:asciiTheme="minorHAnsi" w:hAnsiTheme="minorHAnsi"/>
          <w:lang w:val="ru-RU"/>
        </w:rPr>
        <w:t xml:space="preserve"> (</w:t>
      </w:r>
      <w:bookmarkStart w:id="3" w:name="_Hlk87037793"/>
      <w:r w:rsidRPr="009E48DC">
        <w:rPr>
          <w:rFonts w:asciiTheme="minorHAnsi" w:hAnsiTheme="minorHAnsi"/>
        </w:rPr>
        <w:t>мінімального життєздатного продукту (MVP) для ведення Державного реєстру лікарських засобів</w:t>
      </w:r>
      <w:bookmarkEnd w:id="3"/>
      <w:r w:rsidRPr="009E48DC">
        <w:rPr>
          <w:rFonts w:asciiTheme="minorHAnsi" w:hAnsiTheme="minorHAnsi"/>
          <w:lang w:val="ru-RU"/>
        </w:rPr>
        <w:t>)</w:t>
      </w:r>
      <w:r w:rsidR="00514C76" w:rsidRPr="009E48DC">
        <w:rPr>
          <w:rFonts w:asciiTheme="minorHAnsi" w:hAnsiTheme="minorHAnsi" w:cs="Calibri"/>
          <w:color w:val="000000"/>
        </w:rPr>
        <w:t>;</w:t>
      </w:r>
    </w:p>
    <w:p w:rsidR="002E51AA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п</w:t>
      </w:r>
      <w:r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Pr="009E48DC">
        <w:rPr>
          <w:rFonts w:asciiTheme="minorHAnsi" w:hAnsiTheme="minorHAnsi" w:cs="Calibri"/>
          <w:color w:val="000000"/>
        </w:rPr>
        <w:t xml:space="preserve"> </w:t>
      </w:r>
      <w:r w:rsidR="002E51AA" w:rsidRPr="009E48DC">
        <w:rPr>
          <w:rFonts w:asciiTheme="minorHAnsi" w:hAnsiTheme="minorHAnsi" w:cs="Calibri"/>
          <w:color w:val="000000"/>
        </w:rPr>
        <w:t>протоколу про затвердження програми та методики випробувань</w:t>
      </w:r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r w:rsidRPr="009E48DC">
        <w:rPr>
          <w:rFonts w:asciiTheme="minorHAnsi" w:hAnsiTheme="minorHAnsi"/>
        </w:rPr>
        <w:t>мінімального життєздатного продукту (MVP) для ведення Державного реєстру лікарських засобів</w:t>
      </w:r>
      <w:r w:rsidR="002E51AA" w:rsidRPr="009E48DC">
        <w:rPr>
          <w:rFonts w:asciiTheme="minorHAnsi" w:hAnsiTheme="minorHAnsi" w:cs="Calibri"/>
          <w:color w:val="000000"/>
        </w:rPr>
        <w:t>;</w:t>
      </w:r>
    </w:p>
    <w:p w:rsidR="002E51AA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proofErr w:type="gramStart"/>
      <w:r w:rsidRPr="009E48DC">
        <w:rPr>
          <w:rFonts w:asciiTheme="minorHAnsi" w:hAnsiTheme="minorHAnsi" w:cs="Calibri"/>
          <w:color w:val="000000"/>
          <w:lang w:val="ru-RU"/>
        </w:rPr>
        <w:t>п</w:t>
      </w:r>
      <w:proofErr w:type="gramEnd"/>
      <w:r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="002E51AA" w:rsidRPr="009E48DC">
        <w:rPr>
          <w:rFonts w:asciiTheme="minorHAnsi" w:hAnsiTheme="minorHAnsi" w:cs="Calibri"/>
          <w:color w:val="000000"/>
        </w:rPr>
        <w:t xml:space="preserve"> протоколу про затвердження технічного завдання</w:t>
      </w:r>
      <w:r w:rsidRPr="009E48DC">
        <w:rPr>
          <w:rFonts w:asciiTheme="minorHAnsi" w:hAnsiTheme="minorHAnsi"/>
        </w:rPr>
        <w:t xml:space="preserve"> мінімального життєздатного продукту (MVP) для ведення Державного реєстру лікарських засобів</w:t>
      </w:r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r w:rsidR="002E51AA" w:rsidRPr="009E48DC">
        <w:rPr>
          <w:rFonts w:asciiTheme="minorHAnsi" w:hAnsiTheme="minorHAnsi" w:cs="Calibri"/>
          <w:color w:val="000000"/>
        </w:rPr>
        <w:t>;</w:t>
      </w:r>
    </w:p>
    <w:p w:rsidR="00352735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proofErr w:type="gramStart"/>
      <w:r w:rsidRPr="009E48DC">
        <w:rPr>
          <w:rFonts w:asciiTheme="minorHAnsi" w:hAnsiTheme="minorHAnsi" w:cs="Calibri"/>
          <w:color w:val="000000"/>
          <w:lang w:val="ru-RU"/>
        </w:rPr>
        <w:t>п</w:t>
      </w:r>
      <w:proofErr w:type="gramEnd"/>
      <w:r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="00352735" w:rsidRPr="009E48DC">
        <w:rPr>
          <w:rFonts w:asciiTheme="minorHAnsi" w:hAnsiTheme="minorHAnsi" w:cs="Calibri"/>
          <w:color w:val="000000"/>
        </w:rPr>
        <w:t xml:space="preserve"> проекту наказу про введення в дослідну експлуатацію розробленого програмного забезпечення</w:t>
      </w:r>
      <w:r w:rsidRPr="009E48DC">
        <w:rPr>
          <w:rFonts w:asciiTheme="minorHAnsi" w:hAnsiTheme="minorHAnsi"/>
        </w:rPr>
        <w:t xml:space="preserve"> </w:t>
      </w:r>
      <w:bookmarkStart w:id="4" w:name="_Hlk87037887"/>
      <w:r w:rsidRPr="009E48DC">
        <w:rPr>
          <w:rFonts w:asciiTheme="minorHAnsi" w:hAnsiTheme="minorHAnsi"/>
        </w:rPr>
        <w:t>мінімального життєздатного продукту (MVP) для ведення Державного реєстру лікарських засобів</w:t>
      </w:r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bookmarkEnd w:id="4"/>
      <w:r w:rsidR="00514C76" w:rsidRPr="009E48DC">
        <w:rPr>
          <w:rFonts w:asciiTheme="minorHAnsi" w:hAnsiTheme="minorHAnsi" w:cs="Calibri"/>
          <w:color w:val="000000"/>
        </w:rPr>
        <w:t>;</w:t>
      </w:r>
    </w:p>
    <w:p w:rsidR="00352735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="Calibri"/>
          <w:color w:val="000000"/>
        </w:rPr>
      </w:pPr>
      <w:bookmarkStart w:id="5" w:name="_Hlk87038117"/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п</w:t>
      </w:r>
      <w:r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="00352735" w:rsidRPr="009E48DC">
        <w:rPr>
          <w:rFonts w:asciiTheme="minorHAnsi" w:hAnsiTheme="minorHAnsi" w:cs="Calibri"/>
          <w:color w:val="000000"/>
        </w:rPr>
        <w:t xml:space="preserve"> </w:t>
      </w:r>
      <w:bookmarkEnd w:id="5"/>
      <w:r w:rsidR="00352735" w:rsidRPr="009E48DC">
        <w:rPr>
          <w:rFonts w:asciiTheme="minorHAnsi" w:hAnsiTheme="minorHAnsi" w:cs="Calibri"/>
          <w:color w:val="000000"/>
        </w:rPr>
        <w:t>проекту наказу про введення в промислову експлуатацію розробленого програмного забезпечення</w:t>
      </w:r>
      <w:r w:rsidRPr="009E48DC">
        <w:rPr>
          <w:rFonts w:asciiTheme="minorHAnsi" w:hAnsiTheme="minorHAnsi"/>
        </w:rPr>
        <w:t xml:space="preserve"> мінімального життєздатного продукту (MVP) для ведення Державного реєстру лікарських засобів</w:t>
      </w:r>
      <w:r w:rsidR="00514C76" w:rsidRPr="009E48DC">
        <w:rPr>
          <w:rFonts w:asciiTheme="minorHAnsi" w:hAnsiTheme="minorHAnsi" w:cs="Calibri"/>
          <w:color w:val="000000"/>
        </w:rPr>
        <w:t>;</w:t>
      </w:r>
    </w:p>
    <w:p w:rsidR="002E51AA" w:rsidRPr="009E48DC" w:rsidRDefault="007B2E3A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E48DC">
        <w:rPr>
          <w:rFonts w:asciiTheme="minorHAnsi" w:hAnsiTheme="minorHAnsi" w:cs="Calibri"/>
          <w:color w:val="000000"/>
          <w:lang w:val="ru-RU"/>
        </w:rPr>
        <w:lastRenderedPageBreak/>
        <w:t>Консультування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r w:rsidRPr="009E48DC">
        <w:rPr>
          <w:rFonts w:asciiTheme="minorHAnsi" w:hAnsiTheme="minorHAnsi" w:cs="Calibri"/>
          <w:color w:val="000000"/>
          <w:lang w:val="ru-RU"/>
        </w:rPr>
        <w:t>з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 xml:space="preserve"> </w:t>
      </w:r>
      <w:proofErr w:type="spellStart"/>
      <w:proofErr w:type="gramStart"/>
      <w:r w:rsidRPr="009E48DC">
        <w:rPr>
          <w:rFonts w:asciiTheme="minorHAnsi" w:hAnsiTheme="minorHAnsi" w:cs="Calibri"/>
          <w:color w:val="000000"/>
          <w:lang w:val="ru-RU"/>
        </w:rPr>
        <w:t>п</w:t>
      </w:r>
      <w:proofErr w:type="gramEnd"/>
      <w:r w:rsidRPr="009E48DC">
        <w:rPr>
          <w:rFonts w:asciiTheme="minorHAnsi" w:hAnsiTheme="minorHAnsi" w:cs="Calibri"/>
          <w:color w:val="000000"/>
        </w:rPr>
        <w:t>ідготовк</w:t>
      </w:r>
      <w:proofErr w:type="spellEnd"/>
      <w:r w:rsidRPr="009E48DC">
        <w:rPr>
          <w:rFonts w:asciiTheme="minorHAnsi" w:hAnsiTheme="minorHAnsi" w:cs="Calibri"/>
          <w:color w:val="000000"/>
          <w:lang w:val="ru-RU"/>
        </w:rPr>
        <w:t>и</w:t>
      </w:r>
      <w:r w:rsidRPr="009E48DC">
        <w:rPr>
          <w:rFonts w:asciiTheme="minorHAnsi" w:hAnsiTheme="minorHAnsi" w:cs="Calibri"/>
          <w:color w:val="000000"/>
        </w:rPr>
        <w:t xml:space="preserve"> </w:t>
      </w:r>
      <w:r w:rsidR="002E51AA" w:rsidRPr="009E48DC">
        <w:rPr>
          <w:rFonts w:asciiTheme="minorHAnsi" w:hAnsiTheme="minorHAnsi" w:cs="Calibri"/>
          <w:color w:val="000000"/>
        </w:rPr>
        <w:t>актів передачі майнових прав та інших актів, необхідних для запуску програмного забезпечення</w:t>
      </w:r>
      <w:r w:rsidRPr="009E48DC">
        <w:rPr>
          <w:rFonts w:asciiTheme="minorHAnsi" w:hAnsiTheme="minorHAnsi"/>
        </w:rPr>
        <w:t xml:space="preserve"> мінімального життєздатного продукту (MVP) для ведення Державного реєстру лікарських засобів</w:t>
      </w:r>
      <w:r w:rsidR="002E51AA" w:rsidRPr="009E48DC">
        <w:rPr>
          <w:rFonts w:asciiTheme="minorHAnsi" w:hAnsiTheme="minorHAnsi" w:cs="Calibri"/>
          <w:color w:val="000000"/>
        </w:rPr>
        <w:t>;</w:t>
      </w:r>
    </w:p>
    <w:p w:rsidR="00514C76" w:rsidRPr="009E48DC" w:rsidRDefault="00514C76" w:rsidP="009E48DC">
      <w:pPr>
        <w:pStyle w:val="aa"/>
        <w:numPr>
          <w:ilvl w:val="0"/>
          <w:numId w:val="10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>Участь у роботі експертних</w:t>
      </w:r>
      <w:r w:rsidR="007B2E3A" w:rsidRPr="009E48DC">
        <w:rPr>
          <w:rFonts w:asciiTheme="minorHAnsi" w:hAnsiTheme="minorHAnsi" w:cs="Calibri"/>
          <w:color w:val="000000"/>
          <w:lang w:val="ru-RU"/>
        </w:rPr>
        <w:t>/</w:t>
      </w:r>
      <w:r w:rsidRPr="009E48DC">
        <w:rPr>
          <w:rFonts w:asciiTheme="minorHAnsi" w:hAnsiTheme="minorHAnsi" w:cs="Calibri"/>
          <w:color w:val="000000"/>
        </w:rPr>
        <w:t>робочих груп</w:t>
      </w:r>
      <w:r w:rsidR="002E51AA" w:rsidRPr="009E48DC">
        <w:rPr>
          <w:rFonts w:asciiTheme="minorHAnsi" w:hAnsiTheme="minorHAnsi" w:cs="Calibri"/>
          <w:color w:val="000000"/>
        </w:rPr>
        <w:t xml:space="preserve"> та загальне консультування щодо правового регулювання роботи Державного реєстру лікарських засобів.</w:t>
      </w:r>
    </w:p>
    <w:p w:rsidR="002E51AA" w:rsidRPr="009E48DC" w:rsidRDefault="002E51AA" w:rsidP="009E48DC">
      <w:pPr>
        <w:pStyle w:val="aa"/>
        <w:spacing w:before="0" w:beforeAutospacing="0" w:after="0" w:afterAutospacing="0"/>
        <w:ind w:left="491"/>
        <w:jc w:val="both"/>
        <w:textAlignment w:val="baseline"/>
        <w:rPr>
          <w:rFonts w:asciiTheme="minorHAnsi" w:hAnsiTheme="minorHAnsi" w:cs="Calibri"/>
          <w:color w:val="000000"/>
        </w:rPr>
      </w:pPr>
    </w:p>
    <w:p w:rsidR="00352735" w:rsidRPr="009E48DC" w:rsidRDefault="00352735" w:rsidP="009E48DC">
      <w:pPr>
        <w:pStyle w:val="aa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/>
        </w:rPr>
      </w:pPr>
    </w:p>
    <w:p w:rsidR="00EE6822" w:rsidRPr="009E48DC" w:rsidRDefault="003551D6" w:rsidP="009E4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:rsidR="00352735" w:rsidRPr="009E48DC" w:rsidRDefault="00352735" w:rsidP="009E48D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right="57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>Повна вища юридична освіта</w:t>
      </w:r>
      <w:r w:rsidR="00514C76" w:rsidRPr="009E48DC">
        <w:rPr>
          <w:rFonts w:asciiTheme="minorHAnsi" w:hAnsiTheme="minorHAnsi" w:cs="Calibri"/>
          <w:color w:val="000000"/>
        </w:rPr>
        <w:t>;</w:t>
      </w:r>
    </w:p>
    <w:p w:rsidR="00352735" w:rsidRPr="009E48DC" w:rsidRDefault="00352735" w:rsidP="009E48D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right="57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>Досвід роботи у сфері права від 5 років;</w:t>
      </w:r>
    </w:p>
    <w:p w:rsidR="00352735" w:rsidRPr="009E48DC" w:rsidRDefault="00352735" w:rsidP="009E48D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right="57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>Досконале володіння українською мовою;</w:t>
      </w:r>
    </w:p>
    <w:p w:rsidR="00352735" w:rsidRPr="009E48DC" w:rsidRDefault="00352735" w:rsidP="009E48D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right="57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>Вміння швидко аналізувати нормативно-правові та підзаконні акти щодо певного питання та знаходити потрібну інформацію у відкритих джерелах;</w:t>
      </w:r>
    </w:p>
    <w:p w:rsidR="00352735" w:rsidRPr="009E48DC" w:rsidRDefault="00352735" w:rsidP="009E48D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right="57"/>
        <w:jc w:val="both"/>
        <w:textAlignment w:val="baseline"/>
        <w:rPr>
          <w:rFonts w:asciiTheme="minorHAnsi" w:hAnsiTheme="minorHAnsi" w:cs="Calibri"/>
          <w:color w:val="000000"/>
        </w:rPr>
      </w:pPr>
      <w:r w:rsidRPr="009E48DC">
        <w:rPr>
          <w:rFonts w:asciiTheme="minorHAnsi" w:hAnsiTheme="minorHAnsi" w:cs="Calibri"/>
          <w:color w:val="000000"/>
        </w:rPr>
        <w:t xml:space="preserve">Доступ у супроводі впровадження </w:t>
      </w:r>
      <w:r w:rsidRPr="009E48DC">
        <w:rPr>
          <w:rFonts w:asciiTheme="minorHAnsi" w:hAnsiTheme="minorHAnsi" w:cs="Calibri"/>
          <w:color w:val="000000"/>
          <w:lang w:val="en-US"/>
        </w:rPr>
        <w:t>IT</w:t>
      </w:r>
      <w:r w:rsidRPr="009E48DC">
        <w:rPr>
          <w:rFonts w:asciiTheme="minorHAnsi" w:hAnsiTheme="minorHAnsi" w:cs="Calibri"/>
          <w:color w:val="000000"/>
          <w:lang w:val="ru-RU"/>
        </w:rPr>
        <w:t>-</w:t>
      </w:r>
      <w:r w:rsidRPr="009E48DC">
        <w:rPr>
          <w:rFonts w:asciiTheme="minorHAnsi" w:hAnsiTheme="minorHAnsi" w:cs="Calibri"/>
          <w:color w:val="000000"/>
        </w:rPr>
        <w:t xml:space="preserve">продуктів у державних установах </w:t>
      </w:r>
      <w:r w:rsidR="00514C76" w:rsidRPr="009E48DC">
        <w:rPr>
          <w:rFonts w:asciiTheme="minorHAnsi" w:hAnsiTheme="minorHAnsi" w:cs="Calibri"/>
          <w:color w:val="000000"/>
        </w:rPr>
        <w:t>або центральних органах виконавчої влади буде перевагою.</w:t>
      </w:r>
    </w:p>
    <w:p w:rsidR="008E25D4" w:rsidRPr="009E48DC" w:rsidRDefault="008E25D4" w:rsidP="009E4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9E48DC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9E48DC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9E48DC">
        <w:rPr>
          <w:rFonts w:asciiTheme="minorHAnsi" w:hAnsiTheme="minorHAnsi"/>
          <w:b/>
          <w:sz w:val="24"/>
          <w:szCs w:val="24"/>
          <w:lang w:val="uk-UA"/>
        </w:rPr>
        <w:t>.</w:t>
      </w:r>
      <w:r w:rsidRPr="009E48DC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 «</w:t>
      </w:r>
      <w:r w:rsidR="009E48DC" w:rsidRPr="009E48DC">
        <w:rPr>
          <w:rFonts w:asciiTheme="minorHAnsi" w:hAnsiTheme="minorHAnsi"/>
          <w:b/>
          <w:sz w:val="24"/>
          <w:szCs w:val="24"/>
          <w:lang w:val="uk-UA"/>
        </w:rPr>
        <w:t xml:space="preserve">516 </w:t>
      </w:r>
      <w:r w:rsidR="000C4220" w:rsidRPr="009E48DC">
        <w:rPr>
          <w:rFonts w:asciiTheme="minorHAnsi" w:hAnsiTheme="minorHAnsi"/>
          <w:b/>
          <w:sz w:val="24"/>
          <w:szCs w:val="24"/>
          <w:lang w:val="uk-UA"/>
        </w:rPr>
        <w:t xml:space="preserve">– 2021 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Консультант </w:t>
      </w:r>
      <w:r w:rsidR="00D86766" w:rsidRPr="009E48DC">
        <w:rPr>
          <w:rFonts w:asciiTheme="minorHAnsi" w:hAnsiTheme="minorHAnsi"/>
          <w:b/>
          <w:sz w:val="24"/>
          <w:szCs w:val="24"/>
          <w:lang w:val="uk-UA"/>
        </w:rPr>
        <w:t>з юридичних питань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Pr="009E48DC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Pr="009E48DC">
        <w:rPr>
          <w:rFonts w:asciiTheme="minorHAnsi" w:hAnsiTheme="minorHAnsi"/>
          <w:b/>
          <w:sz w:val="24"/>
          <w:szCs w:val="24"/>
          <w:lang w:val="uk-UA"/>
        </w:rPr>
        <w:t>»</w:t>
      </w: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E812A5" w:rsidRPr="009E48DC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7B2E3A" w:rsidRPr="009E48DC">
        <w:rPr>
          <w:rFonts w:asciiTheme="minorHAnsi" w:hAnsiTheme="minorHAnsi"/>
          <w:b/>
          <w:sz w:val="24"/>
          <w:szCs w:val="24"/>
          <w:lang w:val="uk-UA"/>
        </w:rPr>
        <w:t>12 ли</w:t>
      </w:r>
      <w:bookmarkStart w:id="6" w:name="_GoBack"/>
      <w:bookmarkEnd w:id="6"/>
      <w:r w:rsidR="007B2E3A" w:rsidRPr="009E48DC">
        <w:rPr>
          <w:rFonts w:asciiTheme="minorHAnsi" w:hAnsiTheme="minorHAnsi"/>
          <w:b/>
          <w:sz w:val="24"/>
          <w:szCs w:val="24"/>
          <w:lang w:val="uk-UA"/>
        </w:rPr>
        <w:t>стопада</w:t>
      </w:r>
      <w:r w:rsidR="009E48DC" w:rsidRPr="009E48DC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9E48DC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9E48DC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9E48DC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:rsidR="00EE6822" w:rsidRPr="009E48DC" w:rsidRDefault="003551D6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9E48DC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E6822" w:rsidRPr="009E48DC" w:rsidRDefault="00EE6822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E6822" w:rsidRPr="009E48DC" w:rsidRDefault="00EE6822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E6822" w:rsidRPr="009E48DC" w:rsidRDefault="00EE6822" w:rsidP="009E48D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9E48DC" w:rsidSect="009E48DC">
      <w:pgSz w:w="11906" w:h="16838"/>
      <w:pgMar w:top="850" w:right="850" w:bottom="850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B2D04"/>
    <w:multiLevelType w:val="multilevel"/>
    <w:tmpl w:val="7F54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B2F14"/>
    <w:multiLevelType w:val="hybridMultilevel"/>
    <w:tmpl w:val="8E24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05237"/>
    <w:multiLevelType w:val="hybridMultilevel"/>
    <w:tmpl w:val="B8845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FB4BC5"/>
    <w:multiLevelType w:val="hybridMultilevel"/>
    <w:tmpl w:val="F8986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6822"/>
    <w:rsid w:val="00044E2F"/>
    <w:rsid w:val="000538FB"/>
    <w:rsid w:val="000C4220"/>
    <w:rsid w:val="00122BCC"/>
    <w:rsid w:val="00127D23"/>
    <w:rsid w:val="002E51AA"/>
    <w:rsid w:val="00352735"/>
    <w:rsid w:val="00353EA5"/>
    <w:rsid w:val="003551D6"/>
    <w:rsid w:val="003A6CEE"/>
    <w:rsid w:val="004410BE"/>
    <w:rsid w:val="00504F3A"/>
    <w:rsid w:val="00513DD3"/>
    <w:rsid w:val="00514C76"/>
    <w:rsid w:val="00647B53"/>
    <w:rsid w:val="007656BD"/>
    <w:rsid w:val="007B2E3A"/>
    <w:rsid w:val="007B53A9"/>
    <w:rsid w:val="007C65E5"/>
    <w:rsid w:val="008B4404"/>
    <w:rsid w:val="008E25D4"/>
    <w:rsid w:val="00940B6F"/>
    <w:rsid w:val="009E48DC"/>
    <w:rsid w:val="00A31213"/>
    <w:rsid w:val="00AA783B"/>
    <w:rsid w:val="00B4056E"/>
    <w:rsid w:val="00D86766"/>
    <w:rsid w:val="00E11B21"/>
    <w:rsid w:val="00E812A5"/>
    <w:rsid w:val="00ED0EEE"/>
    <w:rsid w:val="00EE6822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122B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3</cp:revision>
  <dcterms:created xsi:type="dcterms:W3CDTF">2021-11-05T18:56:00Z</dcterms:created>
  <dcterms:modified xsi:type="dcterms:W3CDTF">2021-11-09T11:09:00Z</dcterms:modified>
</cp:coreProperties>
</file>