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F842" w14:textId="77777777" w:rsidR="001B4ED2" w:rsidRPr="007D76EC" w:rsidRDefault="001B4ED2" w:rsidP="00FA26ED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</w:p>
    <w:p w14:paraId="39CFD5AB" w14:textId="58C7B5C0" w:rsidR="00FA26ED" w:rsidRPr="007D76EC" w:rsidRDefault="00FA26ED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D76EC">
        <w:rPr>
          <w:rFonts w:asciiTheme="minorHAnsi" w:hAnsiTheme="minorHAnsi" w:cs="Arial"/>
          <w:b/>
          <w:bCs/>
          <w:color w:val="000000"/>
          <w:szCs w:val="24"/>
        </w:rPr>
        <w:t xml:space="preserve">Державна установа </w:t>
      </w:r>
      <w:r w:rsidRPr="007D76EC">
        <w:rPr>
          <w:rFonts w:asciiTheme="minorHAnsi" w:hAnsiTheme="minorHAnsi" w:cs="Arial"/>
          <w:b/>
          <w:bCs/>
          <w:color w:val="000000"/>
          <w:szCs w:val="24"/>
        </w:rPr>
        <w:br/>
        <w:t xml:space="preserve">«Центр громадського здоров’я Міністерства охорони здоров’я України» оголошує конкурс на </w:t>
      </w:r>
      <w:r w:rsidR="0001364D">
        <w:rPr>
          <w:rFonts w:asciiTheme="minorHAnsi" w:hAnsiTheme="minorHAnsi" w:cs="Arial"/>
          <w:b/>
          <w:bCs/>
          <w:color w:val="000000"/>
          <w:szCs w:val="24"/>
        </w:rPr>
        <w:t>посаду</w:t>
      </w:r>
      <w:r w:rsidR="00F258BC">
        <w:rPr>
          <w:rFonts w:asciiTheme="minorHAnsi" w:hAnsiTheme="minorHAnsi" w:cs="Arial"/>
          <w:b/>
          <w:bCs/>
          <w:color w:val="000000"/>
          <w:szCs w:val="24"/>
        </w:rPr>
        <w:t xml:space="preserve"> Г</w:t>
      </w:r>
      <w:r w:rsidR="00F258BC" w:rsidRPr="00F258BC">
        <w:rPr>
          <w:rFonts w:asciiTheme="minorHAnsi" w:hAnsiTheme="minorHAnsi" w:cs="Arial"/>
          <w:b/>
          <w:bCs/>
          <w:color w:val="000000"/>
          <w:szCs w:val="24"/>
        </w:rPr>
        <w:t>оловн</w:t>
      </w:r>
      <w:r w:rsidR="00F258BC">
        <w:rPr>
          <w:rFonts w:asciiTheme="minorHAnsi" w:hAnsiTheme="minorHAnsi" w:cs="Arial"/>
          <w:b/>
          <w:bCs/>
          <w:color w:val="000000"/>
          <w:szCs w:val="24"/>
        </w:rPr>
        <w:t>ого</w:t>
      </w:r>
      <w:r w:rsidR="00F258BC" w:rsidRPr="00F258BC">
        <w:rPr>
          <w:rFonts w:asciiTheme="minorHAnsi" w:hAnsiTheme="minorHAnsi" w:cs="Arial"/>
          <w:b/>
          <w:bCs/>
          <w:color w:val="000000"/>
          <w:szCs w:val="24"/>
        </w:rPr>
        <w:t xml:space="preserve"> фахі</w:t>
      </w:r>
      <w:r w:rsidR="00F258BC">
        <w:rPr>
          <w:rFonts w:asciiTheme="minorHAnsi" w:hAnsiTheme="minorHAnsi" w:cs="Arial"/>
          <w:b/>
          <w:bCs/>
          <w:color w:val="000000"/>
          <w:szCs w:val="24"/>
        </w:rPr>
        <w:t xml:space="preserve">вця </w:t>
      </w:r>
      <w:r w:rsidR="00F258BC" w:rsidRPr="00F258BC">
        <w:rPr>
          <w:rFonts w:asciiTheme="minorHAnsi" w:hAnsiTheme="minorHAnsi" w:cs="Arial"/>
          <w:b/>
          <w:bCs/>
          <w:color w:val="000000"/>
          <w:szCs w:val="24"/>
        </w:rPr>
        <w:t>з координації програм діагностики та лікування ВІЛ/ Національний спеціаліст з лікування ВІЛ/ТБ</w:t>
      </w:r>
    </w:p>
    <w:p w14:paraId="6A40E730" w14:textId="2A0A3CFD" w:rsidR="00857D51" w:rsidRDefault="002D52C7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D76EC">
        <w:rPr>
          <w:rFonts w:asciiTheme="minorHAnsi" w:hAnsiTheme="minorHAnsi" w:cs="Arial"/>
          <w:b/>
          <w:bCs/>
          <w:color w:val="000000"/>
          <w:szCs w:val="24"/>
        </w:rPr>
        <w:t xml:space="preserve">в рамках Проекту  </w:t>
      </w:r>
      <w:r w:rsidR="0043705C" w:rsidRPr="0043705C">
        <w:rPr>
          <w:rFonts w:asciiTheme="minorHAnsi" w:hAnsiTheme="minorHAnsi" w:cs="Arial"/>
          <w:b/>
          <w:bCs/>
          <w:color w:val="000000"/>
          <w:szCs w:val="24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</w:p>
    <w:p w14:paraId="65D2748C" w14:textId="77777777" w:rsidR="0043705C" w:rsidRPr="007D76EC" w:rsidRDefault="0043705C" w:rsidP="002D52C7">
      <w:pPr>
        <w:jc w:val="center"/>
        <w:rPr>
          <w:rFonts w:asciiTheme="minorHAnsi" w:hAnsiTheme="minorHAnsi" w:cs="Arial"/>
          <w:b/>
          <w:bCs/>
          <w:color w:val="000000"/>
          <w:szCs w:val="24"/>
        </w:rPr>
      </w:pPr>
    </w:p>
    <w:p w14:paraId="56F2105A" w14:textId="0094610C" w:rsidR="008506AE" w:rsidRDefault="00857D51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Назва позиції: </w:t>
      </w:r>
      <w:r w:rsidR="00F258BC" w:rsidRPr="00F258BC">
        <w:rPr>
          <w:rFonts w:asciiTheme="minorHAnsi" w:eastAsia="Calibri" w:hAnsiTheme="minorHAnsi" w:cs="Arial"/>
          <w:szCs w:val="24"/>
          <w:lang w:eastAsia="en-US"/>
        </w:rPr>
        <w:t>Головний фахівець з координації програм діагностики та лікування ВІЛ/ Національний спеціаліст з лікування ВІЛ/ТБ</w:t>
      </w:r>
    </w:p>
    <w:p w14:paraId="575BA8C1" w14:textId="77777777" w:rsidR="0001364D" w:rsidRPr="007D76EC" w:rsidRDefault="0001364D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</w:p>
    <w:p w14:paraId="1F6A2676" w14:textId="77777777" w:rsidR="008506AE" w:rsidRPr="008506AE" w:rsidRDefault="008506AE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>
        <w:rPr>
          <w:rFonts w:asciiTheme="minorHAnsi" w:eastAsia="Calibri" w:hAnsiTheme="minorHAnsi" w:cs="Arial"/>
          <w:b/>
          <w:szCs w:val="24"/>
          <w:lang w:eastAsia="en-US"/>
        </w:rPr>
        <w:t xml:space="preserve">Кількість позицій: </w:t>
      </w:r>
      <w:r w:rsidR="00EF22C3">
        <w:rPr>
          <w:rFonts w:asciiTheme="minorHAnsi" w:eastAsia="Calibri" w:hAnsiTheme="minorHAnsi" w:cs="Arial"/>
          <w:szCs w:val="24"/>
          <w:lang w:eastAsia="en-US"/>
        </w:rPr>
        <w:t>1</w:t>
      </w:r>
    </w:p>
    <w:p w14:paraId="46524792" w14:textId="3A960E18" w:rsidR="00857D51" w:rsidRPr="00F258BC" w:rsidRDefault="00857D51" w:rsidP="00857D51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Регіон діяльності:</w:t>
      </w:r>
      <w:r w:rsidR="00F258BC" w:rsidRPr="0001364D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F258BC" w:rsidRPr="0001364D">
        <w:rPr>
          <w:rFonts w:asciiTheme="minorHAnsi" w:eastAsia="Calibri" w:hAnsiTheme="minorHAnsi" w:cs="Arial"/>
          <w:bCs/>
          <w:szCs w:val="24"/>
          <w:lang w:eastAsia="en-US"/>
        </w:rPr>
        <w:t>м. Ки</w:t>
      </w:r>
      <w:r w:rsidR="00F258BC" w:rsidRPr="00F258BC">
        <w:rPr>
          <w:rFonts w:asciiTheme="minorHAnsi" w:eastAsia="Calibri" w:hAnsiTheme="minorHAnsi" w:cs="Arial"/>
          <w:bCs/>
          <w:szCs w:val="24"/>
          <w:lang w:eastAsia="en-US"/>
        </w:rPr>
        <w:t>їв</w:t>
      </w:r>
    </w:p>
    <w:p w14:paraId="5D90898C" w14:textId="297A641F" w:rsidR="00857D51" w:rsidRPr="007D76EC" w:rsidRDefault="00857D51" w:rsidP="00857D51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Період виконання робіт: </w:t>
      </w:r>
      <w:r w:rsidR="00C1181E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proofErr w:type="spellStart"/>
      <w:r w:rsidR="00F258BC">
        <w:rPr>
          <w:rFonts w:asciiTheme="minorHAnsi" w:eastAsia="Calibri" w:hAnsiTheme="minorHAnsi" w:cs="Arial"/>
          <w:szCs w:val="24"/>
          <w:lang w:val="ru-RU" w:eastAsia="en-US"/>
        </w:rPr>
        <w:t>січень</w:t>
      </w:r>
      <w:proofErr w:type="spellEnd"/>
      <w:r w:rsidR="00F258BC">
        <w:rPr>
          <w:rFonts w:asciiTheme="minorHAnsi" w:eastAsia="Calibri" w:hAnsiTheme="minorHAnsi" w:cs="Arial"/>
          <w:szCs w:val="24"/>
          <w:lang w:eastAsia="en-US"/>
        </w:rPr>
        <w:t>-</w:t>
      </w:r>
      <w:r w:rsidR="00EF22C3">
        <w:rPr>
          <w:rFonts w:asciiTheme="minorHAnsi" w:eastAsia="Calibri" w:hAnsiTheme="minorHAnsi" w:cs="Arial"/>
          <w:szCs w:val="24"/>
          <w:lang w:eastAsia="en-US"/>
        </w:rPr>
        <w:t>вересень 202</w:t>
      </w:r>
      <w:r w:rsidR="008044B2">
        <w:rPr>
          <w:rFonts w:asciiTheme="minorHAnsi" w:eastAsia="Calibri" w:hAnsiTheme="minorHAnsi" w:cs="Arial"/>
          <w:szCs w:val="24"/>
          <w:lang w:val="ru-RU" w:eastAsia="en-US"/>
        </w:rPr>
        <w:t>2</w:t>
      </w: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 року</w:t>
      </w:r>
      <w:r w:rsidR="001A78FE">
        <w:rPr>
          <w:rFonts w:asciiTheme="minorHAnsi" w:eastAsia="Calibri" w:hAnsiTheme="minorHAnsi" w:cs="Arial"/>
          <w:szCs w:val="24"/>
          <w:lang w:eastAsia="en-US"/>
        </w:rPr>
        <w:t xml:space="preserve"> </w:t>
      </w:r>
    </w:p>
    <w:p w14:paraId="0CF9B414" w14:textId="33CAD1C1" w:rsidR="00FA26ED" w:rsidRPr="007D76EC" w:rsidRDefault="00857D51" w:rsidP="00857D51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Рівень зайнятості</w:t>
      </w:r>
      <w:r w:rsidR="00AC636B" w:rsidRPr="007D76EC">
        <w:rPr>
          <w:rFonts w:asciiTheme="minorHAnsi" w:eastAsia="Calibri" w:hAnsiTheme="minorHAnsi" w:cs="Arial"/>
          <w:b/>
          <w:szCs w:val="24"/>
          <w:lang w:eastAsia="en-US"/>
        </w:rPr>
        <w:t>:</w:t>
      </w:r>
      <w:r w:rsidR="00C1181E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r w:rsidR="00F258BC">
        <w:rPr>
          <w:rFonts w:asciiTheme="minorHAnsi" w:eastAsia="Calibri" w:hAnsiTheme="minorHAnsi" w:cs="Arial"/>
          <w:szCs w:val="24"/>
          <w:lang w:eastAsia="en-US"/>
        </w:rPr>
        <w:t>повна</w:t>
      </w:r>
    </w:p>
    <w:p w14:paraId="627E0C2D" w14:textId="77777777" w:rsidR="00857D51" w:rsidRPr="007D76EC" w:rsidRDefault="00857D51" w:rsidP="00FA26ED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</w:p>
    <w:p w14:paraId="18A5FAEF" w14:textId="77777777" w:rsidR="00FA26ED" w:rsidRPr="007D76EC" w:rsidRDefault="00FA26ED" w:rsidP="00FA26ED">
      <w:pPr>
        <w:spacing w:after="160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>Інформація щодо установи:</w:t>
      </w:r>
    </w:p>
    <w:p w14:paraId="32985B79" w14:textId="77777777" w:rsidR="00FA26ED" w:rsidRPr="007D76EC" w:rsidRDefault="00FA26ED" w:rsidP="00FA26ED">
      <w:pPr>
        <w:jc w:val="both"/>
        <w:rPr>
          <w:rFonts w:asciiTheme="minorHAnsi" w:eastAsia="Calibri" w:hAnsiTheme="minorHAnsi" w:cs="Arial"/>
          <w:szCs w:val="24"/>
          <w:lang w:eastAsia="en-US"/>
        </w:rPr>
      </w:pPr>
      <w:r w:rsidRPr="007D76EC">
        <w:rPr>
          <w:rFonts w:asciiTheme="minorHAnsi" w:eastAsia="Calibri" w:hAnsiTheme="minorHAnsi" w:cs="Arial"/>
          <w:szCs w:val="24"/>
          <w:lang w:eastAsia="en-US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7D76EC">
        <w:rPr>
          <w:rFonts w:asciiTheme="minorHAnsi" w:eastAsia="Calibri" w:hAnsiTheme="minorHAnsi" w:cs="Arial"/>
          <w:szCs w:val="24"/>
          <w:lang w:eastAsia="en-US"/>
        </w:rPr>
        <w:t>cоціально</w:t>
      </w:r>
      <w:proofErr w:type="spellEnd"/>
      <w:r w:rsidRPr="007D76EC">
        <w:rPr>
          <w:rFonts w:asciiTheme="minorHAnsi" w:eastAsia="Calibri" w:hAnsiTheme="minorHAnsi" w:cs="Arial"/>
          <w:szCs w:val="24"/>
          <w:lang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19F9F0B9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b/>
          <w:szCs w:val="24"/>
        </w:rPr>
      </w:pPr>
    </w:p>
    <w:p w14:paraId="2494B2CA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b/>
          <w:bCs/>
          <w:szCs w:val="24"/>
        </w:rPr>
        <w:t>Основні обов'язки</w:t>
      </w:r>
      <w:r w:rsidRPr="007D76EC">
        <w:rPr>
          <w:rFonts w:asciiTheme="minorHAnsi" w:hAnsiTheme="minorHAnsi" w:cs="Arial"/>
          <w:szCs w:val="24"/>
        </w:rPr>
        <w:t>:</w:t>
      </w:r>
    </w:p>
    <w:p w14:paraId="3FF77456" w14:textId="77777777" w:rsidR="0043705C" w:rsidRPr="000A1296" w:rsidRDefault="0043705C" w:rsidP="004370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>Пропонує заходи щодо впровадження програми Проекту відповідно до робочого плану та цілей:</w:t>
      </w:r>
    </w:p>
    <w:p w14:paraId="36DC9980" w14:textId="77777777" w:rsidR="0043705C" w:rsidRPr="000A1296" w:rsidRDefault="0043705C" w:rsidP="004370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>Надає послуги із з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абезпечення досягнення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 xml:space="preserve"> національних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показників індикаторів щодо ефективного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лікування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ВІЛ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/ТБ.</w:t>
      </w:r>
    </w:p>
    <w:p w14:paraId="78A09615" w14:textId="77777777" w:rsidR="000A1296" w:rsidRPr="000A1296" w:rsidRDefault="0043705C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>Забезпечує виконання послуг з о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рганізаці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ї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та проведення регулярних зустрічей із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 xml:space="preserve"> регіональними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proofErr w:type="spellStart"/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мультидисциплінарними</w:t>
      </w:r>
      <w:proofErr w:type="spellEnd"/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 xml:space="preserve"> командами (МДК) 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керівниками медичних закладів, районних та обласних департаментів охорони здоров’я, НУО з метою обговорення надання допомоги </w:t>
      </w:r>
      <w:r w:rsidR="000A1296" w:rsidRPr="000A1296">
        <w:rPr>
          <w:rFonts w:asciiTheme="minorHAnsi" w:hAnsiTheme="minorHAnsi" w:cs="Arial"/>
          <w:sz w:val="24"/>
          <w:szCs w:val="24"/>
          <w:lang w:val="uk-UA"/>
        </w:rPr>
        <w:t>пацієнтам із ВІЛ/ТБ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, виконання цілей Проекту та національних індикаторів, представлення результатів моніторингових візитів на АРТ-сайти регіону тощо.</w:t>
      </w:r>
    </w:p>
    <w:p w14:paraId="0A2AFDE2" w14:textId="77777777" w:rsidR="000A1296" w:rsidRPr="000A1296" w:rsidRDefault="000A1296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Забезпечує виконання послуг з 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проведення моніторингових візитів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 xml:space="preserve">(в тому числі </w:t>
      </w:r>
      <w:proofErr w:type="spellStart"/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дистаційних</w:t>
      </w:r>
      <w:proofErr w:type="spellEnd"/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)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 xml:space="preserve">до 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>регіон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ів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PEPFAR</w:t>
      </w:r>
      <w:r w:rsidR="008044B2" w:rsidRPr="000A1296">
        <w:rPr>
          <w:rFonts w:asciiTheme="minorHAnsi" w:hAnsiTheme="minorHAnsi" w:cs="Arial"/>
          <w:sz w:val="24"/>
          <w:szCs w:val="24"/>
          <w:lang w:val="uk-UA"/>
        </w:rPr>
        <w:t xml:space="preserve"> з метою моніторингу ситуації, оцінки ефективності виконання цілей Проекту та формування рекомендацій щодо покращення ситуації.</w:t>
      </w:r>
    </w:p>
    <w:p w14:paraId="0F8B3276" w14:textId="77777777" w:rsidR="000A1296" w:rsidRPr="000A1296" w:rsidRDefault="000A1296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Організація 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тісн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ої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співпрац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і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З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ОЗ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, що надають послуги з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ВІЛ та протитуберкульозних служб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.</w:t>
      </w:r>
    </w:p>
    <w:p w14:paraId="2F578065" w14:textId="77777777" w:rsidR="000A1296" w:rsidRPr="000A1296" w:rsidRDefault="000A1296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>Надання послуг з національної к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оордин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ації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розширення режиму 3HP TPT, тестування на ВІЛ, призначення АРТ на регіональному рівні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.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</w:p>
    <w:p w14:paraId="5C9F9EB1" w14:textId="77777777" w:rsidR="000A1296" w:rsidRPr="000A1296" w:rsidRDefault="000A1296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lastRenderedPageBreak/>
        <w:t>Послуги зі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с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>твор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ення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механізм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у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обміну інформацією між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фахівцями у сфері діагностики та лікування 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ВІЛ та фтизіатрами за допомогою єдиної інформаційної системи ESOC,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а також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забезпечення якості даних цієї діяльності.</w:t>
      </w:r>
    </w:p>
    <w:p w14:paraId="29E277FD" w14:textId="77777777" w:rsidR="000A1296" w:rsidRDefault="008044B2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Координація проведення регіональної </w:t>
      </w:r>
      <w:proofErr w:type="spellStart"/>
      <w:r w:rsidRPr="000A1296">
        <w:rPr>
          <w:rFonts w:asciiTheme="minorHAnsi" w:hAnsiTheme="minorHAnsi" w:cs="Arial"/>
          <w:sz w:val="24"/>
          <w:szCs w:val="24"/>
          <w:lang w:val="uk-UA"/>
        </w:rPr>
        <w:t>дедублікації</w:t>
      </w:r>
      <w:proofErr w:type="spellEnd"/>
      <w:r w:rsidRPr="000A1296">
        <w:rPr>
          <w:rFonts w:asciiTheme="minorHAnsi" w:hAnsiTheme="minorHAnsi" w:cs="Arial"/>
          <w:sz w:val="24"/>
          <w:szCs w:val="24"/>
          <w:lang w:val="uk-UA"/>
        </w:rPr>
        <w:t xml:space="preserve"> даних щодо </w:t>
      </w:r>
      <w:r w:rsidR="000E2C3D" w:rsidRPr="000A1296">
        <w:rPr>
          <w:rFonts w:asciiTheme="minorHAnsi" w:hAnsiTheme="minorHAnsi" w:cs="Arial"/>
          <w:sz w:val="24"/>
          <w:szCs w:val="24"/>
          <w:lang w:val="uk-UA"/>
        </w:rPr>
        <w:t>ВІЛ/ТБ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.</w:t>
      </w:r>
    </w:p>
    <w:p w14:paraId="50861F64" w14:textId="06ACAFD7" w:rsidR="008044B2" w:rsidRPr="000A1296" w:rsidRDefault="008044B2" w:rsidP="000A12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uk-UA"/>
        </w:rPr>
      </w:pPr>
      <w:r w:rsidRPr="000A1296">
        <w:rPr>
          <w:rFonts w:asciiTheme="minorHAnsi" w:hAnsiTheme="minorHAnsi" w:cs="Arial"/>
          <w:sz w:val="24"/>
          <w:szCs w:val="24"/>
          <w:lang w:val="uk-UA"/>
        </w:rPr>
        <w:t>Координація підготовки проектів документів щодо надання допомоги</w:t>
      </w:r>
      <w:r w:rsidR="0043705C" w:rsidRPr="000A1296">
        <w:rPr>
          <w:rFonts w:asciiTheme="minorHAnsi" w:hAnsiTheme="minorHAnsi" w:cs="Arial"/>
          <w:sz w:val="24"/>
          <w:szCs w:val="24"/>
          <w:lang w:val="uk-UA"/>
        </w:rPr>
        <w:t xml:space="preserve"> пацієнтам із ВІЛ/ТБ </w:t>
      </w:r>
      <w:r w:rsidRPr="000A1296">
        <w:rPr>
          <w:rFonts w:asciiTheme="minorHAnsi" w:hAnsiTheme="minorHAnsi" w:cs="Arial"/>
          <w:sz w:val="24"/>
          <w:szCs w:val="24"/>
          <w:lang w:val="uk-UA"/>
        </w:rPr>
        <w:t>(СОП, оновлений маршрут пацієнта тощо) на рівні регіону та забезпечення їх імплементації.</w:t>
      </w:r>
    </w:p>
    <w:p w14:paraId="2E3D46FB" w14:textId="77777777" w:rsidR="008044B2" w:rsidRPr="007D76EC" w:rsidRDefault="008044B2" w:rsidP="008044B2">
      <w:pPr>
        <w:pStyle w:val="a3"/>
        <w:tabs>
          <w:tab w:val="left" w:pos="851"/>
        </w:tabs>
        <w:spacing w:before="120" w:after="0" w:line="240" w:lineRule="auto"/>
        <w:ind w:left="786"/>
        <w:jc w:val="both"/>
        <w:rPr>
          <w:rFonts w:asciiTheme="minorHAnsi" w:hAnsiTheme="minorHAnsi" w:cs="Arial"/>
          <w:sz w:val="24"/>
          <w:szCs w:val="24"/>
          <w:lang w:val="uk-UA"/>
        </w:rPr>
      </w:pPr>
    </w:p>
    <w:p w14:paraId="4FC45E5F" w14:textId="77777777" w:rsidR="00FA26ED" w:rsidRPr="007D76EC" w:rsidRDefault="00FA26ED" w:rsidP="00FA26ED">
      <w:pPr>
        <w:shd w:val="clear" w:color="auto" w:fill="FFFFFF"/>
        <w:rPr>
          <w:rFonts w:asciiTheme="minorHAnsi" w:hAnsiTheme="minorHAnsi" w:cs="Arial"/>
          <w:b/>
          <w:bCs/>
          <w:szCs w:val="24"/>
        </w:rPr>
      </w:pPr>
      <w:r w:rsidRPr="007D76EC">
        <w:rPr>
          <w:rFonts w:asciiTheme="minorHAnsi" w:hAnsiTheme="minorHAnsi" w:cs="Arial"/>
          <w:b/>
          <w:bCs/>
          <w:szCs w:val="24"/>
        </w:rPr>
        <w:t>Вимоги до професійної компетентності:</w:t>
      </w:r>
    </w:p>
    <w:p w14:paraId="3B653C6D" w14:textId="77621FB6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Вища медична освіта за напрям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>ком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 «Інфекційні хвороби»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 xml:space="preserve"> або «Фтизіатрія»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35CBFA3D" w14:textId="26C2A7DC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Знання нормативно-правової бази з питань ВІЛ-інфекції/СНІДу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>, туберкульозу та фтизіатричної служби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6D4BCB6D" w14:textId="286EEFAB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Досвід роботи у сфері профілактики/лікування ВІЛ</w:t>
      </w:r>
      <w:r w:rsidR="00F258BC">
        <w:rPr>
          <w:rFonts w:asciiTheme="minorHAnsi" w:hAnsiTheme="minorHAnsi" w:cstheme="minorHAnsi"/>
          <w:color w:val="000000" w:themeColor="text1"/>
          <w:szCs w:val="24"/>
        </w:rPr>
        <w:t>/ТБ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0FC80990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Відмінне знання усної та письмової ділової української мови;</w:t>
      </w:r>
    </w:p>
    <w:p w14:paraId="0823A19F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Володіння англійською мовою на рівні не нижче </w:t>
      </w:r>
      <w:r w:rsidRPr="007D76EC">
        <w:rPr>
          <w:rFonts w:asciiTheme="minorHAnsi" w:hAnsiTheme="minorHAnsi" w:cstheme="minorHAnsi"/>
          <w:color w:val="000000" w:themeColor="text1"/>
          <w:szCs w:val="24"/>
          <w:lang w:val="en-US"/>
        </w:rPr>
        <w:t>intermediate</w:t>
      </w:r>
      <w:r w:rsidRPr="007D76EC">
        <w:rPr>
          <w:rFonts w:asciiTheme="minorHAnsi" w:hAnsiTheme="minorHAnsi" w:cstheme="minorHAnsi"/>
          <w:color w:val="000000" w:themeColor="text1"/>
          <w:szCs w:val="24"/>
        </w:rPr>
        <w:t xml:space="preserve"> буде перевагою;</w:t>
      </w:r>
    </w:p>
    <w:p w14:paraId="59FC0F1A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Добре володіння пакетом програм MS Office;</w:t>
      </w:r>
    </w:p>
    <w:p w14:paraId="35DC3715" w14:textId="77777777" w:rsidR="002D52C7" w:rsidRPr="007D76EC" w:rsidRDefault="002D52C7" w:rsidP="002D52C7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Чітке дотримання термінів виконання завдань;</w:t>
      </w:r>
    </w:p>
    <w:p w14:paraId="5C39E3EA" w14:textId="77777777" w:rsidR="002D52C7" w:rsidRPr="007D76EC" w:rsidRDefault="002D52C7" w:rsidP="00FA26ED">
      <w:pPr>
        <w:numPr>
          <w:ilvl w:val="0"/>
          <w:numId w:val="4"/>
        </w:num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theme="minorHAnsi"/>
          <w:color w:val="000000" w:themeColor="text1"/>
          <w:szCs w:val="24"/>
        </w:rPr>
        <w:t>Відповідальність.</w:t>
      </w:r>
    </w:p>
    <w:p w14:paraId="33E96632" w14:textId="77777777" w:rsidR="002D52C7" w:rsidRPr="007D76EC" w:rsidRDefault="002D52C7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C024C01" w14:textId="7C02830A" w:rsidR="00FA26ED" w:rsidRPr="007D76EC" w:rsidRDefault="00FA26ED" w:rsidP="002D52C7">
      <w:pPr>
        <w:spacing w:before="240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D76EC">
        <w:rPr>
          <w:rFonts w:asciiTheme="minorHAnsi" w:hAnsiTheme="minorHAnsi" w:cs="Arial"/>
          <w:b/>
          <w:szCs w:val="24"/>
        </w:rPr>
        <w:t>Резюме мають бути надіслані електронною поштою на електронну адресу: vacancies@phc.org.ua.</w:t>
      </w:r>
      <w:r w:rsidRPr="007D76EC">
        <w:rPr>
          <w:rFonts w:asciiTheme="minorHAnsi" w:hAnsiTheme="minorHAnsi" w:cs="Arial"/>
          <w:szCs w:val="24"/>
        </w:rPr>
        <w:t xml:space="preserve"> В темі листа, будь ласка, зазначте</w:t>
      </w:r>
      <w:r w:rsidRPr="007D76EC">
        <w:rPr>
          <w:rFonts w:asciiTheme="minorHAnsi" w:hAnsiTheme="minorHAnsi" w:cs="Arial"/>
          <w:b/>
          <w:szCs w:val="24"/>
        </w:rPr>
        <w:t xml:space="preserve">: </w:t>
      </w:r>
      <w:r w:rsidR="0001364D" w:rsidRPr="0001364D">
        <w:rPr>
          <w:rFonts w:asciiTheme="minorHAnsi" w:hAnsiTheme="minorHAnsi" w:cs="Arial"/>
          <w:b/>
          <w:szCs w:val="24"/>
        </w:rPr>
        <w:t>«582</w:t>
      </w:r>
      <w:r w:rsidR="00EF22C3" w:rsidRPr="0001364D">
        <w:rPr>
          <w:rFonts w:asciiTheme="minorHAnsi" w:hAnsiTheme="minorHAnsi" w:cs="Arial"/>
          <w:b/>
          <w:szCs w:val="24"/>
        </w:rPr>
        <w:t>-2021</w:t>
      </w:r>
      <w:r w:rsidR="008506AE" w:rsidRPr="0001364D">
        <w:rPr>
          <w:rFonts w:asciiTheme="minorHAnsi" w:hAnsiTheme="minorHAnsi" w:cs="Arial"/>
          <w:b/>
          <w:szCs w:val="24"/>
        </w:rPr>
        <w:t xml:space="preserve"> </w:t>
      </w:r>
      <w:r w:rsidR="00F258BC" w:rsidRPr="0001364D">
        <w:rPr>
          <w:rFonts w:asciiTheme="minorHAnsi" w:hAnsiTheme="minorHAnsi" w:cs="Arial"/>
          <w:b/>
          <w:szCs w:val="24"/>
        </w:rPr>
        <w:t>Головний</w:t>
      </w:r>
      <w:r w:rsidR="00F258BC" w:rsidRPr="00F258BC">
        <w:rPr>
          <w:rFonts w:asciiTheme="minorHAnsi" w:hAnsiTheme="minorHAnsi" w:cs="Arial"/>
          <w:b/>
          <w:szCs w:val="24"/>
        </w:rPr>
        <w:t xml:space="preserve"> фахівець з координації програм діагностики та лікування ВІЛ</w:t>
      </w:r>
      <w:r w:rsidR="00F258BC">
        <w:rPr>
          <w:rFonts w:asciiTheme="minorHAnsi" w:hAnsiTheme="minorHAnsi" w:cs="Arial"/>
          <w:b/>
          <w:szCs w:val="24"/>
        </w:rPr>
        <w:t xml:space="preserve"> </w:t>
      </w:r>
      <w:r w:rsidR="00F258BC" w:rsidRPr="00F258BC">
        <w:rPr>
          <w:rFonts w:asciiTheme="minorHAnsi" w:hAnsiTheme="minorHAnsi" w:cs="Arial"/>
          <w:b/>
          <w:szCs w:val="24"/>
        </w:rPr>
        <w:t>/ Національний спеціаліст з лікування ВІЛ/ТБ</w:t>
      </w:r>
      <w:r w:rsidRPr="007D76EC">
        <w:rPr>
          <w:rFonts w:asciiTheme="minorHAnsi" w:hAnsiTheme="minorHAnsi" w:cs="Arial"/>
          <w:b/>
          <w:szCs w:val="24"/>
        </w:rPr>
        <w:t>»</w:t>
      </w:r>
      <w:r w:rsidRPr="008506AE">
        <w:rPr>
          <w:rFonts w:asciiTheme="minorHAnsi" w:hAnsiTheme="minorHAnsi" w:cs="Arial"/>
          <w:b/>
          <w:szCs w:val="24"/>
        </w:rPr>
        <w:t>.</w:t>
      </w:r>
    </w:p>
    <w:p w14:paraId="1F2A92EA" w14:textId="77777777" w:rsidR="00FA26ED" w:rsidRPr="007D76EC" w:rsidRDefault="00FA26ED" w:rsidP="00FA26ED">
      <w:pPr>
        <w:jc w:val="both"/>
        <w:rPr>
          <w:rFonts w:asciiTheme="minorHAnsi" w:hAnsiTheme="minorHAnsi" w:cs="Arial"/>
          <w:b/>
          <w:szCs w:val="24"/>
        </w:rPr>
      </w:pPr>
    </w:p>
    <w:p w14:paraId="3F52D899" w14:textId="03A9DE45" w:rsidR="00FA26ED" w:rsidRPr="007D76EC" w:rsidRDefault="00FA26ED" w:rsidP="00FA26ED">
      <w:pPr>
        <w:jc w:val="both"/>
        <w:rPr>
          <w:rFonts w:asciiTheme="minorHAnsi" w:eastAsia="Calibri" w:hAnsiTheme="minorHAnsi" w:cs="Arial"/>
          <w:b/>
          <w:szCs w:val="24"/>
          <w:lang w:eastAsia="en-US"/>
        </w:rPr>
      </w:pP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Термін подання документів – до </w:t>
      </w:r>
      <w:r w:rsidR="0001364D">
        <w:rPr>
          <w:rFonts w:asciiTheme="minorHAnsi" w:eastAsia="Calibri" w:hAnsiTheme="minorHAnsi" w:cs="Arial"/>
          <w:b/>
          <w:szCs w:val="24"/>
          <w:lang w:eastAsia="en-US"/>
        </w:rPr>
        <w:t>14</w:t>
      </w:r>
      <w:r w:rsidR="009F4E53"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</w:t>
      </w:r>
      <w:proofErr w:type="spellStart"/>
      <w:r w:rsidR="00F258BC">
        <w:rPr>
          <w:rFonts w:asciiTheme="minorHAnsi" w:eastAsia="Calibri" w:hAnsiTheme="minorHAnsi" w:cs="Arial"/>
          <w:b/>
          <w:szCs w:val="24"/>
          <w:lang w:val="ru-RU" w:eastAsia="en-US"/>
        </w:rPr>
        <w:t>січня</w:t>
      </w:r>
      <w:proofErr w:type="spellEnd"/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20</w:t>
      </w:r>
      <w:r w:rsidR="00EF22C3">
        <w:rPr>
          <w:rFonts w:asciiTheme="minorHAnsi" w:eastAsia="Calibri" w:hAnsiTheme="minorHAnsi" w:cs="Arial"/>
          <w:b/>
          <w:szCs w:val="24"/>
          <w:lang w:eastAsia="en-US"/>
        </w:rPr>
        <w:t>2</w:t>
      </w:r>
      <w:r w:rsidR="00F258BC">
        <w:rPr>
          <w:rFonts w:asciiTheme="minorHAnsi" w:eastAsia="Calibri" w:hAnsiTheme="minorHAnsi" w:cs="Arial"/>
          <w:b/>
          <w:szCs w:val="24"/>
          <w:lang w:eastAsia="en-US"/>
        </w:rPr>
        <w:t>2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t xml:space="preserve"> року, реєстрація документів </w:t>
      </w:r>
      <w:r w:rsidRPr="007D76EC">
        <w:rPr>
          <w:rFonts w:asciiTheme="minorHAnsi" w:eastAsia="Calibri" w:hAnsiTheme="minorHAnsi" w:cs="Arial"/>
          <w:b/>
          <w:szCs w:val="24"/>
          <w:lang w:eastAsia="en-US"/>
        </w:rPr>
        <w:br/>
        <w:t>завершується о 18:00.</w:t>
      </w:r>
    </w:p>
    <w:p w14:paraId="684C4B42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</w:p>
    <w:p w14:paraId="51F00F79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</w:t>
      </w:r>
      <w:r w:rsidR="00E85895" w:rsidRPr="007D76EC">
        <w:rPr>
          <w:rFonts w:asciiTheme="minorHAnsi" w:hAnsiTheme="minorHAnsi" w:cs="Arial"/>
          <w:szCs w:val="24"/>
          <w:lang w:val="ru-RU"/>
        </w:rPr>
        <w:t xml:space="preserve"> (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тобто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вони 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стають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</w:t>
      </w:r>
      <w:proofErr w:type="spellStart"/>
      <w:r w:rsidR="00E85895" w:rsidRPr="007D76EC">
        <w:rPr>
          <w:rFonts w:asciiTheme="minorHAnsi" w:hAnsiTheme="minorHAnsi" w:cs="Arial"/>
          <w:szCs w:val="24"/>
          <w:lang w:val="ru-RU"/>
        </w:rPr>
        <w:t>учасниками</w:t>
      </w:r>
      <w:proofErr w:type="spellEnd"/>
      <w:r w:rsidR="00E85895" w:rsidRPr="007D76EC">
        <w:rPr>
          <w:rFonts w:asciiTheme="minorHAnsi" w:hAnsiTheme="minorHAnsi" w:cs="Arial"/>
          <w:szCs w:val="24"/>
          <w:lang w:val="ru-RU"/>
        </w:rPr>
        <w:t xml:space="preserve"> конкурсу)</w:t>
      </w:r>
      <w:r w:rsidRPr="007D76EC">
        <w:rPr>
          <w:rFonts w:asciiTheme="minorHAnsi" w:hAnsiTheme="minorHAnsi" w:cs="Arial"/>
          <w:szCs w:val="24"/>
        </w:rPr>
        <w:t>. Умови завдання та контракту можуть бути докладніше обговорені під час співбесіди.</w:t>
      </w:r>
    </w:p>
    <w:p w14:paraId="018E6F66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</w:p>
    <w:p w14:paraId="505458BF" w14:textId="77777777" w:rsidR="00FA26ED" w:rsidRPr="007D76EC" w:rsidRDefault="00FA26ED" w:rsidP="00FA26ED">
      <w:pPr>
        <w:jc w:val="both"/>
        <w:rPr>
          <w:rFonts w:asciiTheme="minorHAnsi" w:hAnsiTheme="minorHAnsi" w:cs="Arial"/>
          <w:szCs w:val="24"/>
        </w:rPr>
      </w:pPr>
      <w:r w:rsidRPr="007D76EC">
        <w:rPr>
          <w:rFonts w:asciiTheme="minorHAnsi" w:hAnsiTheme="minorHAnsi" w:cs="Arial"/>
          <w:szCs w:val="24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4EDD762C" w14:textId="77777777" w:rsidR="00FE176D" w:rsidRPr="007D76EC" w:rsidRDefault="00FE176D">
      <w:pPr>
        <w:rPr>
          <w:rFonts w:asciiTheme="minorHAnsi" w:hAnsiTheme="minorHAnsi"/>
          <w:szCs w:val="24"/>
        </w:rPr>
      </w:pPr>
    </w:p>
    <w:p w14:paraId="210B52AC" w14:textId="77777777" w:rsidR="0009147E" w:rsidRPr="007D76EC" w:rsidRDefault="0009147E">
      <w:pPr>
        <w:rPr>
          <w:rFonts w:asciiTheme="minorHAnsi" w:hAnsiTheme="minorHAnsi"/>
          <w:szCs w:val="24"/>
        </w:rPr>
      </w:pPr>
    </w:p>
    <w:sectPr w:rsidR="0009147E" w:rsidRPr="007D76EC" w:rsidSect="00B23089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20ED" w14:textId="77777777" w:rsidR="004A1867" w:rsidRDefault="004A1867" w:rsidP="001B4ED2">
      <w:r>
        <w:separator/>
      </w:r>
    </w:p>
  </w:endnote>
  <w:endnote w:type="continuationSeparator" w:id="0">
    <w:p w14:paraId="6D31DB4C" w14:textId="77777777" w:rsidR="004A1867" w:rsidRDefault="004A1867" w:rsidP="001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50DC" w14:textId="77777777" w:rsidR="004A1867" w:rsidRDefault="004A1867" w:rsidP="001B4ED2">
      <w:r>
        <w:separator/>
      </w:r>
    </w:p>
  </w:footnote>
  <w:footnote w:type="continuationSeparator" w:id="0">
    <w:p w14:paraId="18E44605" w14:textId="77777777" w:rsidR="004A1867" w:rsidRDefault="004A1867" w:rsidP="001B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A803" w14:textId="77777777" w:rsidR="001B4ED2" w:rsidRDefault="001B4ED2">
    <w:pPr>
      <w:pStyle w:val="a5"/>
    </w:pPr>
    <w:r w:rsidRPr="00D175F1">
      <w:rPr>
        <w:rFonts w:ascii="Arial" w:hAnsi="Arial" w:cs="Arial"/>
        <w:b/>
        <w:noProof/>
        <w:sz w:val="20"/>
        <w:lang w:val="ru-RU"/>
      </w:rPr>
      <w:drawing>
        <wp:inline distT="0" distB="0" distL="0" distR="0" wp14:anchorId="339D6D32" wp14:editId="3972DC40">
          <wp:extent cx="1706245" cy="5867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A73"/>
    <w:multiLevelType w:val="hybridMultilevel"/>
    <w:tmpl w:val="C6183C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E35F8"/>
    <w:multiLevelType w:val="hybridMultilevel"/>
    <w:tmpl w:val="368CF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2506"/>
    <w:multiLevelType w:val="hybridMultilevel"/>
    <w:tmpl w:val="127C8B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1594"/>
    <w:multiLevelType w:val="hybridMultilevel"/>
    <w:tmpl w:val="0040E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7E4C"/>
    <w:multiLevelType w:val="hybridMultilevel"/>
    <w:tmpl w:val="A084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D"/>
    <w:rsid w:val="0001364D"/>
    <w:rsid w:val="0002060A"/>
    <w:rsid w:val="00024C4A"/>
    <w:rsid w:val="00043490"/>
    <w:rsid w:val="00070D03"/>
    <w:rsid w:val="0009147E"/>
    <w:rsid w:val="000A1296"/>
    <w:rsid w:val="000D2768"/>
    <w:rsid w:val="000E2C3D"/>
    <w:rsid w:val="00125558"/>
    <w:rsid w:val="00137F4D"/>
    <w:rsid w:val="00192F82"/>
    <w:rsid w:val="001A78FE"/>
    <w:rsid w:val="001B4ED2"/>
    <w:rsid w:val="001D5BC0"/>
    <w:rsid w:val="002176E9"/>
    <w:rsid w:val="00233C38"/>
    <w:rsid w:val="00236084"/>
    <w:rsid w:val="002906C3"/>
    <w:rsid w:val="002B28D9"/>
    <w:rsid w:val="002B7B36"/>
    <w:rsid w:val="002D52C7"/>
    <w:rsid w:val="00404644"/>
    <w:rsid w:val="0043705C"/>
    <w:rsid w:val="004A1867"/>
    <w:rsid w:val="004D5E28"/>
    <w:rsid w:val="004E30EC"/>
    <w:rsid w:val="005C4FBE"/>
    <w:rsid w:val="006025A4"/>
    <w:rsid w:val="00675C75"/>
    <w:rsid w:val="007B3E59"/>
    <w:rsid w:val="007D76EC"/>
    <w:rsid w:val="008044B2"/>
    <w:rsid w:val="00821F21"/>
    <w:rsid w:val="0083049E"/>
    <w:rsid w:val="008356D3"/>
    <w:rsid w:val="008506AE"/>
    <w:rsid w:val="00857D51"/>
    <w:rsid w:val="00930D69"/>
    <w:rsid w:val="00953EEA"/>
    <w:rsid w:val="009947C5"/>
    <w:rsid w:val="009F4E53"/>
    <w:rsid w:val="00A67878"/>
    <w:rsid w:val="00AB46F2"/>
    <w:rsid w:val="00AC636B"/>
    <w:rsid w:val="00B02067"/>
    <w:rsid w:val="00B23089"/>
    <w:rsid w:val="00C071C4"/>
    <w:rsid w:val="00C1181E"/>
    <w:rsid w:val="00C33C62"/>
    <w:rsid w:val="00C72F98"/>
    <w:rsid w:val="00CA4046"/>
    <w:rsid w:val="00CB06D0"/>
    <w:rsid w:val="00CC4BCB"/>
    <w:rsid w:val="00E22A54"/>
    <w:rsid w:val="00E41553"/>
    <w:rsid w:val="00E85895"/>
    <w:rsid w:val="00EC772C"/>
    <w:rsid w:val="00EF22C3"/>
    <w:rsid w:val="00F258BC"/>
    <w:rsid w:val="00F3102F"/>
    <w:rsid w:val="00F32C03"/>
    <w:rsid w:val="00F455F4"/>
    <w:rsid w:val="00F73428"/>
    <w:rsid w:val="00FA26ED"/>
    <w:rsid w:val="00FC6981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EFF2"/>
  <w15:docId w15:val="{2D7960C9-968F-41A8-B83E-711E7AA9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6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Normal (Web)"/>
    <w:basedOn w:val="a"/>
    <w:uiPriority w:val="99"/>
    <w:rsid w:val="00FA26ED"/>
    <w:pPr>
      <w:spacing w:before="100" w:beforeAutospacing="1" w:after="100" w:afterAutospacing="1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1B4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E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6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PHC</cp:lastModifiedBy>
  <cp:revision>2</cp:revision>
  <dcterms:created xsi:type="dcterms:W3CDTF">2021-12-30T14:43:00Z</dcterms:created>
  <dcterms:modified xsi:type="dcterms:W3CDTF">2021-12-30T14:43:00Z</dcterms:modified>
</cp:coreProperties>
</file>