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CFD5AB" w14:textId="64D107D2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7D76EC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0637E8" w:rsidRPr="000637E8">
        <w:rPr>
          <w:rFonts w:asciiTheme="minorHAnsi" w:hAnsiTheme="minorHAnsi" w:cs="Arial"/>
          <w:b/>
          <w:bCs/>
          <w:color w:val="000000"/>
          <w:szCs w:val="24"/>
        </w:rPr>
        <w:t>Консультант</w:t>
      </w:r>
      <w:r w:rsidR="000637E8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0637E8" w:rsidRPr="000637E8">
        <w:rPr>
          <w:rFonts w:asciiTheme="minorHAnsi" w:hAnsiTheme="minorHAnsi" w:cs="Arial"/>
          <w:b/>
          <w:bCs/>
          <w:color w:val="000000"/>
          <w:szCs w:val="24"/>
        </w:rPr>
        <w:t xml:space="preserve"> з лікування </w:t>
      </w:r>
      <w:proofErr w:type="spellStart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14:paraId="7544C4DA" w14:textId="77777777"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6A40E730" w14:textId="77777777"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4FF02E00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0637E8">
        <w:rPr>
          <w:rFonts w:asciiTheme="minorHAnsi" w:eastAsia="Calibri" w:hAnsiTheme="minorHAnsi" w:cs="Arial"/>
          <w:szCs w:val="24"/>
          <w:lang w:eastAsia="en-US"/>
        </w:rPr>
        <w:t>Консультант з лікування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мультидисциплінарної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команди (МДК)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2D84DC2B"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66646F">
        <w:rPr>
          <w:rFonts w:asciiTheme="minorHAnsi" w:eastAsia="Calibri" w:hAnsiTheme="minorHAnsi" w:cs="Arial"/>
          <w:szCs w:val="24"/>
          <w:lang w:eastAsia="en-US"/>
        </w:rPr>
        <w:t>Дніпропетровська область, м. Кривий ріг</w:t>
      </w:r>
    </w:p>
    <w:p w14:paraId="5D90898C" w14:textId="7DACB2B1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Період виконання робіт:</w:t>
      </w:r>
      <w:r w:rsidRPr="0066646F">
        <w:rPr>
          <w:rFonts w:asciiTheme="minorHAnsi" w:eastAsia="Calibri" w:hAnsiTheme="minorHAnsi" w:cs="Arial"/>
          <w:bCs/>
          <w:szCs w:val="24"/>
          <w:lang w:eastAsia="en-US"/>
        </w:rPr>
        <w:t xml:space="preserve"> </w:t>
      </w:r>
      <w:r w:rsidR="0066646F" w:rsidRPr="0066646F">
        <w:rPr>
          <w:rFonts w:asciiTheme="minorHAnsi" w:eastAsia="Calibri" w:hAnsiTheme="minorHAnsi" w:cs="Arial"/>
          <w:bCs/>
          <w:szCs w:val="24"/>
          <w:lang w:eastAsia="en-US"/>
        </w:rPr>
        <w:t>грудень</w:t>
      </w:r>
      <w:r w:rsidR="0066646F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2021 року </w:t>
      </w:r>
      <w:r w:rsidR="008044B2">
        <w:rPr>
          <w:rFonts w:asciiTheme="minorHAnsi" w:eastAsia="Calibri" w:hAnsiTheme="minorHAnsi" w:cs="Arial"/>
          <w:szCs w:val="24"/>
          <w:lang w:eastAsia="en-US"/>
        </w:rPr>
        <w:t>–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 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14:paraId="0CF9B414" w14:textId="77777777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062CDABF" w14:textId="0C0A7A1D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1. Забезпечення досягнення показника індикатора по набору нових пацієнтів на АРТ, їх утриманню в лікуванні та досягнення невизначального рівня вірусного навантаження в регіоні для виконання цілей Проекту згідно Додатку 2 до цього Договору.</w:t>
      </w:r>
    </w:p>
    <w:p w14:paraId="01D07AD4" w14:textId="6579C888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2.</w:t>
      </w:r>
      <w:r>
        <w:rPr>
          <w:rFonts w:asciiTheme="minorHAnsi" w:hAnsiTheme="minorHAnsi" w:cs="Arial"/>
          <w:szCs w:val="24"/>
        </w:rPr>
        <w:t xml:space="preserve"> </w:t>
      </w:r>
      <w:r w:rsidRPr="000637E8">
        <w:rPr>
          <w:rFonts w:asciiTheme="minorHAnsi" w:hAnsiTheme="minorHAnsi" w:cs="Arial"/>
          <w:szCs w:val="24"/>
        </w:rPr>
        <w:t>Участь у регулярних (не менше 1 разу в квартал) зустрічах із місцевими НУО, соціальними службами та медичними установами з метою покращення лікування АРТ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14:paraId="3604B54A" w14:textId="0C0F0950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3. Розробка та подання керівнику МДК пропозицій щодо плану моніторингових візитів на сайти АРТ та телефонних конференцій 1 раз на квартал не пізніше ніж за 30 днів до початку кварталу наступного за звітним.</w:t>
      </w:r>
    </w:p>
    <w:p w14:paraId="6DAB9A0B" w14:textId="14C55ECE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4. Координація роботи АРТ сайтів регіону з метою виконання цілей проекту.</w:t>
      </w:r>
    </w:p>
    <w:p w14:paraId="6B4197BF" w14:textId="6BFCD65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5. Проведення моніторингових візитів на сайти регіону (не менше одного разу в місяць) з метою оцінки ефективності виконання цілей Проекту</w:t>
      </w:r>
      <w:r>
        <w:rPr>
          <w:rFonts w:asciiTheme="minorHAnsi" w:hAnsiTheme="minorHAnsi" w:cs="Arial"/>
          <w:szCs w:val="24"/>
        </w:rPr>
        <w:t>.</w:t>
      </w:r>
    </w:p>
    <w:p w14:paraId="0812294E" w14:textId="66F05C95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6.</w:t>
      </w:r>
      <w:r>
        <w:rPr>
          <w:rFonts w:asciiTheme="minorHAnsi" w:hAnsiTheme="minorHAnsi" w:cs="Arial"/>
          <w:szCs w:val="24"/>
        </w:rPr>
        <w:t xml:space="preserve"> </w:t>
      </w:r>
      <w:r w:rsidRPr="000637E8">
        <w:rPr>
          <w:rFonts w:asciiTheme="minorHAnsi" w:hAnsiTheme="minorHAnsi" w:cs="Arial"/>
          <w:szCs w:val="24"/>
        </w:rPr>
        <w:t xml:space="preserve">За результатами проведеного моніторингового візиту розробка плану із покращення роботи закладів та сприяння імплементації пунктів плану покращення. </w:t>
      </w:r>
    </w:p>
    <w:p w14:paraId="3BC73E53" w14:textId="524837D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7.</w:t>
      </w:r>
      <w:r>
        <w:rPr>
          <w:rFonts w:asciiTheme="minorHAnsi" w:hAnsiTheme="minorHAnsi" w:cs="Arial"/>
          <w:szCs w:val="24"/>
        </w:rPr>
        <w:t xml:space="preserve"> </w:t>
      </w:r>
      <w:r w:rsidRPr="000637E8">
        <w:rPr>
          <w:rFonts w:asciiTheme="minorHAnsi" w:hAnsiTheme="minorHAnsi" w:cs="Arial"/>
          <w:szCs w:val="24"/>
        </w:rPr>
        <w:t>Надання консультативної підтримки АРТ-сайтам щодо ведення пацієнтів з ВІЛ-інфекцією, швидкого початку АРТ, оптимізації схем АРТ, повернення втрачених пацієнтів та інших напрямків діяльності, направлених на виконання цілей проекту.</w:t>
      </w:r>
    </w:p>
    <w:p w14:paraId="65AEB757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lastRenderedPageBreak/>
        <w:t xml:space="preserve"> </w:t>
      </w:r>
    </w:p>
    <w:p w14:paraId="7ABC5F7D" w14:textId="37931470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8. Відповідно до потреб, підготовка проектів документів щодо надання допомоги ЛЖВ (СОП, оновлений маршрут пацієнта тощо) на рівні регіону та забезпечення їх імплементації.</w:t>
      </w:r>
    </w:p>
    <w:p w14:paraId="27A84B47" w14:textId="1B6EE09B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9.</w:t>
      </w:r>
      <w:r>
        <w:rPr>
          <w:rFonts w:asciiTheme="minorHAnsi" w:hAnsiTheme="minorHAnsi" w:cs="Arial"/>
          <w:szCs w:val="24"/>
        </w:rPr>
        <w:t xml:space="preserve"> </w:t>
      </w:r>
      <w:r w:rsidRPr="000637E8">
        <w:rPr>
          <w:rFonts w:asciiTheme="minorHAnsi" w:hAnsiTheme="minorHAnsi" w:cs="Arial"/>
          <w:szCs w:val="24"/>
        </w:rPr>
        <w:t>Забезпечення на рівні регіону оптимізації схем АРТ, лабораторного супроводу, утримання в лікуванні та якості лікування з метою досягнення виконання цілей Проекту.</w:t>
      </w:r>
    </w:p>
    <w:p w14:paraId="7E5CA8D9" w14:textId="73B34C0D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10</w:t>
      </w:r>
      <w:r>
        <w:rPr>
          <w:rFonts w:asciiTheme="minorHAnsi" w:hAnsiTheme="minorHAnsi" w:cs="Arial"/>
          <w:szCs w:val="24"/>
        </w:rPr>
        <w:t>.</w:t>
      </w:r>
      <w:r w:rsidRPr="000637E8">
        <w:rPr>
          <w:rFonts w:asciiTheme="minorHAnsi" w:hAnsiTheme="minorHAnsi" w:cs="Arial"/>
          <w:szCs w:val="24"/>
        </w:rPr>
        <w:t xml:space="preserve"> Участь в щоквартальних зустрічах АРТ-сайтів, підготовка відповідної інформації та презентацій.</w:t>
      </w:r>
    </w:p>
    <w:p w14:paraId="43C686AA" w14:textId="293C5BDF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 xml:space="preserve">11. Участь в щоквартальних </w:t>
      </w:r>
      <w:proofErr w:type="spellStart"/>
      <w:r w:rsidRPr="000637E8">
        <w:rPr>
          <w:rFonts w:asciiTheme="minorHAnsi" w:hAnsiTheme="minorHAnsi" w:cs="Arial"/>
          <w:szCs w:val="24"/>
        </w:rPr>
        <w:t>колаборативах</w:t>
      </w:r>
      <w:proofErr w:type="spellEnd"/>
      <w:r w:rsidRPr="000637E8">
        <w:rPr>
          <w:rFonts w:asciiTheme="minorHAnsi" w:hAnsiTheme="minorHAnsi" w:cs="Arial"/>
          <w:szCs w:val="24"/>
        </w:rPr>
        <w:t xml:space="preserve"> МДК, підготовка відповідної інформації та презентацій.</w:t>
      </w:r>
    </w:p>
    <w:p w14:paraId="32290F16" w14:textId="0B9D4CBC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12. Організаційно-методична та консультативна робота з питань ВІЛ-інфекції (тестування, АРТ, ДКП, ПКП, ПЛІ та профілактика ОІ TMP/SMX): організація, планування та управління запасами АРВП, ДКП препаратів для лікування та профілактики опортуністичних інфекцій на рівні області.</w:t>
      </w:r>
    </w:p>
    <w:p w14:paraId="6C3484F9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 xml:space="preserve">13.  Забезпечення вчасного формування узагальненої звітності по регіону, яка стосується </w:t>
      </w:r>
      <w:proofErr w:type="spellStart"/>
      <w:r w:rsidRPr="000637E8">
        <w:rPr>
          <w:rFonts w:asciiTheme="minorHAnsi" w:hAnsiTheme="minorHAnsi" w:cs="Arial"/>
          <w:szCs w:val="24"/>
        </w:rPr>
        <w:t>антиретровірусної</w:t>
      </w:r>
      <w:proofErr w:type="spellEnd"/>
      <w:r w:rsidRPr="000637E8">
        <w:rPr>
          <w:rFonts w:asciiTheme="minorHAnsi" w:hAnsiTheme="minorHAnsi" w:cs="Arial"/>
          <w:szCs w:val="24"/>
        </w:rPr>
        <w:t xml:space="preserve"> терапії (ф.№56, ф.№57, ф.№59) та інформації щодо запасів і прогнозу витрат АРВП.</w:t>
      </w:r>
    </w:p>
    <w:p w14:paraId="35DE3753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14.  Забезпечення внесення фахівцями сайтів АРТ якісних даних в МІС ВІЛ та надання консультативної допомоги фахівцям сайтів щодо ведення МІС, актуалізації даних та подальшого звітування щодо виконання цілей і звітування за індикаторами PEPFAR.</w:t>
      </w:r>
    </w:p>
    <w:p w14:paraId="28FD302A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15. Участь в підготовці узагальненої інформації по регіону щодо випливу COVID-19 на компонент лікування ВІЛ, (квартальна) в електронному варіанті до 10 числа місяця наступного за звітним кварталом.</w:t>
      </w:r>
    </w:p>
    <w:p w14:paraId="142D79E7" w14:textId="2C959028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16.  Підготовка аналітичних матеріалів щодо ситуації в сфері ВІЛ на рівні регіону за запитом керівника МДК, національного координатора МДК та керівництва Проекту</w:t>
      </w:r>
      <w:r>
        <w:rPr>
          <w:rFonts w:asciiTheme="minorHAnsi" w:hAnsiTheme="minorHAnsi" w:cs="Arial"/>
          <w:szCs w:val="24"/>
        </w:rPr>
        <w:t>.</w:t>
      </w:r>
    </w:p>
    <w:p w14:paraId="1216B42A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</w:p>
    <w:p w14:paraId="4FC45E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3B653C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14:paraId="35CBFA3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6D4BCB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40866C7B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52233A">
        <w:rPr>
          <w:rFonts w:asciiTheme="minorHAnsi" w:hAnsiTheme="minorHAnsi" w:cs="Arial"/>
          <w:b/>
          <w:szCs w:val="24"/>
        </w:rPr>
        <w:t>: «</w:t>
      </w:r>
      <w:r w:rsidR="0023099D" w:rsidRPr="0052233A">
        <w:rPr>
          <w:rFonts w:asciiTheme="minorHAnsi" w:hAnsiTheme="minorHAnsi" w:cs="Arial"/>
          <w:b/>
          <w:szCs w:val="24"/>
          <w:lang w:val="ru-RU"/>
        </w:rPr>
        <w:t>584</w:t>
      </w:r>
      <w:r w:rsidR="00EF22C3" w:rsidRPr="0052233A">
        <w:rPr>
          <w:rFonts w:asciiTheme="minorHAnsi" w:hAnsiTheme="minorHAnsi" w:cs="Arial"/>
          <w:b/>
          <w:szCs w:val="24"/>
        </w:rPr>
        <w:t>-2021</w:t>
      </w:r>
      <w:r w:rsidR="008506AE" w:rsidRPr="0052233A">
        <w:rPr>
          <w:rFonts w:asciiTheme="minorHAnsi" w:hAnsiTheme="minorHAnsi" w:cs="Arial"/>
          <w:b/>
          <w:szCs w:val="24"/>
        </w:rPr>
        <w:t xml:space="preserve"> </w:t>
      </w:r>
      <w:r w:rsidR="000637E8" w:rsidRPr="0052233A">
        <w:rPr>
          <w:rFonts w:asciiTheme="minorHAnsi" w:hAnsiTheme="minorHAnsi" w:cs="Arial"/>
          <w:b/>
          <w:szCs w:val="24"/>
        </w:rPr>
        <w:t>Консультант</w:t>
      </w:r>
      <w:r w:rsidR="000637E8" w:rsidRPr="000637E8">
        <w:rPr>
          <w:rFonts w:asciiTheme="minorHAnsi" w:hAnsiTheme="minorHAnsi" w:cs="Arial"/>
          <w:b/>
          <w:szCs w:val="24"/>
        </w:rPr>
        <w:t xml:space="preserve"> з лікування </w:t>
      </w:r>
      <w:proofErr w:type="spellStart"/>
      <w:r w:rsidR="008506AE" w:rsidRPr="008506AE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506AE" w:rsidRPr="008506AE">
        <w:rPr>
          <w:rFonts w:asciiTheme="minorHAnsi" w:hAnsiTheme="minorHAnsi" w:cs="Arial"/>
          <w:b/>
          <w:szCs w:val="24"/>
        </w:rPr>
        <w:t xml:space="preserve"> команд</w:t>
      </w:r>
      <w:r w:rsidR="0066646F">
        <w:rPr>
          <w:rFonts w:asciiTheme="minorHAnsi" w:hAnsiTheme="minorHAnsi" w:cs="Arial"/>
          <w:b/>
          <w:szCs w:val="24"/>
        </w:rPr>
        <w:t>и</w:t>
      </w:r>
      <w:r w:rsidR="008506AE" w:rsidRPr="008506AE">
        <w:rPr>
          <w:rFonts w:asciiTheme="minorHAnsi" w:hAnsiTheme="minorHAnsi" w:cs="Arial"/>
          <w:b/>
          <w:szCs w:val="24"/>
        </w:rPr>
        <w:t xml:space="preserve"> (МДК)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55D84EC6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23099D" w:rsidRPr="0023099D">
        <w:rPr>
          <w:rFonts w:asciiTheme="minorHAnsi" w:eastAsia="Calibri" w:hAnsiTheme="minorHAnsi" w:cs="Arial"/>
          <w:b/>
          <w:szCs w:val="24"/>
          <w:lang w:val="ru-RU" w:eastAsia="en-US"/>
        </w:rPr>
        <w:t>14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23099D">
        <w:rPr>
          <w:rFonts w:asciiTheme="minorHAnsi" w:eastAsia="Calibri" w:hAnsiTheme="minorHAnsi" w:cs="Arial"/>
          <w:b/>
          <w:szCs w:val="24"/>
          <w:lang w:eastAsia="en-US"/>
        </w:rPr>
        <w:t>січня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</w:t>
      </w:r>
      <w:r w:rsidRPr="007D76EC">
        <w:rPr>
          <w:rFonts w:asciiTheme="minorHAnsi" w:hAnsiTheme="minorHAnsi" w:cs="Arial"/>
          <w:szCs w:val="24"/>
        </w:rPr>
        <w:lastRenderedPageBreak/>
        <w:t>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BDDD" w14:textId="77777777" w:rsidR="00675C75" w:rsidRDefault="00675C75" w:rsidP="001B4ED2">
      <w:r>
        <w:separator/>
      </w:r>
    </w:p>
  </w:endnote>
  <w:endnote w:type="continuationSeparator" w:id="0">
    <w:p w14:paraId="5499EBAF" w14:textId="77777777" w:rsidR="00675C75" w:rsidRDefault="00675C7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5E69" w14:textId="77777777" w:rsidR="00675C75" w:rsidRDefault="00675C75" w:rsidP="001B4ED2">
      <w:r>
        <w:separator/>
      </w:r>
    </w:p>
  </w:footnote>
  <w:footnote w:type="continuationSeparator" w:id="0">
    <w:p w14:paraId="7DFF8A6C" w14:textId="77777777" w:rsidR="00675C75" w:rsidRDefault="00675C7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637E8"/>
    <w:rsid w:val="00070D03"/>
    <w:rsid w:val="0009147E"/>
    <w:rsid w:val="000D2768"/>
    <w:rsid w:val="00125558"/>
    <w:rsid w:val="00137F4D"/>
    <w:rsid w:val="00192F82"/>
    <w:rsid w:val="001B4ED2"/>
    <w:rsid w:val="001D5BC0"/>
    <w:rsid w:val="002176E9"/>
    <w:rsid w:val="0023099D"/>
    <w:rsid w:val="00233C38"/>
    <w:rsid w:val="00236084"/>
    <w:rsid w:val="002906C3"/>
    <w:rsid w:val="002B28D9"/>
    <w:rsid w:val="002B7B36"/>
    <w:rsid w:val="002D52C7"/>
    <w:rsid w:val="00404644"/>
    <w:rsid w:val="004D5E28"/>
    <w:rsid w:val="004E30EC"/>
    <w:rsid w:val="0052233A"/>
    <w:rsid w:val="005C4FBE"/>
    <w:rsid w:val="006025A4"/>
    <w:rsid w:val="0066646F"/>
    <w:rsid w:val="00675C75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C071C4"/>
    <w:rsid w:val="00C1181E"/>
    <w:rsid w:val="00C72F98"/>
    <w:rsid w:val="00CA4046"/>
    <w:rsid w:val="00CB06D0"/>
    <w:rsid w:val="00CC4BCB"/>
    <w:rsid w:val="00E22A54"/>
    <w:rsid w:val="00E41553"/>
    <w:rsid w:val="00E85895"/>
    <w:rsid w:val="00EC772C"/>
    <w:rsid w:val="00EF22C3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3666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3</cp:revision>
  <dcterms:created xsi:type="dcterms:W3CDTF">2021-12-30T14:55:00Z</dcterms:created>
  <dcterms:modified xsi:type="dcterms:W3CDTF">2021-12-30T14:55:00Z</dcterms:modified>
</cp:coreProperties>
</file>