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7565" w14:textId="77777777" w:rsidR="00BB450B" w:rsidRPr="009E5F4C" w:rsidRDefault="00BB450B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t xml:space="preserve">                                                                                                         </w:t>
      </w:r>
      <w:r w:rsidRPr="009E5F4C">
        <w:rPr>
          <w:rFonts w:asciiTheme="minorHAnsi" w:hAnsiTheme="minorHAnsi" w:cstheme="minorHAnsi"/>
          <w:noProof/>
          <w:sz w:val="24"/>
          <w:szCs w:val="24"/>
          <w:lang w:val="ru-RU" w:eastAsia="ru-RU"/>
        </w:rPr>
        <w:drawing>
          <wp:inline distT="0" distB="0" distL="0" distR="0" wp14:anchorId="4A7CC8A8" wp14:editId="302AA86D">
            <wp:extent cx="2028825" cy="704850"/>
            <wp:effectExtent l="0" t="0" r="9525" b="0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287CB" w14:textId="77777777" w:rsidR="00BB450B" w:rsidRPr="009E5F4C" w:rsidRDefault="00BB450B" w:rsidP="00DC54D0">
      <w:pPr>
        <w:spacing w:line="240" w:lineRule="auto"/>
        <w:ind w:left="11" w:right="6" w:hanging="11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1C806A5D" w14:textId="77777777" w:rsidR="00314A13" w:rsidRDefault="00BB450B" w:rsidP="00314A13">
      <w:pPr>
        <w:spacing w:line="240" w:lineRule="auto"/>
        <w:ind w:left="11" w:right="6" w:hanging="11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Державна установа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</w:t>
      </w:r>
    </w:p>
    <w:p w14:paraId="057D2FAE" w14:textId="78CE5001" w:rsidR="00314A13" w:rsidRDefault="00BB450B" w:rsidP="00314A13">
      <w:pPr>
        <w:spacing w:line="240" w:lineRule="auto"/>
        <w:ind w:left="11" w:right="6" w:hanging="11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оголошує конкурс </w:t>
      </w: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на відбір </w:t>
      </w:r>
      <w:bookmarkStart w:id="0" w:name="_Hlk126660596"/>
      <w:r w:rsidR="00644816">
        <w:rPr>
          <w:rFonts w:asciiTheme="minorHAnsi" w:eastAsia="Calibri" w:hAnsiTheme="minorHAnsi" w:cstheme="minorHAnsi"/>
          <w:b/>
          <w:sz w:val="24"/>
          <w:szCs w:val="24"/>
          <w:lang w:val="uk-UA"/>
        </w:rPr>
        <w:t>к</w:t>
      </w:r>
      <w:r w:rsidRPr="00DA1C99">
        <w:rPr>
          <w:rFonts w:asciiTheme="minorHAnsi" w:eastAsia="Calibri" w:hAnsiTheme="minorHAnsi" w:cstheme="minorHAnsi"/>
          <w:b/>
          <w:sz w:val="24"/>
          <w:szCs w:val="24"/>
          <w:lang w:val="uk-UA"/>
        </w:rPr>
        <w:t>онсультант</w:t>
      </w:r>
      <w:r w:rsidR="008E2E05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а </w:t>
      </w:r>
      <w:r w:rsidR="00866E18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для </w:t>
      </w:r>
      <w:bookmarkEnd w:id="0"/>
      <w:r w:rsidR="00D576CB">
        <w:rPr>
          <w:rFonts w:asciiTheme="minorHAnsi" w:eastAsia="Calibri" w:hAnsiTheme="minorHAnsi" w:cstheme="minorHAnsi"/>
          <w:b/>
          <w:sz w:val="24"/>
          <w:szCs w:val="24"/>
          <w:lang w:val="uk-UA"/>
        </w:rPr>
        <w:t>проведення аналізу цифрового застосунку з моніторингу порушень</w:t>
      </w:r>
    </w:p>
    <w:p w14:paraId="2E9ADB09" w14:textId="6C00272F" w:rsidR="00314A13" w:rsidRPr="00314A13" w:rsidRDefault="00BB450B" w:rsidP="00644816">
      <w:pPr>
        <w:spacing w:line="240" w:lineRule="auto"/>
        <w:ind w:left="0" w:right="6" w:firstLine="0"/>
        <w:jc w:val="center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>в рамках про</w:t>
      </w:r>
      <w:r w:rsidR="00644816">
        <w:rPr>
          <w:rFonts w:asciiTheme="minorHAnsi" w:eastAsia="Calibri" w:hAnsiTheme="minorHAnsi" w:cstheme="minorHAnsi"/>
          <w:b/>
          <w:sz w:val="24"/>
          <w:szCs w:val="24"/>
          <w:lang w:val="uk-UA"/>
        </w:rPr>
        <w:t>екту</w:t>
      </w: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  <w:r w:rsidR="00314A13" w:rsidRPr="00314A13">
        <w:rPr>
          <w:rFonts w:asciiTheme="minorHAnsi" w:eastAsia="Calibri" w:hAnsiTheme="minorHAnsi" w:cstheme="minorHAnsi"/>
          <w:b/>
          <w:sz w:val="24"/>
          <w:szCs w:val="24"/>
          <w:lang w:val="uk-UA"/>
        </w:rPr>
        <w:t>«Посилення антитютюнових заходів в Україні»</w:t>
      </w:r>
    </w:p>
    <w:p w14:paraId="05D1C449" w14:textId="77777777" w:rsidR="00BB450B" w:rsidRPr="009E5F4C" w:rsidRDefault="00BB450B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20B29FB1" w14:textId="01C923E4" w:rsidR="00BA7441" w:rsidRPr="009E5F4C" w:rsidRDefault="00267CD7" w:rsidP="00644816">
      <w:pPr>
        <w:spacing w:line="240" w:lineRule="auto"/>
        <w:ind w:left="11" w:right="6" w:hanging="11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Назва позиції: </w:t>
      </w:r>
      <w:bookmarkStart w:id="1" w:name="_Hlk126660722"/>
      <w:r w:rsidR="00866E18" w:rsidRPr="00866E18">
        <w:rPr>
          <w:rFonts w:asciiTheme="minorHAnsi" w:hAnsiTheme="minorHAnsi" w:cstheme="minorHAnsi"/>
          <w:sz w:val="24"/>
          <w:szCs w:val="24"/>
          <w:lang w:val="uk-UA"/>
        </w:rPr>
        <w:t>консультан</w:t>
      </w:r>
      <w:r w:rsidR="00581B22">
        <w:rPr>
          <w:rFonts w:asciiTheme="minorHAnsi" w:hAnsiTheme="minorHAnsi" w:cstheme="minorHAnsi"/>
          <w:sz w:val="24"/>
          <w:szCs w:val="24"/>
          <w:lang w:val="uk-UA"/>
        </w:rPr>
        <w:t>т</w:t>
      </w:r>
      <w:r w:rsidR="00866E18" w:rsidRPr="00866E18">
        <w:rPr>
          <w:rFonts w:asciiTheme="minorHAnsi" w:hAnsiTheme="minorHAnsi" w:cstheme="minorHAnsi"/>
          <w:sz w:val="24"/>
          <w:szCs w:val="24"/>
          <w:lang w:val="uk-UA"/>
        </w:rPr>
        <w:t xml:space="preserve"> для </w:t>
      </w:r>
      <w:bookmarkEnd w:id="1"/>
      <w:r w:rsidR="00D576CB">
        <w:rPr>
          <w:rFonts w:asciiTheme="minorHAnsi" w:hAnsiTheme="minorHAnsi" w:cstheme="minorHAnsi"/>
          <w:sz w:val="24"/>
          <w:szCs w:val="24"/>
          <w:lang w:val="uk-UA"/>
        </w:rPr>
        <w:t>проведення аналізу цифрового застосунку з моніторингу порушень</w:t>
      </w:r>
    </w:p>
    <w:p w14:paraId="7FA4FC06" w14:textId="77777777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Регіони діяльності: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м. Київ. </w:t>
      </w:r>
    </w:p>
    <w:p w14:paraId="77657141" w14:textId="18C8F6EF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Період виконання робіт:</w:t>
      </w:r>
      <w:r w:rsidR="001750F5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866E18">
        <w:rPr>
          <w:rFonts w:asciiTheme="minorHAnsi" w:hAnsiTheme="minorHAnsi" w:cstheme="minorHAnsi"/>
          <w:sz w:val="24"/>
          <w:szCs w:val="24"/>
          <w:lang w:val="uk-UA"/>
        </w:rPr>
        <w:t>лютий</w:t>
      </w:r>
      <w:r w:rsidR="00E94294">
        <w:rPr>
          <w:rFonts w:asciiTheme="minorHAnsi" w:hAnsiTheme="minorHAnsi" w:cstheme="minorHAnsi"/>
          <w:sz w:val="24"/>
          <w:szCs w:val="24"/>
          <w:lang w:val="uk-UA"/>
        </w:rPr>
        <w:t xml:space="preserve">-березень </w:t>
      </w:r>
      <w:r w:rsidRPr="00D64720">
        <w:rPr>
          <w:rFonts w:asciiTheme="minorHAnsi" w:hAnsiTheme="minorHAnsi" w:cstheme="minorHAnsi"/>
          <w:sz w:val="24"/>
          <w:szCs w:val="24"/>
          <w:lang w:val="uk-UA"/>
        </w:rPr>
        <w:t>202</w:t>
      </w:r>
      <w:r w:rsidR="00E94294">
        <w:rPr>
          <w:rFonts w:asciiTheme="minorHAnsi" w:hAnsiTheme="minorHAnsi" w:cstheme="minorHAnsi"/>
          <w:sz w:val="24"/>
          <w:szCs w:val="24"/>
          <w:lang w:val="uk-UA"/>
        </w:rPr>
        <w:t>3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року</w:t>
      </w:r>
    </w:p>
    <w:p w14:paraId="09B6CD38" w14:textId="77777777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Рівень зайнятості: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>часткова зайнятість</w:t>
      </w:r>
      <w:r w:rsidR="005A0118"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4EB8189" w14:textId="77777777" w:rsidR="00BB450B" w:rsidRPr="009E5F4C" w:rsidRDefault="00BB450B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19D53459" w14:textId="77777777" w:rsidR="0076103B" w:rsidRPr="009E5F4C" w:rsidRDefault="00BB450B" w:rsidP="00D30B84">
      <w:pPr>
        <w:spacing w:after="160" w:line="240" w:lineRule="auto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>Інформація щодо установи:</w:t>
      </w:r>
      <w:r w:rsidR="0076103B"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  <w:r w:rsidR="0076103B" w:rsidRPr="009E5F4C">
        <w:rPr>
          <w:b/>
          <w:szCs w:val="26"/>
          <w:lang w:val="uk-UA"/>
        </w:rPr>
        <w:t xml:space="preserve"> </w:t>
      </w:r>
    </w:p>
    <w:p w14:paraId="2345EA10" w14:textId="77777777" w:rsidR="00BB450B" w:rsidRDefault="00BB450B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</w:t>
      </w:r>
      <w:r w:rsidR="000123AA">
        <w:rPr>
          <w:rFonts w:asciiTheme="minorHAnsi" w:eastAsia="Calibri" w:hAnsiTheme="minorHAnsi" w:cstheme="minorHAnsi"/>
          <w:sz w:val="24"/>
          <w:szCs w:val="24"/>
          <w:lang w:val="uk-UA"/>
        </w:rPr>
        <w:t>.</w:t>
      </w:r>
    </w:p>
    <w:p w14:paraId="4C313656" w14:textId="77777777" w:rsidR="000123AA" w:rsidRPr="009E5F4C" w:rsidRDefault="000123AA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</w:p>
    <w:p w14:paraId="16FE68DF" w14:textId="77777777" w:rsidR="000123AA" w:rsidRPr="000123AA" w:rsidRDefault="000123AA" w:rsidP="000123AA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Проект «Посилення антитютюнових заходів в Україні» впроваджує Центр громадського здоров’я за фінансової підтримки Міжнародного Фонду із боротьби з туберкульозом та захворюваннями легень (the UNION). Мета проекту – впровадити ефективні заходи проти тютюну та забезпечити безперешкодне середовище, відповідно до </w:t>
      </w:r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>Національного плану заходів щодо неінфекційних захворювань</w:t>
      </w:r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 для досягнення глобальних цілей сталого розвитку до 2030 року. </w:t>
      </w:r>
    </w:p>
    <w:p w14:paraId="3909EE81" w14:textId="77777777" w:rsidR="000123AA" w:rsidRPr="009E5F4C" w:rsidRDefault="000123AA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4D0FAD3E" w14:textId="77777777" w:rsidR="00267CD7" w:rsidRPr="009E5F4C" w:rsidRDefault="00BB450B" w:rsidP="00ED0273">
      <w:pPr>
        <w:spacing w:after="160" w:line="240" w:lineRule="auto"/>
        <w:ind w:left="0" w:right="6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Завдання </w:t>
      </w:r>
      <w:r w:rsidR="00267CD7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</w:p>
    <w:p w14:paraId="289A9EA5" w14:textId="6755F22A" w:rsidR="00D576CB" w:rsidRPr="00D576CB" w:rsidRDefault="00D576CB" w:rsidP="00D576CB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D576CB">
        <w:rPr>
          <w:rFonts w:asciiTheme="minorHAnsi" w:hAnsiTheme="minorHAnsi" w:cstheme="minorHAnsi"/>
          <w:sz w:val="24"/>
          <w:szCs w:val="24"/>
          <w:lang w:val="uk-UA"/>
        </w:rPr>
        <w:t>1.</w:t>
      </w:r>
      <w:r w:rsidRPr="00D576CB">
        <w:rPr>
          <w:rFonts w:asciiTheme="minorHAnsi" w:hAnsiTheme="minorHAnsi" w:cstheme="minorHAnsi"/>
          <w:sz w:val="24"/>
          <w:szCs w:val="24"/>
          <w:lang w:val="uk-UA"/>
        </w:rPr>
        <w:tab/>
        <w:t xml:space="preserve">Провести аналіз цифрового застосунку </w:t>
      </w:r>
      <w:bookmarkStart w:id="2" w:name="_Hlk126848538"/>
      <w:r w:rsidRPr="00D576CB">
        <w:rPr>
          <w:rFonts w:asciiTheme="minorHAnsi" w:hAnsiTheme="minorHAnsi" w:cstheme="minorHAnsi"/>
          <w:sz w:val="24"/>
          <w:szCs w:val="24"/>
          <w:lang w:val="uk-UA"/>
        </w:rPr>
        <w:t xml:space="preserve">(сайту, чат-боту та мобільного додатку) </w:t>
      </w:r>
      <w:bookmarkEnd w:id="2"/>
      <w:r w:rsidRPr="00D576CB">
        <w:rPr>
          <w:rFonts w:asciiTheme="minorHAnsi" w:hAnsiTheme="minorHAnsi" w:cstheme="minorHAnsi"/>
          <w:sz w:val="24"/>
          <w:szCs w:val="24"/>
          <w:lang w:val="uk-UA"/>
        </w:rPr>
        <w:t>на кількість відвідувань, к-ть поданих скарг через кожен із застосунків та тип поданих скарг</w:t>
      </w:r>
    </w:p>
    <w:p w14:paraId="4EC4D72A" w14:textId="14D253E0" w:rsidR="00D576CB" w:rsidRPr="00D576CB" w:rsidRDefault="00D576CB" w:rsidP="00D576CB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D576CB">
        <w:rPr>
          <w:rFonts w:asciiTheme="minorHAnsi" w:hAnsiTheme="minorHAnsi" w:cstheme="minorHAnsi"/>
          <w:sz w:val="24"/>
          <w:szCs w:val="24"/>
          <w:lang w:val="uk-UA"/>
        </w:rPr>
        <w:t>2.</w:t>
      </w:r>
      <w:r w:rsidRPr="00D576CB">
        <w:rPr>
          <w:rFonts w:asciiTheme="minorHAnsi" w:hAnsiTheme="minorHAnsi" w:cstheme="minorHAnsi"/>
          <w:sz w:val="24"/>
          <w:szCs w:val="24"/>
          <w:lang w:val="uk-UA"/>
        </w:rPr>
        <w:tab/>
        <w:t>Пошук технічних помилок на цифрових застосунках та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розробка</w:t>
      </w:r>
      <w:r w:rsidRPr="00D576CB">
        <w:rPr>
          <w:rFonts w:asciiTheme="minorHAnsi" w:hAnsiTheme="minorHAnsi" w:cstheme="minorHAnsi"/>
          <w:sz w:val="24"/>
          <w:szCs w:val="24"/>
          <w:lang w:val="uk-UA"/>
        </w:rPr>
        <w:t xml:space="preserve"> рекомендаці</w:t>
      </w:r>
      <w:r>
        <w:rPr>
          <w:rFonts w:asciiTheme="minorHAnsi" w:hAnsiTheme="minorHAnsi" w:cstheme="minorHAnsi"/>
          <w:sz w:val="24"/>
          <w:szCs w:val="24"/>
          <w:lang w:val="uk-UA"/>
        </w:rPr>
        <w:t>й</w:t>
      </w:r>
      <w:r w:rsidRPr="00D576CB">
        <w:rPr>
          <w:rFonts w:asciiTheme="minorHAnsi" w:hAnsiTheme="minorHAnsi" w:cstheme="minorHAnsi"/>
          <w:sz w:val="24"/>
          <w:szCs w:val="24"/>
          <w:lang w:val="uk-UA"/>
        </w:rPr>
        <w:t xml:space="preserve"> щодо їх усунення</w:t>
      </w:r>
    </w:p>
    <w:p w14:paraId="707F3B13" w14:textId="63E87178" w:rsidR="00D576CB" w:rsidRPr="00D576CB" w:rsidRDefault="00D576CB" w:rsidP="00D576CB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D576CB">
        <w:rPr>
          <w:rFonts w:asciiTheme="minorHAnsi" w:hAnsiTheme="minorHAnsi" w:cstheme="minorHAnsi"/>
          <w:sz w:val="24"/>
          <w:szCs w:val="24"/>
          <w:lang w:val="uk-UA"/>
        </w:rPr>
        <w:t>3.</w:t>
      </w:r>
      <w:r w:rsidRPr="00D576CB">
        <w:rPr>
          <w:rFonts w:asciiTheme="minorHAnsi" w:hAnsiTheme="minorHAnsi" w:cstheme="minorHAnsi"/>
          <w:sz w:val="24"/>
          <w:szCs w:val="24"/>
          <w:lang w:val="uk-UA"/>
        </w:rPr>
        <w:tab/>
        <w:t>Виявлення факторів (недоліків), які потенційно можуть заважати при відвідуванні ресурсу та подачі скарг</w:t>
      </w:r>
    </w:p>
    <w:p w14:paraId="63DAA686" w14:textId="68BFD7FB" w:rsidR="00D576CB" w:rsidRDefault="00D576CB" w:rsidP="00D576CB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D576CB">
        <w:rPr>
          <w:rFonts w:asciiTheme="minorHAnsi" w:hAnsiTheme="minorHAnsi" w:cstheme="minorHAnsi"/>
          <w:sz w:val="24"/>
          <w:szCs w:val="24"/>
          <w:lang w:val="uk-UA"/>
        </w:rPr>
        <w:t>4.</w:t>
      </w:r>
      <w:r w:rsidRPr="00D576CB">
        <w:rPr>
          <w:rFonts w:asciiTheme="minorHAnsi" w:hAnsiTheme="minorHAnsi" w:cstheme="minorHAnsi"/>
          <w:sz w:val="24"/>
          <w:szCs w:val="24"/>
          <w:lang w:val="uk-UA"/>
        </w:rPr>
        <w:tab/>
        <w:t>Сформувати портрет цільової аудиторії, яка є користува</w:t>
      </w:r>
      <w:r>
        <w:rPr>
          <w:rFonts w:asciiTheme="minorHAnsi" w:hAnsiTheme="minorHAnsi" w:cstheme="minorHAnsi"/>
          <w:sz w:val="24"/>
          <w:szCs w:val="24"/>
          <w:lang w:val="uk-UA"/>
        </w:rPr>
        <w:t>чем</w:t>
      </w:r>
      <w:r w:rsidRPr="00D576CB">
        <w:rPr>
          <w:rFonts w:asciiTheme="minorHAnsi" w:hAnsiTheme="minorHAnsi" w:cstheme="minorHAnsi"/>
          <w:sz w:val="24"/>
          <w:szCs w:val="24"/>
          <w:lang w:val="uk-UA"/>
        </w:rPr>
        <w:t xml:space="preserve"> застосунк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у </w:t>
      </w:r>
      <w:r w:rsidRPr="00D576CB">
        <w:rPr>
          <w:rFonts w:asciiTheme="minorHAnsi" w:hAnsiTheme="minorHAnsi" w:cstheme="minorHAnsi"/>
          <w:sz w:val="24"/>
          <w:szCs w:val="24"/>
          <w:lang w:val="uk-UA"/>
        </w:rPr>
        <w:t>(сайту, чат-боту та мобільного додатку)</w:t>
      </w:r>
    </w:p>
    <w:p w14:paraId="135B4A24" w14:textId="083C4FE1" w:rsidR="00D576CB" w:rsidRDefault="00D576CB" w:rsidP="00D576CB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5. Розробка рекомендацій щодо перспектив удосконалення цифрового застосунку з метою підвищення його ефективності</w:t>
      </w:r>
    </w:p>
    <w:p w14:paraId="0CD12363" w14:textId="091B3AFB" w:rsidR="00E04309" w:rsidRPr="009E5F4C" w:rsidRDefault="00E04309" w:rsidP="00D576CB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6. Комунікація з представниками контролюючих органів (Держпродспоживслужба та Нацполіція) щодо розгляду скарг, які надходять через цифровий застосунок</w:t>
      </w:r>
    </w:p>
    <w:p w14:paraId="21A814C7" w14:textId="77777777" w:rsidR="00FF3A1F" w:rsidRDefault="00FF3A1F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4831D17C" w14:textId="77777777" w:rsidR="00267CD7" w:rsidRPr="009E5F4C" w:rsidRDefault="00267CD7" w:rsidP="00FF3A1F">
      <w:pPr>
        <w:spacing w:after="160" w:line="240" w:lineRule="auto"/>
        <w:ind w:left="0" w:right="6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5E79A0">
        <w:rPr>
          <w:rFonts w:asciiTheme="minorHAnsi" w:hAnsiTheme="minorHAnsi" w:cstheme="minorHAnsi"/>
          <w:b/>
          <w:sz w:val="24"/>
          <w:szCs w:val="24"/>
          <w:lang w:val="uk-UA"/>
        </w:rPr>
        <w:lastRenderedPageBreak/>
        <w:t>Вимоги до кандидатів: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</w:p>
    <w:p w14:paraId="239E3551" w14:textId="77777777" w:rsidR="00866E18" w:rsidRPr="00866E18" w:rsidRDefault="00866E18" w:rsidP="00866E18">
      <w:pPr>
        <w:spacing w:after="0" w:line="240" w:lineRule="auto"/>
        <w:ind w:right="0" w:firstLine="710"/>
        <w:rPr>
          <w:rFonts w:asciiTheme="minorHAnsi" w:hAnsiTheme="minorHAnsi" w:cstheme="minorHAnsi"/>
          <w:sz w:val="24"/>
          <w:szCs w:val="24"/>
          <w:lang w:val="uk-UA"/>
        </w:rPr>
      </w:pPr>
      <w:r w:rsidRPr="00866E18">
        <w:rPr>
          <w:rFonts w:asciiTheme="minorHAnsi" w:hAnsiTheme="minorHAnsi" w:cstheme="minorHAnsi"/>
          <w:sz w:val="24"/>
          <w:szCs w:val="24"/>
          <w:lang w:val="uk-UA"/>
        </w:rPr>
        <w:t>1. Вища освіта за напрямком, програмування, веб-дизайн, інформатика або будь-яким іншим пов’язаним напрямком.</w:t>
      </w:r>
    </w:p>
    <w:p w14:paraId="077035CD" w14:textId="77777777" w:rsidR="00866E18" w:rsidRPr="00866E18" w:rsidRDefault="00866E18" w:rsidP="00866E18">
      <w:pPr>
        <w:spacing w:after="0" w:line="240" w:lineRule="auto"/>
        <w:ind w:right="0" w:firstLine="710"/>
        <w:rPr>
          <w:rFonts w:asciiTheme="minorHAnsi" w:hAnsiTheme="minorHAnsi" w:cstheme="minorHAnsi"/>
          <w:sz w:val="24"/>
          <w:szCs w:val="24"/>
          <w:lang w:val="uk-UA"/>
        </w:rPr>
      </w:pPr>
      <w:r w:rsidRPr="00866E18">
        <w:rPr>
          <w:rFonts w:asciiTheme="minorHAnsi" w:hAnsiTheme="minorHAnsi" w:cstheme="minorHAnsi"/>
          <w:sz w:val="24"/>
          <w:szCs w:val="24"/>
          <w:lang w:val="uk-UA"/>
        </w:rPr>
        <w:t>2. Глибокі знання у адмініструванні онлайн-ресурсів, таких як веб-сайти та веб-портали.</w:t>
      </w:r>
    </w:p>
    <w:p w14:paraId="76CCB6FC" w14:textId="77777777" w:rsidR="00866E18" w:rsidRPr="00866E18" w:rsidRDefault="00866E18" w:rsidP="00866E18">
      <w:pPr>
        <w:spacing w:after="0" w:line="240" w:lineRule="auto"/>
        <w:ind w:right="0" w:firstLine="710"/>
        <w:rPr>
          <w:rFonts w:asciiTheme="minorHAnsi" w:hAnsiTheme="minorHAnsi" w:cstheme="minorHAnsi"/>
          <w:sz w:val="24"/>
          <w:szCs w:val="24"/>
          <w:lang w:val="uk-UA"/>
        </w:rPr>
      </w:pPr>
      <w:r w:rsidRPr="00866E18">
        <w:rPr>
          <w:rFonts w:asciiTheme="minorHAnsi" w:hAnsiTheme="minorHAnsi" w:cstheme="minorHAnsi"/>
          <w:sz w:val="24"/>
          <w:szCs w:val="24"/>
          <w:lang w:val="uk-UA"/>
        </w:rPr>
        <w:t>3. Впевнене володіння HTML, CSS, Java Script.</w:t>
      </w:r>
    </w:p>
    <w:p w14:paraId="2694E69F" w14:textId="169C9572" w:rsidR="00866E18" w:rsidRPr="00866E18" w:rsidRDefault="00866E18" w:rsidP="00866E18">
      <w:pPr>
        <w:spacing w:after="0" w:line="240" w:lineRule="auto"/>
        <w:ind w:right="0" w:firstLine="710"/>
        <w:rPr>
          <w:rFonts w:asciiTheme="minorHAnsi" w:hAnsiTheme="minorHAnsi" w:cstheme="minorHAnsi"/>
          <w:sz w:val="24"/>
          <w:szCs w:val="24"/>
          <w:lang w:val="uk-UA"/>
        </w:rPr>
      </w:pPr>
      <w:r w:rsidRPr="00866E18">
        <w:rPr>
          <w:rFonts w:asciiTheme="minorHAnsi" w:hAnsiTheme="minorHAnsi" w:cstheme="minorHAnsi"/>
          <w:sz w:val="24"/>
          <w:szCs w:val="24"/>
          <w:lang w:val="uk-UA"/>
        </w:rPr>
        <w:t xml:space="preserve">4. Глибокі </w:t>
      </w:r>
      <w:r w:rsidRPr="0026464A">
        <w:rPr>
          <w:rFonts w:asciiTheme="minorHAnsi" w:hAnsiTheme="minorHAnsi" w:cstheme="minorHAnsi"/>
          <w:sz w:val="24"/>
          <w:szCs w:val="24"/>
          <w:lang w:val="uk-UA"/>
        </w:rPr>
        <w:t>знання у галузі</w:t>
      </w:r>
      <w:r w:rsidR="00BF6B4C" w:rsidRPr="0026464A">
        <w:rPr>
          <w:rFonts w:asciiTheme="minorHAnsi" w:hAnsiTheme="minorHAnsi" w:cstheme="minorHAnsi"/>
          <w:sz w:val="24"/>
          <w:szCs w:val="24"/>
          <w:lang w:val="uk-UA"/>
        </w:rPr>
        <w:t xml:space="preserve"> ефективності роботи сайтів</w:t>
      </w:r>
      <w:r w:rsidRPr="0026464A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3C65508C" w14:textId="39856F85" w:rsidR="005E79A0" w:rsidRDefault="00866E18" w:rsidP="00866E18">
      <w:pPr>
        <w:spacing w:after="0" w:line="240" w:lineRule="auto"/>
        <w:ind w:right="0" w:firstLine="710"/>
        <w:rPr>
          <w:rFonts w:asciiTheme="minorHAnsi" w:hAnsiTheme="minorHAnsi" w:cstheme="minorHAnsi"/>
          <w:sz w:val="24"/>
          <w:szCs w:val="24"/>
          <w:lang w:val="uk-UA"/>
        </w:rPr>
      </w:pPr>
      <w:r w:rsidRPr="00866E18">
        <w:rPr>
          <w:rFonts w:asciiTheme="minorHAnsi" w:hAnsiTheme="minorHAnsi" w:cstheme="minorHAnsi"/>
          <w:sz w:val="24"/>
          <w:szCs w:val="24"/>
          <w:lang w:val="uk-UA"/>
        </w:rPr>
        <w:t>5. Вільне володіння українською мовою. Знання англійської мови буде перевагою.</w:t>
      </w:r>
    </w:p>
    <w:p w14:paraId="4F140188" w14:textId="77777777" w:rsidR="00866E18" w:rsidRPr="009E5F4C" w:rsidRDefault="00866E18" w:rsidP="00866E18">
      <w:pPr>
        <w:spacing w:after="0" w:line="240" w:lineRule="auto"/>
        <w:ind w:right="0" w:firstLine="710"/>
        <w:rPr>
          <w:rFonts w:asciiTheme="minorHAnsi" w:hAnsiTheme="minorHAnsi" w:cstheme="minorHAnsi"/>
          <w:sz w:val="24"/>
          <w:szCs w:val="24"/>
          <w:lang w:val="uk-UA"/>
        </w:rPr>
      </w:pPr>
    </w:p>
    <w:p w14:paraId="15CFEDC5" w14:textId="11260C4E" w:rsidR="00DA20B4" w:rsidRPr="009E5F4C" w:rsidRDefault="00267CD7" w:rsidP="00DC54D0">
      <w:pPr>
        <w:spacing w:line="240" w:lineRule="auto"/>
        <w:ind w:firstLine="699"/>
        <w:rPr>
          <w:rFonts w:asciiTheme="minorHAnsi" w:hAnsiTheme="minorHAnsi" w:cstheme="minorHAnsi"/>
          <w:sz w:val="24"/>
          <w:szCs w:val="24"/>
          <w:lang w:val="uk-UA"/>
        </w:rPr>
      </w:pP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Термін подання документів – до </w:t>
      </w:r>
      <w:r w:rsidR="002606EE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20</w:t>
      </w: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</w:t>
      </w:r>
      <w:r w:rsidR="00866E18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лютого</w:t>
      </w: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202</w:t>
      </w:r>
      <w:r w:rsidR="00E94294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3</w:t>
      </w: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року.</w:t>
      </w:r>
      <w:r w:rsidR="00DA20B4" w:rsidRPr="00F83976">
        <w:rPr>
          <w:rFonts w:asciiTheme="minorHAnsi" w:hAnsiTheme="minorHAnsi" w:cstheme="minorHAnsi"/>
          <w:sz w:val="24"/>
          <w:szCs w:val="24"/>
          <w:lang w:val="uk-UA"/>
        </w:rPr>
        <w:t xml:space="preserve"> Реєстрація документів</w:t>
      </w:r>
      <w:r w:rsidR="00DA20B4"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DA20B4" w:rsidRPr="009E5F4C">
        <w:rPr>
          <w:rFonts w:asciiTheme="minorHAnsi" w:hAnsiTheme="minorHAnsi" w:cstheme="minorHAnsi"/>
          <w:sz w:val="24"/>
          <w:szCs w:val="24"/>
          <w:lang w:val="uk-UA"/>
        </w:rPr>
        <w:br/>
        <w:t xml:space="preserve">завершується о </w:t>
      </w:r>
      <w:r w:rsidR="00897F95">
        <w:rPr>
          <w:rFonts w:asciiTheme="minorHAnsi" w:hAnsiTheme="minorHAnsi" w:cstheme="minorHAnsi"/>
          <w:sz w:val="24"/>
          <w:szCs w:val="24"/>
        </w:rPr>
        <w:t>18</w:t>
      </w:r>
      <w:r w:rsidR="00DA20B4" w:rsidRPr="009E5F4C">
        <w:rPr>
          <w:rFonts w:asciiTheme="minorHAnsi" w:hAnsiTheme="minorHAnsi" w:cstheme="minorHAnsi"/>
          <w:sz w:val="24"/>
          <w:szCs w:val="24"/>
          <w:lang w:val="uk-UA"/>
        </w:rPr>
        <w:t>:00.</w:t>
      </w:r>
    </w:p>
    <w:p w14:paraId="64E1490C" w14:textId="77777777" w:rsidR="00267CD7" w:rsidRPr="009E5F4C" w:rsidRDefault="00267CD7" w:rsidP="00DC54D0">
      <w:pPr>
        <w:spacing w:after="0" w:line="240" w:lineRule="auto"/>
        <w:ind w:right="0" w:firstLine="710"/>
        <w:rPr>
          <w:rFonts w:asciiTheme="minorHAnsi" w:hAnsiTheme="minorHAnsi" w:cstheme="minorHAnsi"/>
          <w:sz w:val="24"/>
          <w:szCs w:val="24"/>
          <w:lang w:val="uk-UA"/>
        </w:rPr>
      </w:pPr>
    </w:p>
    <w:p w14:paraId="208373A2" w14:textId="77BA9896" w:rsidR="00DC54D0" w:rsidRDefault="00DC54D0" w:rsidP="00E94294">
      <w:pPr>
        <w:spacing w:line="240" w:lineRule="auto"/>
        <w:ind w:left="11" w:right="6" w:hanging="11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Резюме мають бути надіслані електронною поштою на електронну адресу: </w:t>
      </w:r>
      <w:hyperlink r:id="rId9" w:history="1">
        <w:r w:rsidR="004C67DC" w:rsidRPr="009E5F4C">
          <w:rPr>
            <w:rStyle w:val="ac"/>
            <w:rFonts w:asciiTheme="minorHAnsi" w:hAnsiTheme="minorHAnsi" w:cstheme="minorHAnsi"/>
            <w:b/>
            <w:color w:val="auto"/>
            <w:sz w:val="24"/>
            <w:szCs w:val="24"/>
            <w:u w:val="none"/>
            <w:lang w:val="uk-UA"/>
          </w:rPr>
          <w:t>vacancies@phc.org.ua</w:t>
        </w:r>
      </w:hyperlink>
      <w:r w:rsidR="002606EE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 xml:space="preserve">.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>В темі листа, будь ласка, зазначте:</w:t>
      </w:r>
      <w:r w:rsidR="00156DE2" w:rsidRPr="00DA1C99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«</w:t>
      </w:r>
      <w:r w:rsidR="00897F95" w:rsidRPr="00897F95">
        <w:rPr>
          <w:rFonts w:asciiTheme="minorHAnsi" w:eastAsia="Calibri" w:hAnsiTheme="minorHAnsi" w:cstheme="minorHAnsi"/>
          <w:b/>
          <w:sz w:val="24"/>
          <w:szCs w:val="24"/>
          <w:lang w:val="ru-RU"/>
        </w:rPr>
        <w:t xml:space="preserve">63-2023 </w:t>
      </w:r>
      <w:r w:rsidR="00866E18">
        <w:rPr>
          <w:rFonts w:asciiTheme="minorHAnsi" w:eastAsia="Calibri" w:hAnsiTheme="minorHAnsi" w:cstheme="minorHAnsi"/>
          <w:b/>
          <w:sz w:val="24"/>
          <w:szCs w:val="24"/>
          <w:lang w:val="uk-UA"/>
        </w:rPr>
        <w:t>К</w:t>
      </w:r>
      <w:r w:rsidR="00866E18" w:rsidRPr="00866E18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онсультант </w:t>
      </w:r>
      <w:r w:rsidR="002606EE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для проведення аналізу цифрового застосунку з моніторингу порушень </w:t>
      </w:r>
      <w:r w:rsidR="00E94294"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>в рамках про</w:t>
      </w:r>
      <w:r w:rsidR="00E94294">
        <w:rPr>
          <w:rFonts w:asciiTheme="minorHAnsi" w:eastAsia="Calibri" w:hAnsiTheme="minorHAnsi" w:cstheme="minorHAnsi"/>
          <w:b/>
          <w:sz w:val="24"/>
          <w:szCs w:val="24"/>
          <w:lang w:val="uk-UA"/>
        </w:rPr>
        <w:t>екту</w:t>
      </w:r>
      <w:r w:rsidR="00E94294"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  <w:r w:rsidR="00E94294" w:rsidRPr="00314A13">
        <w:rPr>
          <w:rFonts w:asciiTheme="minorHAnsi" w:eastAsia="Calibri" w:hAnsiTheme="minorHAnsi" w:cstheme="minorHAnsi"/>
          <w:b/>
          <w:sz w:val="24"/>
          <w:szCs w:val="24"/>
          <w:lang w:val="uk-UA"/>
        </w:rPr>
        <w:t>«Посилення антитютюнових заходів в Україні»</w:t>
      </w:r>
      <w:r w:rsidR="00E94294">
        <w:rPr>
          <w:rFonts w:asciiTheme="minorHAnsi" w:hAnsiTheme="minorHAnsi" w:cstheme="minorHAnsi"/>
          <w:b/>
          <w:sz w:val="24"/>
          <w:szCs w:val="24"/>
          <w:lang w:val="uk-UA"/>
        </w:rPr>
        <w:t>.</w:t>
      </w:r>
    </w:p>
    <w:p w14:paraId="7EA8BA5A" w14:textId="77777777" w:rsidR="008D477E" w:rsidRPr="00E94294" w:rsidRDefault="008D477E" w:rsidP="00E94294">
      <w:pPr>
        <w:spacing w:line="240" w:lineRule="auto"/>
        <w:ind w:left="11" w:right="6" w:hanging="11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6DF7D57B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7C5C266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58BFA07D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sectPr w:rsidR="00DC54D0" w:rsidRPr="009E5F4C" w:rsidSect="003431BA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5AEB8" w14:textId="77777777" w:rsidR="007B6F5C" w:rsidRDefault="007B6F5C" w:rsidP="0081779B">
      <w:pPr>
        <w:spacing w:after="0" w:line="240" w:lineRule="auto"/>
      </w:pPr>
      <w:r>
        <w:separator/>
      </w:r>
    </w:p>
  </w:endnote>
  <w:endnote w:type="continuationSeparator" w:id="0">
    <w:p w14:paraId="181F797B" w14:textId="77777777" w:rsidR="007B6F5C" w:rsidRDefault="007B6F5C" w:rsidP="0081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56764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6"/>
      </w:rPr>
    </w:sdtEndPr>
    <w:sdtContent>
      <w:p w14:paraId="144371D1" w14:textId="77777777" w:rsidR="009E5F4C" w:rsidRPr="009E5F4C" w:rsidRDefault="003431BA" w:rsidP="009E5F4C">
        <w:pPr>
          <w:pStyle w:val="af6"/>
          <w:jc w:val="center"/>
          <w:rPr>
            <w:rFonts w:asciiTheme="minorHAnsi" w:hAnsiTheme="minorHAnsi" w:cstheme="minorHAnsi"/>
            <w:sz w:val="20"/>
            <w:szCs w:val="16"/>
          </w:rPr>
        </w:pPr>
        <w:r w:rsidRPr="009E5F4C">
          <w:rPr>
            <w:rFonts w:asciiTheme="minorHAnsi" w:hAnsiTheme="minorHAnsi" w:cstheme="minorHAnsi"/>
            <w:sz w:val="20"/>
            <w:szCs w:val="16"/>
          </w:rPr>
          <w:fldChar w:fldCharType="begin"/>
        </w:r>
        <w:r w:rsidR="009E5F4C" w:rsidRPr="009E5F4C">
          <w:rPr>
            <w:rFonts w:asciiTheme="minorHAnsi" w:hAnsiTheme="minorHAnsi" w:cstheme="minorHAnsi"/>
            <w:sz w:val="20"/>
            <w:szCs w:val="16"/>
          </w:rPr>
          <w:instrText>PAGE   \* MERGEFORMAT</w:instrTex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separate"/>
        </w:r>
        <w:r w:rsidR="004D2F75" w:rsidRPr="004D2F75">
          <w:rPr>
            <w:rFonts w:asciiTheme="minorHAnsi" w:hAnsiTheme="minorHAnsi" w:cstheme="minorHAnsi"/>
            <w:noProof/>
            <w:sz w:val="20"/>
            <w:szCs w:val="16"/>
            <w:lang w:val="ru-RU"/>
          </w:rPr>
          <w:t>1</w: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9ED6" w14:textId="77777777" w:rsidR="007B6F5C" w:rsidRDefault="007B6F5C" w:rsidP="0081779B">
      <w:pPr>
        <w:spacing w:after="0" w:line="240" w:lineRule="auto"/>
      </w:pPr>
      <w:r>
        <w:separator/>
      </w:r>
    </w:p>
  </w:footnote>
  <w:footnote w:type="continuationSeparator" w:id="0">
    <w:p w14:paraId="762C1DC6" w14:textId="77777777" w:rsidR="007B6F5C" w:rsidRDefault="007B6F5C" w:rsidP="0081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8A2"/>
    <w:multiLevelType w:val="hybridMultilevel"/>
    <w:tmpl w:val="7D022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0131"/>
    <w:multiLevelType w:val="hybridMultilevel"/>
    <w:tmpl w:val="A464F9BE"/>
    <w:lvl w:ilvl="0" w:tplc="96248CAC">
      <w:start w:val="1"/>
      <w:numFmt w:val="bullet"/>
      <w:lvlText w:val="-"/>
      <w:lvlJc w:val="left"/>
      <w:pPr>
        <w:ind w:left="703" w:hanging="360"/>
      </w:pPr>
      <w:rPr>
        <w:rFonts w:ascii="Times New Roman" w:eastAsia="Calibri" w:hAnsi="Times New Roman" w:cs="Times New Roman" w:hint="default"/>
      </w:rPr>
    </w:lvl>
    <w:lvl w:ilvl="1" w:tplc="2C288490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14F0AE90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4A28746E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C6248B0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1CCE4F9C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63704B6C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EAAA3024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1D627F38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 w15:restartNumberingAfterBreak="0">
    <w:nsid w:val="16E75280"/>
    <w:multiLevelType w:val="hybridMultilevel"/>
    <w:tmpl w:val="818AFBCA"/>
    <w:lvl w:ilvl="0" w:tplc="13864D8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824780"/>
    <w:multiLevelType w:val="hybridMultilevel"/>
    <w:tmpl w:val="6C9ADE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A54FDE"/>
    <w:multiLevelType w:val="hybridMultilevel"/>
    <w:tmpl w:val="58F4E2B4"/>
    <w:lvl w:ilvl="0" w:tplc="D65072B2">
      <w:start w:val="1"/>
      <w:numFmt w:val="bullet"/>
      <w:lvlText w:val="-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AD58870A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FD8E92A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A8C63F62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12C214C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ED346B38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AC92CFB8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627EDD16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5FCD9C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8643DC2"/>
    <w:multiLevelType w:val="hybridMultilevel"/>
    <w:tmpl w:val="D7B4D77A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E9E1A91"/>
    <w:multiLevelType w:val="multilevel"/>
    <w:tmpl w:val="B14C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623F7D"/>
    <w:multiLevelType w:val="hybridMultilevel"/>
    <w:tmpl w:val="CED662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0942A1"/>
    <w:multiLevelType w:val="hybridMultilevel"/>
    <w:tmpl w:val="DE90F134"/>
    <w:lvl w:ilvl="0" w:tplc="E85837FC">
      <w:start w:val="1"/>
      <w:numFmt w:val="decimal"/>
      <w:lvlText w:val="%1)"/>
      <w:lvlJc w:val="left"/>
      <w:pPr>
        <w:ind w:left="786" w:hanging="360"/>
      </w:pPr>
    </w:lvl>
    <w:lvl w:ilvl="1" w:tplc="4AF05660">
      <w:start w:val="1"/>
      <w:numFmt w:val="lowerLetter"/>
      <w:lvlText w:val="%2."/>
      <w:lvlJc w:val="left"/>
      <w:pPr>
        <w:ind w:left="1440" w:hanging="360"/>
      </w:pPr>
    </w:lvl>
    <w:lvl w:ilvl="2" w:tplc="2ED8A514">
      <w:start w:val="1"/>
      <w:numFmt w:val="lowerRoman"/>
      <w:lvlText w:val="%3."/>
      <w:lvlJc w:val="right"/>
      <w:pPr>
        <w:ind w:left="2160" w:hanging="180"/>
      </w:pPr>
    </w:lvl>
    <w:lvl w:ilvl="3" w:tplc="6450BBFC">
      <w:start w:val="1"/>
      <w:numFmt w:val="decimal"/>
      <w:lvlText w:val="%4."/>
      <w:lvlJc w:val="left"/>
      <w:pPr>
        <w:ind w:left="2880" w:hanging="360"/>
      </w:pPr>
    </w:lvl>
    <w:lvl w:ilvl="4" w:tplc="492215A8">
      <w:start w:val="1"/>
      <w:numFmt w:val="lowerLetter"/>
      <w:lvlText w:val="%5."/>
      <w:lvlJc w:val="left"/>
      <w:pPr>
        <w:ind w:left="3600" w:hanging="360"/>
      </w:pPr>
    </w:lvl>
    <w:lvl w:ilvl="5" w:tplc="57167FDC">
      <w:start w:val="1"/>
      <w:numFmt w:val="lowerRoman"/>
      <w:lvlText w:val="%6."/>
      <w:lvlJc w:val="right"/>
      <w:pPr>
        <w:ind w:left="4320" w:hanging="180"/>
      </w:pPr>
    </w:lvl>
    <w:lvl w:ilvl="6" w:tplc="79204780">
      <w:start w:val="1"/>
      <w:numFmt w:val="decimal"/>
      <w:lvlText w:val="%7."/>
      <w:lvlJc w:val="left"/>
      <w:pPr>
        <w:ind w:left="5040" w:hanging="360"/>
      </w:pPr>
    </w:lvl>
    <w:lvl w:ilvl="7" w:tplc="6A0A9FE2">
      <w:start w:val="1"/>
      <w:numFmt w:val="lowerLetter"/>
      <w:lvlText w:val="%8."/>
      <w:lvlJc w:val="left"/>
      <w:pPr>
        <w:ind w:left="5760" w:hanging="360"/>
      </w:pPr>
    </w:lvl>
    <w:lvl w:ilvl="8" w:tplc="29ACFF6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248E3"/>
    <w:multiLevelType w:val="hybridMultilevel"/>
    <w:tmpl w:val="B6822EE2"/>
    <w:lvl w:ilvl="0" w:tplc="EE98C19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B5CF0"/>
    <w:multiLevelType w:val="hybridMultilevel"/>
    <w:tmpl w:val="4D2CE7F8"/>
    <w:lvl w:ilvl="0" w:tplc="054EC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6B5D0B"/>
    <w:multiLevelType w:val="hybridMultilevel"/>
    <w:tmpl w:val="8F08BF50"/>
    <w:lvl w:ilvl="0" w:tplc="1BC6C2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BC875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2B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C6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E9C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126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2B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22E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6C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E4A17"/>
    <w:multiLevelType w:val="multilevel"/>
    <w:tmpl w:val="172C4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F3C5CF7"/>
    <w:multiLevelType w:val="hybridMultilevel"/>
    <w:tmpl w:val="14E4E91A"/>
    <w:lvl w:ilvl="0" w:tplc="996C49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B5376"/>
    <w:multiLevelType w:val="hybridMultilevel"/>
    <w:tmpl w:val="5EF8D626"/>
    <w:lvl w:ilvl="0" w:tplc="BF0830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F20B93"/>
    <w:multiLevelType w:val="hybridMultilevel"/>
    <w:tmpl w:val="5ED4866A"/>
    <w:lvl w:ilvl="0" w:tplc="09E043A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312E29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427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CE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864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EA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6D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6A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96C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E2300"/>
    <w:multiLevelType w:val="hybridMultilevel"/>
    <w:tmpl w:val="F9885D08"/>
    <w:lvl w:ilvl="0" w:tplc="5BA2D63C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323EF96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7663A5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A3A123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66E121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974FFC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78559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F88010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1BE875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14254674">
    <w:abstractNumId w:val="9"/>
  </w:num>
  <w:num w:numId="2" w16cid:durableId="296374624">
    <w:abstractNumId w:val="5"/>
  </w:num>
  <w:num w:numId="3" w16cid:durableId="1632056374">
    <w:abstractNumId w:val="2"/>
  </w:num>
  <w:num w:numId="4" w16cid:durableId="2034259069">
    <w:abstractNumId w:val="10"/>
  </w:num>
  <w:num w:numId="5" w16cid:durableId="2118981364">
    <w:abstractNumId w:val="0"/>
  </w:num>
  <w:num w:numId="6" w16cid:durableId="305814458">
    <w:abstractNumId w:val="11"/>
  </w:num>
  <w:num w:numId="7" w16cid:durableId="2047169261">
    <w:abstractNumId w:val="16"/>
  </w:num>
  <w:num w:numId="8" w16cid:durableId="18499066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3331476">
    <w:abstractNumId w:val="4"/>
  </w:num>
  <w:num w:numId="10" w16cid:durableId="14750293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2311865">
    <w:abstractNumId w:val="12"/>
  </w:num>
  <w:num w:numId="12" w16cid:durableId="185487573">
    <w:abstractNumId w:val="17"/>
  </w:num>
  <w:num w:numId="13" w16cid:durableId="990136889">
    <w:abstractNumId w:val="1"/>
  </w:num>
  <w:num w:numId="14" w16cid:durableId="1152986120">
    <w:abstractNumId w:val="18"/>
  </w:num>
  <w:num w:numId="15" w16cid:durableId="1351295992">
    <w:abstractNumId w:val="8"/>
  </w:num>
  <w:num w:numId="16" w16cid:durableId="550187203">
    <w:abstractNumId w:val="13"/>
  </w:num>
  <w:num w:numId="17" w16cid:durableId="1593464313">
    <w:abstractNumId w:val="6"/>
  </w:num>
  <w:num w:numId="18" w16cid:durableId="349526162">
    <w:abstractNumId w:val="15"/>
  </w:num>
  <w:num w:numId="19" w16cid:durableId="1797064658">
    <w:abstractNumId w:val="3"/>
  </w:num>
  <w:num w:numId="20" w16cid:durableId="1071734324">
    <w:abstractNumId w:val="14"/>
  </w:num>
  <w:num w:numId="21" w16cid:durableId="16018379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AF"/>
    <w:rsid w:val="000123AA"/>
    <w:rsid w:val="0003397E"/>
    <w:rsid w:val="00040E8F"/>
    <w:rsid w:val="00047359"/>
    <w:rsid w:val="00075D6A"/>
    <w:rsid w:val="00081571"/>
    <w:rsid w:val="00095059"/>
    <w:rsid w:val="000A3116"/>
    <w:rsid w:val="000A71B5"/>
    <w:rsid w:val="000B1694"/>
    <w:rsid w:val="000D68FF"/>
    <w:rsid w:val="000F6A9D"/>
    <w:rsid w:val="00110539"/>
    <w:rsid w:val="00112613"/>
    <w:rsid w:val="00113E4D"/>
    <w:rsid w:val="001460E4"/>
    <w:rsid w:val="00156DE2"/>
    <w:rsid w:val="001750F5"/>
    <w:rsid w:val="001A2413"/>
    <w:rsid w:val="001B541E"/>
    <w:rsid w:val="001C51E9"/>
    <w:rsid w:val="001F14C3"/>
    <w:rsid w:val="002333A8"/>
    <w:rsid w:val="002606EE"/>
    <w:rsid w:val="0026464A"/>
    <w:rsid w:val="00267CD7"/>
    <w:rsid w:val="002912E8"/>
    <w:rsid w:val="002C2FF6"/>
    <w:rsid w:val="002C3D21"/>
    <w:rsid w:val="002E7FAA"/>
    <w:rsid w:val="00303B71"/>
    <w:rsid w:val="00314A13"/>
    <w:rsid w:val="0033561E"/>
    <w:rsid w:val="003431BA"/>
    <w:rsid w:val="003437D7"/>
    <w:rsid w:val="00384794"/>
    <w:rsid w:val="003920F3"/>
    <w:rsid w:val="00430DE1"/>
    <w:rsid w:val="00446429"/>
    <w:rsid w:val="00463F1C"/>
    <w:rsid w:val="00471243"/>
    <w:rsid w:val="00481AAF"/>
    <w:rsid w:val="0049244C"/>
    <w:rsid w:val="004B4136"/>
    <w:rsid w:val="004C67DC"/>
    <w:rsid w:val="004D2F75"/>
    <w:rsid w:val="004D53F0"/>
    <w:rsid w:val="005055E9"/>
    <w:rsid w:val="00541990"/>
    <w:rsid w:val="00542075"/>
    <w:rsid w:val="00554B9C"/>
    <w:rsid w:val="00554DCA"/>
    <w:rsid w:val="005767B0"/>
    <w:rsid w:val="00581B22"/>
    <w:rsid w:val="00595480"/>
    <w:rsid w:val="005A0118"/>
    <w:rsid w:val="005A1240"/>
    <w:rsid w:val="005B1C5E"/>
    <w:rsid w:val="005E38FA"/>
    <w:rsid w:val="005E79A0"/>
    <w:rsid w:val="005F7CAE"/>
    <w:rsid w:val="00603876"/>
    <w:rsid w:val="00644816"/>
    <w:rsid w:val="006515BB"/>
    <w:rsid w:val="00685499"/>
    <w:rsid w:val="006B29B8"/>
    <w:rsid w:val="006C485E"/>
    <w:rsid w:val="006D44EA"/>
    <w:rsid w:val="00701232"/>
    <w:rsid w:val="00706BB8"/>
    <w:rsid w:val="007608C7"/>
    <w:rsid w:val="0076103B"/>
    <w:rsid w:val="0077408B"/>
    <w:rsid w:val="007B2ABB"/>
    <w:rsid w:val="007B6F5C"/>
    <w:rsid w:val="007C4A2E"/>
    <w:rsid w:val="007F0A01"/>
    <w:rsid w:val="00805196"/>
    <w:rsid w:val="008139BA"/>
    <w:rsid w:val="0081779B"/>
    <w:rsid w:val="0084739C"/>
    <w:rsid w:val="0084767B"/>
    <w:rsid w:val="00866E18"/>
    <w:rsid w:val="0088799B"/>
    <w:rsid w:val="00896C12"/>
    <w:rsid w:val="00897F95"/>
    <w:rsid w:val="008D477E"/>
    <w:rsid w:val="008E2E05"/>
    <w:rsid w:val="008F3C95"/>
    <w:rsid w:val="008F5C58"/>
    <w:rsid w:val="00963942"/>
    <w:rsid w:val="009716C6"/>
    <w:rsid w:val="009910A1"/>
    <w:rsid w:val="009E5F4C"/>
    <w:rsid w:val="00A15F7D"/>
    <w:rsid w:val="00A44D61"/>
    <w:rsid w:val="00A67B84"/>
    <w:rsid w:val="00A74D9B"/>
    <w:rsid w:val="00A94C16"/>
    <w:rsid w:val="00AB3AAA"/>
    <w:rsid w:val="00AB5A0C"/>
    <w:rsid w:val="00AC7D04"/>
    <w:rsid w:val="00B07256"/>
    <w:rsid w:val="00B27502"/>
    <w:rsid w:val="00B37859"/>
    <w:rsid w:val="00B41CD1"/>
    <w:rsid w:val="00BA1BDA"/>
    <w:rsid w:val="00BA443D"/>
    <w:rsid w:val="00BA7441"/>
    <w:rsid w:val="00BB450B"/>
    <w:rsid w:val="00BE7D10"/>
    <w:rsid w:val="00BF6B4C"/>
    <w:rsid w:val="00BF7C2C"/>
    <w:rsid w:val="00C055FC"/>
    <w:rsid w:val="00C20E33"/>
    <w:rsid w:val="00C320A9"/>
    <w:rsid w:val="00C42243"/>
    <w:rsid w:val="00C56037"/>
    <w:rsid w:val="00C56494"/>
    <w:rsid w:val="00C75F5F"/>
    <w:rsid w:val="00C87B2A"/>
    <w:rsid w:val="00CA2E63"/>
    <w:rsid w:val="00CB4F12"/>
    <w:rsid w:val="00D30B84"/>
    <w:rsid w:val="00D37BF7"/>
    <w:rsid w:val="00D576CB"/>
    <w:rsid w:val="00D61374"/>
    <w:rsid w:val="00D61B25"/>
    <w:rsid w:val="00D64720"/>
    <w:rsid w:val="00D77F68"/>
    <w:rsid w:val="00D94934"/>
    <w:rsid w:val="00DA1C99"/>
    <w:rsid w:val="00DA20B4"/>
    <w:rsid w:val="00DC3BB5"/>
    <w:rsid w:val="00DC54D0"/>
    <w:rsid w:val="00DE2DE7"/>
    <w:rsid w:val="00E04309"/>
    <w:rsid w:val="00E04A69"/>
    <w:rsid w:val="00E14B9E"/>
    <w:rsid w:val="00E6445E"/>
    <w:rsid w:val="00E94294"/>
    <w:rsid w:val="00E96043"/>
    <w:rsid w:val="00EB05FF"/>
    <w:rsid w:val="00ED0273"/>
    <w:rsid w:val="00EE2F87"/>
    <w:rsid w:val="00F017F8"/>
    <w:rsid w:val="00F42D75"/>
    <w:rsid w:val="00F61047"/>
    <w:rsid w:val="00F754F5"/>
    <w:rsid w:val="00F82713"/>
    <w:rsid w:val="00F83976"/>
    <w:rsid w:val="00F91A2F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2DE1"/>
  <w15:docId w15:val="{BE21F3B1-E7ED-4877-B4CB-1B2459B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CD7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87B2A"/>
    <w:pPr>
      <w:keepNext/>
      <w:widowControl w:val="0"/>
      <w:spacing w:after="0" w:line="240" w:lineRule="atLeast"/>
      <w:ind w:left="0" w:right="0" w:firstLine="0"/>
      <w:jc w:val="right"/>
      <w:outlineLvl w:val="0"/>
    </w:pPr>
    <w:rPr>
      <w:rFonts w:ascii="Calibri" w:hAnsi="Calibri"/>
      <w:b/>
      <w:color w:val="auto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7C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0B4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a7">
    <w:name w:val="annotation reference"/>
    <w:basedOn w:val="a0"/>
    <w:uiPriority w:val="99"/>
    <w:semiHidden/>
    <w:unhideWhenUsed/>
    <w:rsid w:val="00DA20B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A20B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A20B4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20B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A20B4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styleId="ac">
    <w:name w:val="Hyperlink"/>
    <w:rsid w:val="00DA20B4"/>
    <w:rPr>
      <w:color w:val="0000FF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DA20B4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2333A8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e">
    <w:name w:val="Emphasis"/>
    <w:basedOn w:val="a0"/>
    <w:uiPriority w:val="20"/>
    <w:qFormat/>
    <w:rsid w:val="00701232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C87B2A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87B2A"/>
    <w:rPr>
      <w:rFonts w:ascii="Calibri" w:eastAsia="Times New Roman" w:hAnsi="Calibri" w:cs="Times New Roman"/>
      <w:b/>
      <w:sz w:val="24"/>
      <w:szCs w:val="20"/>
      <w:lang w:val="ru-RU" w:eastAsia="ru-RU"/>
    </w:rPr>
  </w:style>
  <w:style w:type="character" w:customStyle="1" w:styleId="docdata">
    <w:name w:val="docdata"/>
    <w:aliases w:val="docy,v5,2778,bqiaagaaeyqcaaagiaiaaaobawaabq4iaaaaaaaaaaaaaaaaaaaaaaaaaaaaaaaaaaaaaaaaaaaaaaaaaaaaaaaaaaaaaaaaaaaaaaaaaaaaaaaaaaaaaaaaaaaaaaaaaaaaaaaaaaaaaaaaaaaaaaaaaaaaaaaaaaaaaaaaaaaaaaaaaaaaaaaaaaaaaaaaaaaaaaaaaaaaaaaaaaaaaaaaaaaaaaaaaaaaaaaa"/>
    <w:basedOn w:val="a0"/>
    <w:rsid w:val="0084767B"/>
  </w:style>
  <w:style w:type="paragraph" w:styleId="HTML">
    <w:name w:val="HTML Preformatted"/>
    <w:basedOn w:val="a"/>
    <w:link w:val="HTML0"/>
    <w:uiPriority w:val="99"/>
    <w:unhideWhenUsed/>
    <w:rsid w:val="00817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1779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">
    <w:name w:val="Normal (Web)"/>
    <w:basedOn w:val="a"/>
    <w:uiPriority w:val="99"/>
    <w:semiHidden/>
    <w:unhideWhenUsed/>
    <w:rsid w:val="008177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uk-UA" w:eastAsia="uk-UA"/>
    </w:rPr>
  </w:style>
  <w:style w:type="paragraph" w:styleId="af0">
    <w:name w:val="footnote text"/>
    <w:basedOn w:val="a"/>
    <w:link w:val="af1"/>
    <w:uiPriority w:val="99"/>
    <w:semiHidden/>
    <w:unhideWhenUsed/>
    <w:rsid w:val="0081779B"/>
    <w:pPr>
      <w:spacing w:after="0" w:line="240" w:lineRule="auto"/>
      <w:ind w:left="0" w:right="0" w:firstLine="0"/>
      <w:jc w:val="left"/>
    </w:pPr>
    <w:rPr>
      <w:rFonts w:ascii="Calibri" w:hAnsi="Calibri"/>
      <w:color w:val="auto"/>
      <w:sz w:val="20"/>
      <w:szCs w:val="20"/>
      <w:lang w:val="uk-UA" w:eastAsia="uk-UA"/>
    </w:rPr>
  </w:style>
  <w:style w:type="character" w:customStyle="1" w:styleId="af1">
    <w:name w:val="Текст сноски Знак"/>
    <w:basedOn w:val="a0"/>
    <w:link w:val="af0"/>
    <w:uiPriority w:val="99"/>
    <w:semiHidden/>
    <w:rsid w:val="0081779B"/>
    <w:rPr>
      <w:rFonts w:ascii="Calibri" w:eastAsia="Times New Roman" w:hAnsi="Calibri" w:cs="Times New Roman"/>
      <w:sz w:val="20"/>
      <w:szCs w:val="20"/>
      <w:lang w:eastAsia="uk-UA"/>
    </w:rPr>
  </w:style>
  <w:style w:type="character" w:styleId="af2">
    <w:name w:val="footnote reference"/>
    <w:basedOn w:val="a0"/>
    <w:uiPriority w:val="99"/>
    <w:semiHidden/>
    <w:unhideWhenUsed/>
    <w:rsid w:val="0081779B"/>
    <w:rPr>
      <w:vertAlign w:val="superscript"/>
    </w:rPr>
  </w:style>
  <w:style w:type="table" w:styleId="af3">
    <w:name w:val="Table Grid"/>
    <w:basedOn w:val="a1"/>
    <w:uiPriority w:val="39"/>
    <w:rsid w:val="0081779B"/>
    <w:pPr>
      <w:spacing w:after="0" w:line="240" w:lineRule="auto"/>
    </w:pPr>
    <w:rPr>
      <w:rFonts w:ascii="Calibri" w:eastAsia="Calibri" w:hAnsi="Calibri" w:cs="Calibri"/>
    </w:r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f4">
    <w:name w:val="header"/>
    <w:basedOn w:val="a"/>
    <w:link w:val="af5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6">
    <w:name w:val="footer"/>
    <w:basedOn w:val="a"/>
    <w:link w:val="af7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cancies@phc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531A2-EA6E-4778-8B0B-631F404F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2487</Words>
  <Characters>1419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i.dringova</cp:lastModifiedBy>
  <cp:revision>4</cp:revision>
  <dcterms:created xsi:type="dcterms:W3CDTF">2023-02-14T14:08:00Z</dcterms:created>
  <dcterms:modified xsi:type="dcterms:W3CDTF">2023-02-14T14:08:00Z</dcterms:modified>
</cp:coreProperties>
</file>