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F0F41" w14:textId="630E2667" w:rsidR="006C6873" w:rsidRDefault="006C6873" w:rsidP="006C6873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lang w:val="uk-UA" w:eastAsia="uk-UA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9565607" wp14:editId="2B652A22">
            <wp:extent cx="202692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8F9BE" w14:textId="77777777" w:rsidR="006C6873" w:rsidRDefault="006C6873" w:rsidP="006C6873">
      <w:pPr>
        <w:spacing w:after="120"/>
        <w:jc w:val="center"/>
        <w:rPr>
          <w:rFonts w:asciiTheme="minorHAnsi" w:hAnsiTheme="minorHAnsi" w:cstheme="minorHAnsi"/>
          <w:b/>
        </w:rPr>
      </w:pPr>
    </w:p>
    <w:p w14:paraId="30337A8D" w14:textId="77777777" w:rsidR="00715646" w:rsidRDefault="00715646" w:rsidP="00715646">
      <w:pPr>
        <w:spacing w:after="120"/>
        <w:jc w:val="center"/>
        <w:rPr>
          <w:rFonts w:asciiTheme="minorHAnsi" w:hAnsiTheme="minorHAnsi" w:cstheme="minorHAnsi"/>
          <w:b/>
        </w:rPr>
      </w:pPr>
    </w:p>
    <w:p w14:paraId="41F1492A" w14:textId="77777777" w:rsidR="00715646" w:rsidRDefault="00715646" w:rsidP="00715646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Державна установа </w:t>
      </w:r>
      <w:r>
        <w:rPr>
          <w:rFonts w:asciiTheme="minorHAnsi" w:eastAsiaTheme="minorHAnsi" w:hAnsiTheme="minorHAnsi" w:cstheme="minorHAnsi"/>
          <w:b/>
          <w:lang w:val="uk-UA" w:eastAsia="en-US"/>
        </w:rPr>
        <w:br/>
        <w:t xml:space="preserve">«Центр громадського здоров’я Міністерства охорони здоров’я України» оголошує конкурс на залучення консультанта з написання Національного звіту </w:t>
      </w:r>
      <w:bookmarkStart w:id="0" w:name="_Hlk534289917"/>
      <w:r>
        <w:rPr>
          <w:rFonts w:asciiTheme="minorHAnsi" w:eastAsiaTheme="minorHAnsi" w:hAnsiTheme="minorHAnsi" w:cstheme="minorHAnsi"/>
          <w:b/>
          <w:lang w:val="uk-UA" w:eastAsia="en-US"/>
        </w:rPr>
        <w:t>з ТБ</w:t>
      </w:r>
      <w:bookmarkEnd w:id="0"/>
      <w:r>
        <w:rPr>
          <w:rFonts w:asciiTheme="minorHAnsi" w:eastAsiaTheme="minorHAnsi" w:hAnsiTheme="minorHAnsi" w:cstheme="minorHAnsi"/>
          <w:b/>
          <w:lang w:val="uk-UA" w:eastAsia="en-US"/>
        </w:rPr>
        <w:t xml:space="preserve"> за 2021 рік в</w:t>
      </w:r>
    </w:p>
    <w:p w14:paraId="6090B735" w14:textId="77777777" w:rsidR="00715646" w:rsidRDefault="00715646" w:rsidP="00715646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рамках програми Глобального фонду прискорення прогресу у зменшенні тягаря туберкульозу та ВІЛ-інфекції в України</w:t>
      </w:r>
    </w:p>
    <w:p w14:paraId="2AD15C20" w14:textId="77777777" w:rsidR="00715646" w:rsidRDefault="00715646" w:rsidP="00715646">
      <w:pPr>
        <w:pStyle w:val="a4"/>
        <w:shd w:val="clear" w:color="auto" w:fill="FFFFFF"/>
        <w:spacing w:after="120" w:line="240" w:lineRule="auto"/>
        <w:ind w:left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CC7F25F" w14:textId="77777777" w:rsidR="00715646" w:rsidRDefault="00715646" w:rsidP="00715646">
      <w:pPr>
        <w:autoSpaceDE w:val="0"/>
        <w:autoSpaceDN w:val="0"/>
        <w:adjustRightInd w:val="0"/>
        <w:spacing w:after="1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>
        <w:rPr>
          <w:lang w:val="uk-UA"/>
        </w:rPr>
        <w:t>: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к</w:t>
      </w:r>
      <w:r w:rsidRPr="00D238A3">
        <w:rPr>
          <w:rFonts w:asciiTheme="minorHAnsi" w:eastAsiaTheme="minorHAnsi" w:hAnsiTheme="minorHAnsi" w:cstheme="minorHAnsi"/>
          <w:bCs/>
          <w:lang w:val="uk-UA" w:eastAsia="en-US"/>
        </w:rPr>
        <w:t>онсультант з написання Національного звіту з ТБ за 2021 рік</w:t>
      </w:r>
    </w:p>
    <w:p w14:paraId="5DA9E992" w14:textId="77777777" w:rsidR="00715646" w:rsidRDefault="00715646" w:rsidP="00715646">
      <w:pPr>
        <w:spacing w:after="1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Рівень зайнятості:</w:t>
      </w:r>
      <w:r>
        <w:rPr>
          <w:rFonts w:ascii="Calibri" w:eastAsia="Calibri" w:hAnsi="Calibri" w:cs="Calibri"/>
          <w:lang w:val="uk-UA" w:eastAsia="en-US"/>
        </w:rPr>
        <w:t xml:space="preserve"> часткова</w:t>
      </w:r>
      <w:bookmarkStart w:id="1" w:name="_GoBack"/>
      <w:bookmarkEnd w:id="1"/>
    </w:p>
    <w:p w14:paraId="5A7275AE" w14:textId="77777777" w:rsidR="00715646" w:rsidRDefault="00715646" w:rsidP="00715646">
      <w:pPr>
        <w:spacing w:after="16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Період виконання робіт: </w:t>
      </w:r>
      <w:r>
        <w:rPr>
          <w:rFonts w:ascii="Calibri" w:eastAsia="Calibri" w:hAnsi="Calibri" w:cs="Calibri"/>
          <w:lang w:val="uk-UA" w:eastAsia="en-US"/>
        </w:rPr>
        <w:t xml:space="preserve">лютий - березень 2022 року </w:t>
      </w:r>
    </w:p>
    <w:p w14:paraId="741986C6" w14:textId="77777777" w:rsidR="00715646" w:rsidRDefault="00715646" w:rsidP="00715646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12544FB8" w14:textId="77777777" w:rsidR="00715646" w:rsidRDefault="00715646" w:rsidP="00715646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7830E00" w14:textId="77777777" w:rsidR="00715646" w:rsidRDefault="00715646" w:rsidP="00715646">
      <w:pPr>
        <w:keepNext/>
        <w:spacing w:before="100" w:beforeAutospacing="1" w:after="100" w:afterAutospacing="1"/>
        <w:jc w:val="both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 w:cs="Calibri"/>
          <w:b/>
          <w:lang w:val="uk-UA" w:eastAsia="en-US"/>
        </w:rPr>
        <w:t>Обов’язки консультанта:</w:t>
      </w:r>
    </w:p>
    <w:p w14:paraId="19F0707F" w14:textId="77777777" w:rsidR="00715646" w:rsidRPr="00715646" w:rsidRDefault="00715646" w:rsidP="00F9309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1564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Узагальнення, систематизація аналітичних даних із обробкою інформації та обробка даних та формування Звіту національної ТБ програми за 2021 рік. </w:t>
      </w:r>
    </w:p>
    <w:p w14:paraId="2104659C" w14:textId="77777777" w:rsidR="00715646" w:rsidRPr="00715646" w:rsidRDefault="00715646" w:rsidP="0052217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15646">
        <w:rPr>
          <w:rFonts w:asciiTheme="minorHAnsi" w:eastAsiaTheme="minorHAnsi" w:hAnsiTheme="minorHAnsi" w:cstheme="minorHAnsi"/>
          <w:sz w:val="24"/>
          <w:szCs w:val="24"/>
          <w:lang w:val="uk-UA"/>
        </w:rPr>
        <w:t>Висвітлення успішних практик та  досвіду боротьби з ТБ із пропозиціями щодо розширення та стійкого впровадження.</w:t>
      </w:r>
    </w:p>
    <w:p w14:paraId="6674EE56" w14:textId="77777777" w:rsidR="00715646" w:rsidRPr="00715646" w:rsidRDefault="00715646" w:rsidP="00A352A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15646">
        <w:rPr>
          <w:rFonts w:asciiTheme="minorHAnsi" w:eastAsiaTheme="minorHAnsi" w:hAnsiTheme="minorHAnsi" w:cstheme="minorHAnsi"/>
          <w:sz w:val="24"/>
          <w:szCs w:val="24"/>
          <w:lang w:val="uk-UA"/>
        </w:rPr>
        <w:t>Удосконалення та узагальнення рекомендацій та планів на 2022 рік.</w:t>
      </w:r>
    </w:p>
    <w:p w14:paraId="4B6844A8" w14:textId="77777777" w:rsidR="00715646" w:rsidRPr="00715646" w:rsidRDefault="00715646" w:rsidP="001F18E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15646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Надавати консультативну підтримку з питань вдосконалення формату звіту з урахуванням бачення зацікавлених сторін. </w:t>
      </w:r>
    </w:p>
    <w:p w14:paraId="16B1202D" w14:textId="613F107C" w:rsidR="00715646" w:rsidRPr="00715646" w:rsidRDefault="00715646" w:rsidP="001F18E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54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715646">
        <w:rPr>
          <w:rFonts w:asciiTheme="minorHAnsi" w:eastAsiaTheme="minorHAnsi" w:hAnsiTheme="minorHAnsi" w:cstheme="minorHAnsi"/>
          <w:sz w:val="24"/>
          <w:szCs w:val="24"/>
          <w:lang w:val="uk-UA"/>
        </w:rPr>
        <w:t>Представлення напрацювань на робочих зустрічах.</w:t>
      </w:r>
    </w:p>
    <w:p w14:paraId="242C0BC2" w14:textId="77777777" w:rsidR="00715646" w:rsidRPr="00715646" w:rsidRDefault="00715646" w:rsidP="00715646">
      <w:pPr>
        <w:autoSpaceDE w:val="0"/>
        <w:autoSpaceDN w:val="0"/>
        <w:adjustRightInd w:val="0"/>
        <w:spacing w:line="254" w:lineRule="auto"/>
        <w:ind w:left="720"/>
        <w:contextualSpacing/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48CBC7CD" w14:textId="77777777" w:rsidR="00715646" w:rsidRDefault="00715646" w:rsidP="00715646">
      <w:pPr>
        <w:shd w:val="clear" w:color="auto" w:fill="FFFFFF"/>
        <w:spacing w:after="120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lang w:val="uk-UA"/>
        </w:rPr>
        <w:t> </w:t>
      </w: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CBCD166" w14:textId="77777777" w:rsidR="00715646" w:rsidRDefault="00715646" w:rsidP="00715646">
      <w:pPr>
        <w:numPr>
          <w:ilvl w:val="0"/>
          <w:numId w:val="2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знання нормативно-правової бази з питань туберкульозу та  ВІЛ-інфекції/СНІДу;</w:t>
      </w:r>
    </w:p>
    <w:p w14:paraId="02BA0C4D" w14:textId="77777777" w:rsidR="00715646" w:rsidRPr="007F05C8" w:rsidRDefault="00715646" w:rsidP="007156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7F05C8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роботи у сфері протидії туберкульозу не менше 3 років</w:t>
      </w: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Pr="007F05C8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(буде перевагою);</w:t>
      </w:r>
      <w:r w:rsidRPr="007F05C8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</w:p>
    <w:p w14:paraId="36769C12" w14:textId="77777777" w:rsidR="00715646" w:rsidRDefault="00715646" w:rsidP="007156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у написанні звітів; </w:t>
      </w:r>
    </w:p>
    <w:p w14:paraId="7F4E3DEC" w14:textId="77777777" w:rsidR="00715646" w:rsidRDefault="00715646" w:rsidP="007156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вміння працювати з великим обсягом інформації; </w:t>
      </w:r>
    </w:p>
    <w:p w14:paraId="77AA8057" w14:textId="77777777" w:rsidR="00715646" w:rsidRDefault="00715646" w:rsidP="007156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глибокий рівень знань національного законодавства щодо моніторингу та оцінки у сфері соціально-небезпечних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30A8250" w14:textId="77777777" w:rsidR="00715646" w:rsidRDefault="00715646" w:rsidP="007156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глибокий рівень знань міжнародних практик та тенденцій у сфері моніторингу та оцінки, соціально-небезпечних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хвороб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253628E1" w14:textId="77777777" w:rsidR="00715646" w:rsidRDefault="00715646" w:rsidP="007156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29CB1635" w14:textId="77777777" w:rsidR="00715646" w:rsidRDefault="00715646" w:rsidP="0071564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14:paraId="6F1FBA41" w14:textId="77777777" w:rsidR="00715646" w:rsidRDefault="00715646" w:rsidP="00715646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2F394900" w14:textId="77777777" w:rsidR="00715646" w:rsidRDefault="00715646" w:rsidP="00715646">
      <w:pPr>
        <w:pStyle w:val="a4"/>
        <w:spacing w:after="120" w:line="240" w:lineRule="auto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</w:p>
    <w:p w14:paraId="43B2425E" w14:textId="195A9520" w:rsidR="00715646" w:rsidRPr="007F05C8" w:rsidRDefault="00715646" w:rsidP="00715646">
      <w:pPr>
        <w:autoSpaceDE w:val="0"/>
        <w:autoSpaceDN w:val="0"/>
        <w:adjustRightInd w:val="0"/>
        <w:spacing w:after="160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6" w:history="1">
        <w:r>
          <w:rPr>
            <w:rStyle w:val="a3"/>
            <w:rFonts w:asciiTheme="minorHAnsi" w:hAnsiTheme="minorHAnsi" w:cstheme="minorHAnsi"/>
            <w:b/>
            <w:lang w:val="uk-UA"/>
          </w:rPr>
          <w:t>vacancies@phc.org.ua</w:t>
        </w:r>
      </w:hyperlink>
      <w:r>
        <w:rPr>
          <w:rFonts w:asciiTheme="minorHAnsi" w:hAnsiTheme="minorHAnsi" w:cstheme="minorHAnsi"/>
          <w:b/>
          <w:lang w:val="uk-UA"/>
        </w:rPr>
        <w:t>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>
        <w:rPr>
          <w:rFonts w:asciiTheme="minorHAnsi" w:hAnsiTheme="minorHAnsi" w:cstheme="minorHAnsi"/>
          <w:b/>
          <w:lang w:val="uk-UA"/>
        </w:rPr>
        <w:t>«</w:t>
      </w:r>
      <w:r w:rsidR="00266D0D" w:rsidRPr="00266D0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64</w:t>
      </w:r>
      <w:r w:rsidR="00266D0D" w:rsidRPr="00266D0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66D0D" w:rsidRPr="00266D0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-2</w:t>
      </w:r>
      <w:r w:rsidR="00266D0D" w:rsidRPr="00266D0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  <w:lang w:val="uk-UA"/>
        </w:rPr>
        <w:t> </w:t>
      </w:r>
      <w:r w:rsidR="00266D0D" w:rsidRPr="00266D0D">
        <w:rPr>
          <w:rFonts w:ascii="Helvetica" w:hAnsi="Helvetica" w:cs="Helvetica"/>
          <w:b/>
          <w:color w:val="000000"/>
          <w:sz w:val="20"/>
          <w:szCs w:val="20"/>
          <w:shd w:val="clear" w:color="auto" w:fill="FFFFFF"/>
        </w:rPr>
        <w:t>022</w:t>
      </w:r>
      <w:r w:rsidR="00266D0D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266D0D">
        <w:rPr>
          <w:rFonts w:asciiTheme="minorHAnsi" w:hAnsiTheme="minorHAnsi" w:cstheme="minorHAnsi"/>
          <w:b/>
          <w:lang w:val="uk-UA"/>
        </w:rPr>
        <w:t>К</w:t>
      </w:r>
      <w:r w:rsidRPr="007F05C8">
        <w:rPr>
          <w:rFonts w:asciiTheme="minorHAnsi" w:hAnsiTheme="minorHAnsi" w:cstheme="minorHAnsi"/>
          <w:b/>
          <w:lang w:val="uk-UA"/>
        </w:rPr>
        <w:t>онсультант з написання Національного звіту з ТБ за 2021 рік»</w:t>
      </w:r>
    </w:p>
    <w:p w14:paraId="28A8E0EC" w14:textId="2E7C2300" w:rsidR="00715646" w:rsidRDefault="00715646" w:rsidP="00715646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266D0D">
        <w:rPr>
          <w:rFonts w:asciiTheme="minorHAnsi" w:hAnsiTheme="minorHAnsi" w:cstheme="minorHAnsi"/>
          <w:b/>
          <w:lang w:val="uk-UA"/>
        </w:rPr>
        <w:t>23</w:t>
      </w:r>
      <w:r>
        <w:rPr>
          <w:rFonts w:asciiTheme="minorHAnsi" w:hAnsiTheme="minorHAnsi" w:cstheme="minorHAnsi"/>
          <w:b/>
          <w:lang w:val="uk-UA"/>
        </w:rPr>
        <w:t xml:space="preserve"> лютого 2022 року, </w:t>
      </w:r>
      <w:r>
        <w:rPr>
          <w:rFonts w:asciiTheme="minorHAnsi" w:hAnsiTheme="minorHAnsi" w:cstheme="minorHAnsi"/>
          <w:lang w:val="uk-UA"/>
        </w:rPr>
        <w:t xml:space="preserve">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71C9903A" w14:textId="77777777" w:rsidR="00715646" w:rsidRDefault="00715646" w:rsidP="00715646">
      <w:pPr>
        <w:spacing w:after="120"/>
        <w:jc w:val="both"/>
        <w:rPr>
          <w:rFonts w:asciiTheme="minorHAnsi" w:hAnsiTheme="minorHAnsi" w:cstheme="minorHAnsi"/>
          <w:lang w:val="uk-UA"/>
        </w:rPr>
      </w:pPr>
    </w:p>
    <w:p w14:paraId="5CAF00BF" w14:textId="77777777" w:rsidR="00715646" w:rsidRDefault="00715646" w:rsidP="00715646">
      <w:pPr>
        <w:spacing w:after="120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0BC8D02" w14:textId="77777777" w:rsidR="00715646" w:rsidRDefault="00715646" w:rsidP="00715646">
      <w:pPr>
        <w:spacing w:after="120"/>
        <w:rPr>
          <w:rFonts w:asciiTheme="minorHAnsi" w:hAnsiTheme="minorHAnsi" w:cstheme="minorHAnsi"/>
          <w:lang w:val="uk-UA"/>
        </w:rPr>
      </w:pPr>
    </w:p>
    <w:p w14:paraId="1C7A559A" w14:textId="77777777" w:rsidR="00715646" w:rsidRPr="006C6873" w:rsidRDefault="00715646" w:rsidP="00715646">
      <w:pPr>
        <w:rPr>
          <w:lang w:val="uk-UA"/>
        </w:rPr>
      </w:pPr>
    </w:p>
    <w:p w14:paraId="22294C6A" w14:textId="77777777" w:rsidR="00653B42" w:rsidRPr="006C6873" w:rsidRDefault="00653B42">
      <w:pPr>
        <w:rPr>
          <w:lang w:val="uk-UA"/>
        </w:rPr>
      </w:pPr>
    </w:p>
    <w:sectPr w:rsidR="00653B42" w:rsidRPr="006C68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F608E"/>
    <w:multiLevelType w:val="hybridMultilevel"/>
    <w:tmpl w:val="04CEA8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77DD2"/>
    <w:multiLevelType w:val="hybridMultilevel"/>
    <w:tmpl w:val="428A37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42"/>
    <w:rsid w:val="00265AC3"/>
    <w:rsid w:val="00266D0D"/>
    <w:rsid w:val="003B5369"/>
    <w:rsid w:val="004418BD"/>
    <w:rsid w:val="004D733A"/>
    <w:rsid w:val="00653B42"/>
    <w:rsid w:val="006C6873"/>
    <w:rsid w:val="00715646"/>
    <w:rsid w:val="007F05C8"/>
    <w:rsid w:val="00D2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B2C8"/>
  <w15:chartTrackingRefBased/>
  <w15:docId w15:val="{3BFE922B-F8D4-481D-8B5F-345B164EC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68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C6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1976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Bidovanets</dc:creator>
  <cp:keywords/>
  <dc:description/>
  <cp:lastModifiedBy>Користувач Windows</cp:lastModifiedBy>
  <cp:revision>7</cp:revision>
  <dcterms:created xsi:type="dcterms:W3CDTF">2022-02-08T07:57:00Z</dcterms:created>
  <dcterms:modified xsi:type="dcterms:W3CDTF">2022-02-08T15:39:00Z</dcterms:modified>
</cp:coreProperties>
</file>