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7565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4A7CC8A8" wp14:editId="302AA86D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87CB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C806A5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057D2FAE" w14:textId="0251016E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</w:t>
      </w:r>
      <w:r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>онсультант</w:t>
      </w:r>
      <w:r w:rsidR="00266595">
        <w:rPr>
          <w:rFonts w:asciiTheme="minorHAnsi" w:eastAsia="Calibri" w:hAnsiTheme="minorHAnsi" w:cstheme="minorHAnsi"/>
          <w:b/>
          <w:sz w:val="24"/>
          <w:szCs w:val="24"/>
          <w:lang w:val="uk-UA"/>
        </w:rPr>
        <w:t>а</w:t>
      </w:r>
      <w:r w:rsidR="008E2E0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bookmarkStart w:id="0" w:name="_Hlk127439422"/>
      <w:r w:rsidR="00276ED1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для проведення 3-х навчальних </w:t>
      </w:r>
      <w:proofErr w:type="spellStart"/>
      <w:r w:rsidR="00276ED1">
        <w:rPr>
          <w:rFonts w:asciiTheme="minorHAnsi" w:eastAsia="Calibri" w:hAnsiTheme="minorHAnsi" w:cstheme="minorHAnsi"/>
          <w:b/>
          <w:sz w:val="24"/>
          <w:szCs w:val="24"/>
          <w:lang w:val="uk-UA"/>
        </w:rPr>
        <w:t>вебінарів</w:t>
      </w:r>
      <w:proofErr w:type="spellEnd"/>
      <w:r w:rsidR="00276ED1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для лікарів щодо алгоритму мотиваційного консультування пацієнтів по</w:t>
      </w:r>
      <w:r w:rsidR="0031138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профілактиці та</w:t>
      </w:r>
      <w:r w:rsidR="00276ED1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відмові від куріння</w:t>
      </w:r>
      <w:bookmarkEnd w:id="0"/>
    </w:p>
    <w:p w14:paraId="2E9ADB09" w14:textId="6C00272F" w:rsidR="00314A13" w:rsidRPr="00314A13" w:rsidRDefault="00BB450B" w:rsidP="00644816">
      <w:pPr>
        <w:spacing w:line="240" w:lineRule="auto"/>
        <w:ind w:left="0" w:right="6" w:firstLine="0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в рамках про</w:t>
      </w:r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екту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«Посилення </w:t>
      </w:r>
      <w:proofErr w:type="spellStart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>антитютюнових</w:t>
      </w:r>
      <w:proofErr w:type="spellEnd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заходів в Україні»</w:t>
      </w:r>
    </w:p>
    <w:p w14:paraId="05D1C449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2AE39DD" w14:textId="3EB57DE0" w:rsidR="00266595" w:rsidRDefault="00267CD7" w:rsidP="00644816">
      <w:pPr>
        <w:spacing w:line="240" w:lineRule="auto"/>
        <w:ind w:left="11" w:right="6" w:hanging="11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bookmarkStart w:id="1" w:name="_Hlk127440176"/>
      <w:r w:rsidR="00DA4E32" w:rsidRPr="00DA4E32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DA4E3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3B3C84" w:rsidRPr="003B3C84">
        <w:rPr>
          <w:rFonts w:asciiTheme="minorHAnsi" w:hAnsiTheme="minorHAnsi" w:cstheme="minorHAnsi"/>
          <w:sz w:val="24"/>
          <w:szCs w:val="24"/>
          <w:lang w:val="uk-UA"/>
        </w:rPr>
        <w:t xml:space="preserve">для проведення 3-х навчальних </w:t>
      </w:r>
      <w:proofErr w:type="spellStart"/>
      <w:r w:rsidR="003B3C84" w:rsidRPr="003B3C84">
        <w:rPr>
          <w:rFonts w:asciiTheme="minorHAnsi" w:hAnsiTheme="minorHAnsi" w:cstheme="minorHAnsi"/>
          <w:sz w:val="24"/>
          <w:szCs w:val="24"/>
          <w:lang w:val="uk-UA"/>
        </w:rPr>
        <w:t>вебінарів</w:t>
      </w:r>
      <w:proofErr w:type="spellEnd"/>
      <w:r w:rsidR="003B3C84" w:rsidRPr="003B3C84">
        <w:rPr>
          <w:rFonts w:asciiTheme="minorHAnsi" w:hAnsiTheme="minorHAnsi" w:cstheme="minorHAnsi"/>
          <w:sz w:val="24"/>
          <w:szCs w:val="24"/>
          <w:lang w:val="uk-UA"/>
        </w:rPr>
        <w:t xml:space="preserve"> для лікарів щодо алгоритму мотиваційного консультування пацієнтів по</w:t>
      </w:r>
      <w:r w:rsidR="0031138C">
        <w:rPr>
          <w:rFonts w:asciiTheme="minorHAnsi" w:hAnsiTheme="minorHAnsi" w:cstheme="minorHAnsi"/>
          <w:sz w:val="24"/>
          <w:szCs w:val="24"/>
          <w:lang w:val="uk-UA"/>
        </w:rPr>
        <w:t xml:space="preserve"> профілактиці та</w:t>
      </w:r>
      <w:r w:rsidR="003B3C84" w:rsidRPr="003B3C84">
        <w:rPr>
          <w:rFonts w:asciiTheme="minorHAnsi" w:hAnsiTheme="minorHAnsi" w:cstheme="minorHAnsi"/>
          <w:sz w:val="24"/>
          <w:szCs w:val="24"/>
          <w:lang w:val="uk-UA"/>
        </w:rPr>
        <w:t xml:space="preserve"> відмові від куріння</w:t>
      </w:r>
      <w:bookmarkEnd w:id="1"/>
    </w:p>
    <w:p w14:paraId="20B29FB1" w14:textId="288BA606" w:rsidR="00BA7441" w:rsidRPr="009E5F4C" w:rsidRDefault="00266595" w:rsidP="00804C07">
      <w:pPr>
        <w:spacing w:line="240" w:lineRule="auto"/>
        <w:ind w:left="0" w:right="6" w:firstLine="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(2 </w:t>
      </w:r>
      <w:r w:rsidR="00804C07">
        <w:rPr>
          <w:rFonts w:asciiTheme="minorHAnsi" w:hAnsiTheme="minorHAnsi" w:cstheme="minorHAnsi"/>
          <w:sz w:val="24"/>
          <w:szCs w:val="24"/>
          <w:lang w:val="uk-UA"/>
        </w:rPr>
        <w:t>особи</w:t>
      </w:r>
      <w:r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14:paraId="77657141" w14:textId="4AC1FCBA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E94294">
        <w:rPr>
          <w:rFonts w:asciiTheme="minorHAnsi" w:hAnsiTheme="minorHAnsi" w:cstheme="minorHAnsi"/>
          <w:sz w:val="24"/>
          <w:szCs w:val="24"/>
          <w:lang w:val="uk-UA"/>
        </w:rPr>
        <w:t xml:space="preserve">березень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E94294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</w:p>
    <w:p w14:paraId="09B6CD3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4EB818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9D53459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2345EA10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4C313656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16FE68DF" w14:textId="77777777" w:rsidR="000123AA" w:rsidRPr="000123AA" w:rsidRDefault="000123AA" w:rsidP="000123A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Проект «Посилення 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антитютюнових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заходів в Україні» впроваджує Центр громадського здоров’я за фінансової підтримки Міжнародного Фонду із боротьби з туберкульозом та захворюваннями легень (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the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UNION). Мета проекту – впровадити ефективні заходи проти тютюну та забезпечити безперешкодне середовище, відповідно до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Національного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плану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заходів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щодо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неінфекційних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захворювань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 для досягнення глобальних цілей сталого розвитку до 2030 року. </w:t>
      </w:r>
    </w:p>
    <w:p w14:paraId="3909EE81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9D027D" w14:textId="77777777" w:rsidR="00C25E19" w:rsidRDefault="00BB450B" w:rsidP="00C25E19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566FF0C2" w14:textId="71276F7A" w:rsidR="00C25E19" w:rsidRPr="000265FE" w:rsidRDefault="00C25E19" w:rsidP="00010705">
      <w:pPr>
        <w:pStyle w:val="a3"/>
        <w:numPr>
          <w:ilvl w:val="0"/>
          <w:numId w:val="22"/>
        </w:numPr>
        <w:spacing w:after="160" w:line="240" w:lineRule="auto"/>
        <w:ind w:left="714" w:right="6" w:hanging="357"/>
        <w:rPr>
          <w:rFonts w:asciiTheme="minorHAnsi" w:hAnsiTheme="minorHAnsi" w:cstheme="minorHAnsi"/>
          <w:sz w:val="24"/>
          <w:szCs w:val="24"/>
          <w:lang w:val="uk-UA"/>
        </w:rPr>
      </w:pPr>
      <w:r w:rsidRPr="000265F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Аналіз кращих </w:t>
      </w:r>
      <w:r w:rsidR="00FC4EC9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міжнародних </w:t>
      </w:r>
      <w:r w:rsidRPr="000265FE">
        <w:rPr>
          <w:rFonts w:asciiTheme="minorHAnsi" w:eastAsia="Calibri" w:hAnsiTheme="minorHAnsi" w:cstheme="minorHAnsi"/>
          <w:sz w:val="24"/>
          <w:szCs w:val="24"/>
          <w:lang w:val="uk-UA"/>
        </w:rPr>
        <w:t>практик</w:t>
      </w:r>
      <w:r w:rsidR="0026659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r w:rsidR="00C96638" w:rsidRPr="000265FE">
        <w:rPr>
          <w:rFonts w:asciiTheme="minorHAnsi" w:hAnsiTheme="minorHAnsi" w:cstheme="minorHAnsi"/>
          <w:sz w:val="24"/>
          <w:szCs w:val="24"/>
          <w:lang w:val="uk-UA"/>
        </w:rPr>
        <w:t>консультування</w:t>
      </w:r>
      <w:r w:rsidR="000265F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66595">
        <w:rPr>
          <w:rFonts w:asciiTheme="minorHAnsi" w:hAnsiTheme="minorHAnsi" w:cstheme="minorHAnsi"/>
          <w:sz w:val="24"/>
          <w:szCs w:val="24"/>
          <w:lang w:val="uk-UA"/>
        </w:rPr>
        <w:t xml:space="preserve">лікарями первинної ланки осіб, які мають залежність від тютюну та нікотину </w:t>
      </w:r>
      <w:r w:rsidR="000265FE">
        <w:rPr>
          <w:rFonts w:asciiTheme="minorHAnsi" w:hAnsiTheme="minorHAnsi" w:cstheme="minorHAnsi"/>
          <w:sz w:val="24"/>
          <w:szCs w:val="24"/>
          <w:lang w:val="uk-UA"/>
        </w:rPr>
        <w:t xml:space="preserve">та формування ефективного алгоритму </w:t>
      </w:r>
      <w:r w:rsidR="00266595">
        <w:rPr>
          <w:rFonts w:asciiTheme="minorHAnsi" w:hAnsiTheme="minorHAnsi" w:cstheme="minorHAnsi"/>
          <w:sz w:val="24"/>
          <w:szCs w:val="24"/>
          <w:lang w:val="uk-UA"/>
        </w:rPr>
        <w:t>допомоги таким</w:t>
      </w:r>
      <w:r w:rsidR="000265FE">
        <w:rPr>
          <w:rFonts w:asciiTheme="minorHAnsi" w:hAnsiTheme="minorHAnsi" w:cstheme="minorHAnsi"/>
          <w:sz w:val="24"/>
          <w:szCs w:val="24"/>
          <w:lang w:val="uk-UA"/>
        </w:rPr>
        <w:t xml:space="preserve"> пацієнтами</w:t>
      </w:r>
      <w:r w:rsidR="00266595">
        <w:rPr>
          <w:rFonts w:asciiTheme="minorHAnsi" w:hAnsiTheme="minorHAnsi" w:cstheme="minorHAnsi"/>
          <w:sz w:val="24"/>
          <w:szCs w:val="24"/>
          <w:lang w:val="uk-UA"/>
        </w:rPr>
        <w:t xml:space="preserve"> у відмові від куріння.</w:t>
      </w:r>
      <w:r w:rsidR="000265F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532E569C" w14:textId="57674A7C" w:rsidR="00351321" w:rsidRPr="000F0A8C" w:rsidRDefault="00C96638" w:rsidP="00FB6FF2">
      <w:pPr>
        <w:pStyle w:val="a3"/>
        <w:numPr>
          <w:ilvl w:val="0"/>
          <w:numId w:val="22"/>
        </w:numPr>
        <w:spacing w:after="160" w:line="240" w:lineRule="auto"/>
        <w:ind w:left="714" w:right="6" w:hanging="357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66595">
        <w:rPr>
          <w:rFonts w:asciiTheme="minorHAnsi" w:hAnsiTheme="minorHAnsi" w:cstheme="minorHAnsi"/>
          <w:sz w:val="24"/>
          <w:szCs w:val="24"/>
          <w:lang w:val="uk-UA"/>
        </w:rPr>
        <w:t>Підготовка програми</w:t>
      </w:r>
      <w:r w:rsidR="00AB793C" w:rsidRPr="0026659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AB793C" w:rsidRPr="00266595">
        <w:rPr>
          <w:rFonts w:asciiTheme="minorHAnsi" w:hAnsiTheme="minorHAnsi" w:cstheme="minorHAnsi"/>
          <w:sz w:val="24"/>
          <w:szCs w:val="24"/>
          <w:lang w:val="uk-UA"/>
        </w:rPr>
        <w:t>вебінар</w:t>
      </w:r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>у</w:t>
      </w:r>
      <w:proofErr w:type="spellEnd"/>
      <w:r w:rsidRPr="00266595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 xml:space="preserve">повного пакету </w:t>
      </w:r>
      <w:r w:rsidRPr="00266595">
        <w:rPr>
          <w:rFonts w:asciiTheme="minorHAnsi" w:hAnsiTheme="minorHAnsi" w:cstheme="minorHAnsi"/>
          <w:sz w:val="24"/>
          <w:szCs w:val="24"/>
          <w:lang w:val="uk-UA"/>
        </w:rPr>
        <w:t>матеріалів</w:t>
      </w:r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 xml:space="preserve"> ( скрипти лекції, презентації, питання он-лайн тестів (-у) для перевірки засвоєння матеріалу лікарями під час </w:t>
      </w:r>
      <w:proofErr w:type="spellStart"/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>вебінару</w:t>
      </w:r>
      <w:proofErr w:type="spellEnd"/>
      <w:r w:rsidR="00266595">
        <w:rPr>
          <w:rFonts w:asciiTheme="minorHAnsi" w:hAnsiTheme="minorHAnsi" w:cstheme="minorHAnsi"/>
          <w:sz w:val="24"/>
          <w:szCs w:val="24"/>
          <w:lang w:val="uk-UA"/>
        </w:rPr>
        <w:t>). В матеріалах мають</w:t>
      </w:r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>мають</w:t>
      </w:r>
      <w:proofErr w:type="spellEnd"/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 xml:space="preserve"> бути представлені основні складові техніки</w:t>
      </w:r>
      <w:r w:rsidRPr="00266595">
        <w:rPr>
          <w:rFonts w:asciiTheme="minorHAnsi" w:hAnsiTheme="minorHAnsi" w:cstheme="minorHAnsi"/>
          <w:sz w:val="24"/>
          <w:szCs w:val="24"/>
          <w:lang w:val="uk-UA"/>
        </w:rPr>
        <w:t xml:space="preserve"> мотиваційного консультування</w:t>
      </w:r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 xml:space="preserve">, способи відмови від куріння, </w:t>
      </w:r>
      <w:proofErr w:type="spellStart"/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>проактивні</w:t>
      </w:r>
      <w:proofErr w:type="spellEnd"/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 xml:space="preserve"> лінії припинення куріння, принцип поєднання консультування та лікування, втручання для осіб із низьким соціально-економічним статусом/</w:t>
      </w:r>
      <w:r w:rsidR="00351321">
        <w:rPr>
          <w:rFonts w:asciiTheme="minorHAnsi" w:hAnsiTheme="minorHAnsi" w:cstheme="minorHAnsi"/>
          <w:sz w:val="24"/>
          <w:szCs w:val="24"/>
          <w:lang w:val="uk-UA"/>
        </w:rPr>
        <w:t xml:space="preserve">неповною середньою </w:t>
      </w:r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 xml:space="preserve">освітою, втручання щодо </w:t>
      </w:r>
      <w:r w:rsidR="00266595">
        <w:rPr>
          <w:rFonts w:asciiTheme="minorHAnsi" w:hAnsiTheme="minorHAnsi" w:cstheme="minorHAnsi"/>
          <w:sz w:val="24"/>
          <w:szCs w:val="24"/>
          <w:lang w:val="uk-UA"/>
        </w:rPr>
        <w:t xml:space="preserve">відмови від </w:t>
      </w:r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 xml:space="preserve">вживання тютюну </w:t>
      </w:r>
      <w:r w:rsidR="00266595">
        <w:rPr>
          <w:rFonts w:asciiTheme="minorHAnsi" w:hAnsiTheme="minorHAnsi" w:cstheme="minorHAnsi"/>
          <w:sz w:val="24"/>
          <w:szCs w:val="24"/>
          <w:lang w:val="uk-UA"/>
        </w:rPr>
        <w:t xml:space="preserve">для </w:t>
      </w:r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>підлітків-курців, втручання щодо вживання тютюну для вагітних, втручання щодо вживання тютюну для осіб з психічними розладами, включаючи розлади</w:t>
      </w:r>
      <w:r w:rsidR="00266595">
        <w:rPr>
          <w:rFonts w:asciiTheme="minorHAnsi" w:hAnsiTheme="minorHAnsi" w:cstheme="minorHAnsi"/>
          <w:sz w:val="24"/>
          <w:szCs w:val="24"/>
          <w:lang w:val="uk-UA"/>
        </w:rPr>
        <w:t>, пов’язані з</w:t>
      </w:r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 xml:space="preserve"> вживання психоактивни</w:t>
      </w:r>
      <w:r w:rsidR="00266595">
        <w:rPr>
          <w:rFonts w:asciiTheme="minorHAnsi" w:hAnsiTheme="minorHAnsi" w:cstheme="minorHAnsi"/>
          <w:sz w:val="24"/>
          <w:szCs w:val="24"/>
          <w:lang w:val="uk-UA"/>
        </w:rPr>
        <w:t>х</w:t>
      </w:r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речовин; </w:t>
      </w:r>
      <w:r w:rsidR="00351321">
        <w:rPr>
          <w:rFonts w:asciiTheme="minorHAnsi" w:hAnsiTheme="minorHAnsi" w:cstheme="minorHAnsi"/>
          <w:sz w:val="24"/>
          <w:szCs w:val="24"/>
          <w:lang w:val="uk-UA"/>
        </w:rPr>
        <w:t xml:space="preserve">принципи </w:t>
      </w:r>
      <w:r w:rsidR="00266595">
        <w:rPr>
          <w:rFonts w:asciiTheme="minorHAnsi" w:hAnsiTheme="minorHAnsi" w:cstheme="minorHAnsi"/>
          <w:sz w:val="24"/>
          <w:szCs w:val="24"/>
          <w:lang w:val="uk-UA"/>
        </w:rPr>
        <w:t xml:space="preserve">лікування і </w:t>
      </w:r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>особливості ведення пацієнтів із залежністю</w:t>
      </w:r>
      <w:r w:rsidR="00266595">
        <w:rPr>
          <w:rFonts w:asciiTheme="minorHAnsi" w:hAnsiTheme="minorHAnsi" w:cstheme="minorHAnsi"/>
          <w:sz w:val="24"/>
          <w:szCs w:val="24"/>
          <w:lang w:val="uk-UA"/>
        </w:rPr>
        <w:t xml:space="preserve"> від тютюну та нікотину</w:t>
      </w:r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>, підтримка</w:t>
      </w:r>
      <w:r w:rsidRPr="0026659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66595">
        <w:rPr>
          <w:rFonts w:asciiTheme="minorHAnsi" w:hAnsiTheme="minorHAnsi" w:cstheme="minorHAnsi"/>
          <w:sz w:val="24"/>
          <w:szCs w:val="24"/>
          <w:lang w:val="uk-UA"/>
        </w:rPr>
        <w:t xml:space="preserve">пацієнтів </w:t>
      </w:r>
      <w:r w:rsidR="00351321">
        <w:rPr>
          <w:rFonts w:asciiTheme="minorHAnsi" w:hAnsiTheme="minorHAnsi" w:cstheme="minorHAnsi"/>
          <w:sz w:val="24"/>
          <w:szCs w:val="24"/>
          <w:lang w:val="uk-UA"/>
        </w:rPr>
        <w:t>у бажанні відмови від</w:t>
      </w:r>
      <w:r w:rsidR="00AB593B" w:rsidRPr="0026659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66595">
        <w:rPr>
          <w:rFonts w:asciiTheme="minorHAnsi" w:hAnsiTheme="minorHAnsi" w:cstheme="minorHAnsi"/>
          <w:sz w:val="24"/>
          <w:szCs w:val="24"/>
          <w:lang w:val="uk-UA"/>
        </w:rPr>
        <w:t>куріння</w:t>
      </w:r>
      <w:r w:rsidR="00266595" w:rsidRPr="00266595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35132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30A15768" w14:textId="6BBAD007" w:rsidR="000F0A8C" w:rsidRPr="00351321" w:rsidRDefault="000F0A8C" w:rsidP="00FB6FF2">
      <w:pPr>
        <w:pStyle w:val="a3"/>
        <w:numPr>
          <w:ilvl w:val="0"/>
          <w:numId w:val="22"/>
        </w:numPr>
        <w:spacing w:after="160" w:line="240" w:lineRule="auto"/>
        <w:ind w:left="714" w:right="6" w:hanging="357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Підготовлені матеріали мають бути погоджені з замовником.</w:t>
      </w:r>
    </w:p>
    <w:p w14:paraId="1A07F4BE" w14:textId="732D305E" w:rsidR="00010705" w:rsidRPr="00010705" w:rsidRDefault="00010705" w:rsidP="00010705">
      <w:pPr>
        <w:pStyle w:val="a3"/>
        <w:numPr>
          <w:ilvl w:val="0"/>
          <w:numId w:val="22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  <w:lang w:val="uk-UA"/>
        </w:rPr>
      </w:pPr>
      <w:r w:rsidRPr="00010705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3-х </w:t>
      </w:r>
      <w:proofErr w:type="spellStart"/>
      <w:r w:rsidRPr="00010705">
        <w:rPr>
          <w:rFonts w:asciiTheme="minorHAnsi" w:hAnsiTheme="minorHAnsi" w:cstheme="minorHAnsi"/>
          <w:sz w:val="24"/>
          <w:szCs w:val="24"/>
          <w:lang w:val="uk-UA"/>
        </w:rPr>
        <w:t>вебінарів</w:t>
      </w:r>
      <w:proofErr w:type="spellEnd"/>
      <w:r w:rsidRPr="00010705">
        <w:rPr>
          <w:rFonts w:asciiTheme="minorHAnsi" w:hAnsiTheme="minorHAnsi" w:cstheme="minorHAnsi"/>
          <w:sz w:val="24"/>
          <w:szCs w:val="24"/>
          <w:lang w:val="uk-UA"/>
        </w:rPr>
        <w:t xml:space="preserve"> для лікарів первинної ланки щодо </w:t>
      </w:r>
      <w:r w:rsidR="00266595" w:rsidRPr="00266595">
        <w:rPr>
          <w:rFonts w:asciiTheme="minorHAnsi" w:hAnsiTheme="minorHAnsi" w:cstheme="minorHAnsi"/>
          <w:bCs/>
          <w:sz w:val="24"/>
          <w:szCs w:val="24"/>
          <w:lang w:val="uk-UA"/>
        </w:rPr>
        <w:t>алгоритму консультування пацієнтів по профілактиці та відмові від куріння</w:t>
      </w:r>
      <w:r w:rsidR="00266595">
        <w:rPr>
          <w:rFonts w:asciiTheme="minorHAnsi" w:hAnsiTheme="minorHAnsi" w:cstheme="minorHAnsi"/>
          <w:bCs/>
          <w:sz w:val="24"/>
          <w:szCs w:val="24"/>
          <w:lang w:val="uk-UA"/>
        </w:rPr>
        <w:t>, ведення</w:t>
      </w:r>
      <w:r w:rsidR="00266595">
        <w:rPr>
          <w:rFonts w:asciiTheme="minorHAnsi" w:hAnsiTheme="minorHAnsi" w:cstheme="minorHAnsi"/>
          <w:sz w:val="24"/>
          <w:szCs w:val="24"/>
          <w:lang w:val="uk-UA"/>
        </w:rPr>
        <w:t xml:space="preserve"> пацієнтів зі сформованою залежністю та їх підтримк</w:t>
      </w:r>
      <w:r w:rsidR="000F0A8C">
        <w:rPr>
          <w:rFonts w:asciiTheme="minorHAnsi" w:hAnsiTheme="minorHAnsi" w:cstheme="minorHAnsi"/>
          <w:sz w:val="24"/>
          <w:szCs w:val="24"/>
          <w:lang w:val="uk-UA"/>
        </w:rPr>
        <w:t>и</w:t>
      </w:r>
      <w:r w:rsidR="00266595">
        <w:rPr>
          <w:rFonts w:asciiTheme="minorHAnsi" w:hAnsiTheme="minorHAnsi" w:cstheme="minorHAnsi"/>
          <w:sz w:val="24"/>
          <w:szCs w:val="24"/>
          <w:lang w:val="uk-UA"/>
        </w:rPr>
        <w:t xml:space="preserve"> у відмові від куріння.</w:t>
      </w:r>
    </w:p>
    <w:p w14:paraId="386BAA32" w14:textId="4B698B40" w:rsidR="00010705" w:rsidRPr="00010705" w:rsidRDefault="00C96638" w:rsidP="00010705">
      <w:pPr>
        <w:pStyle w:val="a3"/>
        <w:numPr>
          <w:ilvl w:val="0"/>
          <w:numId w:val="22"/>
        </w:numPr>
        <w:spacing w:after="160" w:line="240" w:lineRule="auto"/>
        <w:ind w:left="714" w:right="6" w:hanging="357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25E19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</w:t>
      </w:r>
      <w:proofErr w:type="spellStart"/>
      <w:r w:rsidRPr="00C25E19">
        <w:rPr>
          <w:rFonts w:asciiTheme="minorHAnsi" w:hAnsiTheme="minorHAnsi" w:cstheme="minorHAnsi"/>
          <w:sz w:val="24"/>
          <w:szCs w:val="24"/>
          <w:lang w:val="uk-UA"/>
        </w:rPr>
        <w:t>вебінарів</w:t>
      </w:r>
      <w:proofErr w:type="spellEnd"/>
      <w:r w:rsidRPr="00C25E19">
        <w:rPr>
          <w:rFonts w:asciiTheme="minorHAnsi" w:hAnsiTheme="minorHAnsi" w:cstheme="minorHAnsi"/>
          <w:sz w:val="24"/>
          <w:szCs w:val="24"/>
          <w:lang w:val="uk-UA"/>
        </w:rPr>
        <w:t xml:space="preserve"> для лікарів первинної ланки</w:t>
      </w:r>
      <w:r w:rsidR="000265FE">
        <w:rPr>
          <w:rFonts w:asciiTheme="minorHAnsi" w:hAnsiTheme="minorHAnsi" w:cstheme="minorHAnsi"/>
          <w:sz w:val="24"/>
          <w:szCs w:val="24"/>
          <w:lang w:val="uk-UA"/>
        </w:rPr>
        <w:t xml:space="preserve"> щодо особливостей роботи з пацієнтами по</w:t>
      </w:r>
      <w:r w:rsidR="00AB593B">
        <w:rPr>
          <w:rFonts w:asciiTheme="minorHAnsi" w:hAnsiTheme="minorHAnsi" w:cstheme="minorHAnsi"/>
          <w:sz w:val="24"/>
          <w:szCs w:val="24"/>
          <w:lang w:val="uk-UA"/>
        </w:rPr>
        <w:t xml:space="preserve"> профілактиці </w:t>
      </w:r>
      <w:r w:rsidR="00266595">
        <w:rPr>
          <w:rFonts w:asciiTheme="minorHAnsi" w:hAnsiTheme="minorHAnsi" w:cstheme="minorHAnsi"/>
          <w:sz w:val="24"/>
          <w:szCs w:val="24"/>
          <w:lang w:val="uk-UA"/>
        </w:rPr>
        <w:t xml:space="preserve">вживання тютюну і нікотину та </w:t>
      </w:r>
      <w:r w:rsidR="000265FE">
        <w:rPr>
          <w:rFonts w:asciiTheme="minorHAnsi" w:hAnsiTheme="minorHAnsi" w:cstheme="minorHAnsi"/>
          <w:sz w:val="24"/>
          <w:szCs w:val="24"/>
          <w:lang w:val="uk-UA"/>
        </w:rPr>
        <w:t>відмові від куріння</w:t>
      </w:r>
      <w:r w:rsidR="00266595">
        <w:rPr>
          <w:rFonts w:asciiTheme="minorHAnsi" w:hAnsiTheme="minorHAnsi" w:cstheme="minorHAnsi"/>
          <w:sz w:val="24"/>
          <w:szCs w:val="24"/>
          <w:lang w:val="uk-UA"/>
        </w:rPr>
        <w:t xml:space="preserve"> пацієнтів зі сформ</w:t>
      </w:r>
      <w:r w:rsidR="000F0A8C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="00266595">
        <w:rPr>
          <w:rFonts w:asciiTheme="minorHAnsi" w:hAnsiTheme="minorHAnsi" w:cstheme="minorHAnsi"/>
          <w:sz w:val="24"/>
          <w:szCs w:val="24"/>
          <w:lang w:val="uk-UA"/>
        </w:rPr>
        <w:t>ваною залежністю.</w:t>
      </w:r>
    </w:p>
    <w:p w14:paraId="03F3D4E0" w14:textId="7F8003DF" w:rsidR="00C87B2A" w:rsidRPr="00266595" w:rsidRDefault="00C96638" w:rsidP="00C25E19">
      <w:pPr>
        <w:pStyle w:val="a3"/>
        <w:numPr>
          <w:ilvl w:val="0"/>
          <w:numId w:val="22"/>
        </w:numPr>
        <w:spacing w:after="160" w:line="240" w:lineRule="auto"/>
        <w:ind w:right="6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25E19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звітів за результатами </w:t>
      </w:r>
      <w:r w:rsidR="000265FE">
        <w:rPr>
          <w:rFonts w:asciiTheme="minorHAnsi" w:hAnsiTheme="minorHAnsi" w:cstheme="minorHAnsi"/>
          <w:sz w:val="24"/>
          <w:szCs w:val="24"/>
          <w:lang w:val="uk-UA"/>
        </w:rPr>
        <w:t xml:space="preserve">проведених </w:t>
      </w:r>
      <w:proofErr w:type="spellStart"/>
      <w:r w:rsidR="000265FE">
        <w:rPr>
          <w:rFonts w:asciiTheme="minorHAnsi" w:hAnsiTheme="minorHAnsi" w:cstheme="minorHAnsi"/>
          <w:sz w:val="24"/>
          <w:szCs w:val="24"/>
          <w:lang w:val="uk-UA"/>
        </w:rPr>
        <w:t>вебінарів</w:t>
      </w:r>
      <w:proofErr w:type="spellEnd"/>
      <w:r w:rsidR="00266595">
        <w:rPr>
          <w:rFonts w:asciiTheme="minorHAnsi" w:hAnsiTheme="minorHAnsi" w:cstheme="minorHAnsi"/>
          <w:sz w:val="24"/>
          <w:szCs w:val="24"/>
          <w:lang w:val="uk-UA"/>
        </w:rPr>
        <w:t xml:space="preserve"> та передача матеріалів у власність Центру.</w:t>
      </w:r>
    </w:p>
    <w:p w14:paraId="4831D17C" w14:textId="106D08ED" w:rsidR="00267CD7" w:rsidRDefault="00267CD7" w:rsidP="000F0A8C">
      <w:pPr>
        <w:tabs>
          <w:tab w:val="left" w:pos="1050"/>
        </w:tabs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b/>
          <w:sz w:val="24"/>
          <w:szCs w:val="24"/>
          <w:lang w:val="uk-UA"/>
        </w:rPr>
        <w:t>Вимоги до кандидатів: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41FC3048" w14:textId="77777777" w:rsidR="00804C07" w:rsidRPr="009E5F4C" w:rsidRDefault="00804C07" w:rsidP="000F0A8C">
      <w:pPr>
        <w:tabs>
          <w:tab w:val="left" w:pos="1050"/>
        </w:tabs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E2EFB6F" w14:textId="24375D17" w:rsidR="000265FE" w:rsidRPr="000265FE" w:rsidRDefault="000265FE" w:rsidP="00F04A51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0265FE">
        <w:rPr>
          <w:rFonts w:asciiTheme="minorHAnsi" w:hAnsiTheme="minorHAnsi" w:cstheme="minorHAnsi"/>
          <w:sz w:val="24"/>
          <w:szCs w:val="24"/>
          <w:lang w:val="uk-UA"/>
        </w:rPr>
        <w:t>Вища освіта (медицина, громадське здоров’я)</w:t>
      </w:r>
      <w:r w:rsidR="000F0A8C">
        <w:rPr>
          <w:rFonts w:asciiTheme="minorHAnsi" w:hAnsiTheme="minorHAnsi" w:cstheme="minorHAnsi"/>
          <w:sz w:val="24"/>
          <w:szCs w:val="24"/>
          <w:lang w:val="uk-UA"/>
        </w:rPr>
        <w:t>. Наявність наукового ступеню та вченого звання у сфері медицини буде перевагою.</w:t>
      </w:r>
    </w:p>
    <w:p w14:paraId="188E3BF2" w14:textId="3B771E3C" w:rsidR="000265FE" w:rsidRDefault="000265FE" w:rsidP="00F04A51">
      <w:pPr>
        <w:pStyle w:val="a3"/>
        <w:numPr>
          <w:ilvl w:val="0"/>
          <w:numId w:val="2"/>
        </w:numPr>
        <w:spacing w:line="240" w:lineRule="auto"/>
        <w:ind w:left="720" w:hanging="357"/>
        <w:rPr>
          <w:rFonts w:asciiTheme="minorHAnsi" w:hAnsiTheme="minorHAnsi" w:cstheme="minorHAnsi"/>
          <w:sz w:val="24"/>
          <w:szCs w:val="24"/>
          <w:lang w:val="uk-UA"/>
        </w:rPr>
      </w:pPr>
      <w:r w:rsidRPr="000265FE">
        <w:rPr>
          <w:rFonts w:asciiTheme="minorHAnsi" w:hAnsiTheme="minorHAnsi" w:cstheme="minorHAnsi"/>
          <w:sz w:val="24"/>
          <w:szCs w:val="24"/>
          <w:lang w:val="uk-UA"/>
        </w:rPr>
        <w:t>Знання чинного законодавства</w:t>
      </w:r>
      <w:r w:rsidR="000F0A8C">
        <w:rPr>
          <w:rFonts w:asciiTheme="minorHAnsi" w:hAnsiTheme="minorHAnsi" w:cstheme="minorHAnsi"/>
          <w:sz w:val="24"/>
          <w:szCs w:val="24"/>
          <w:lang w:val="uk-UA"/>
        </w:rPr>
        <w:t xml:space="preserve"> та підзаконних нормативно-правових актів </w:t>
      </w:r>
      <w:r w:rsidRPr="000265FE">
        <w:rPr>
          <w:rFonts w:asciiTheme="minorHAnsi" w:hAnsiTheme="minorHAnsi" w:cstheme="minorHAnsi"/>
          <w:sz w:val="24"/>
          <w:szCs w:val="24"/>
          <w:lang w:val="uk-UA"/>
        </w:rPr>
        <w:t>України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у сфері охорони здоров’я, </w:t>
      </w:r>
      <w:r w:rsidR="000F0A8C">
        <w:rPr>
          <w:rFonts w:asciiTheme="minorHAnsi" w:hAnsiTheme="minorHAnsi" w:cstheme="minorHAnsi"/>
          <w:sz w:val="24"/>
          <w:szCs w:val="24"/>
          <w:lang w:val="uk-UA"/>
        </w:rPr>
        <w:t xml:space="preserve">у </w:t>
      </w:r>
      <w:r>
        <w:rPr>
          <w:rFonts w:asciiTheme="minorHAnsi" w:hAnsiTheme="minorHAnsi" w:cstheme="minorHAnsi"/>
          <w:sz w:val="24"/>
          <w:szCs w:val="24"/>
          <w:lang w:val="uk-UA"/>
        </w:rPr>
        <w:t>тому числі</w:t>
      </w:r>
      <w:r w:rsidRPr="000265FE">
        <w:rPr>
          <w:rFonts w:asciiTheme="minorHAnsi" w:hAnsiTheme="minorHAnsi" w:cstheme="minorHAnsi"/>
          <w:sz w:val="24"/>
          <w:szCs w:val="24"/>
          <w:lang w:val="uk-UA"/>
        </w:rPr>
        <w:t xml:space="preserve"> з контролю над тютюном</w:t>
      </w:r>
    </w:p>
    <w:p w14:paraId="22B780CD" w14:textId="5D8D11E5" w:rsidR="00F04A51" w:rsidRPr="00F04A51" w:rsidRDefault="00F04A51" w:rsidP="00F04A51">
      <w:pPr>
        <w:pStyle w:val="a3"/>
        <w:numPr>
          <w:ilvl w:val="0"/>
          <w:numId w:val="2"/>
        </w:numPr>
        <w:spacing w:line="240" w:lineRule="auto"/>
        <w:ind w:left="720" w:hanging="357"/>
        <w:rPr>
          <w:rFonts w:asciiTheme="minorHAnsi" w:hAnsiTheme="minorHAnsi" w:cstheme="minorHAnsi"/>
          <w:sz w:val="24"/>
          <w:szCs w:val="24"/>
          <w:lang w:val="uk-UA"/>
        </w:rPr>
      </w:pPr>
      <w:r w:rsidRPr="00F04A51">
        <w:rPr>
          <w:rFonts w:asciiTheme="minorHAnsi" w:hAnsiTheme="minorHAnsi" w:cstheme="minorHAnsi"/>
          <w:sz w:val="24"/>
          <w:szCs w:val="24"/>
          <w:lang w:val="uk-UA"/>
        </w:rPr>
        <w:t xml:space="preserve">Досвід розробки навчальних, методичних матеріалів та проведення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вебінарів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/</w:t>
      </w:r>
      <w:r w:rsidRPr="00F04A51">
        <w:rPr>
          <w:rFonts w:asciiTheme="minorHAnsi" w:hAnsiTheme="minorHAnsi" w:cstheme="minorHAnsi"/>
          <w:sz w:val="24"/>
          <w:szCs w:val="24"/>
          <w:lang w:val="uk-UA"/>
        </w:rPr>
        <w:t>тренінгів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згідно тематики</w:t>
      </w:r>
      <w:r w:rsidR="000F0A8C">
        <w:rPr>
          <w:rFonts w:asciiTheme="minorHAnsi" w:hAnsiTheme="minorHAnsi" w:cstheme="minorHAnsi"/>
          <w:sz w:val="24"/>
          <w:szCs w:val="24"/>
          <w:lang w:val="uk-UA"/>
        </w:rPr>
        <w:t>. Досвід викладацької роботи буде перевагою.</w:t>
      </w:r>
    </w:p>
    <w:p w14:paraId="020CCB23" w14:textId="1195EA45" w:rsidR="00F04A51" w:rsidRPr="00F04A51" w:rsidRDefault="00F04A51" w:rsidP="00F04A51">
      <w:pPr>
        <w:pStyle w:val="a3"/>
        <w:numPr>
          <w:ilvl w:val="0"/>
          <w:numId w:val="2"/>
        </w:numPr>
        <w:spacing w:line="240" w:lineRule="auto"/>
        <w:ind w:left="720" w:hanging="357"/>
        <w:rPr>
          <w:rFonts w:asciiTheme="minorHAnsi" w:hAnsiTheme="minorHAnsi" w:cstheme="minorHAnsi"/>
          <w:sz w:val="24"/>
          <w:szCs w:val="24"/>
          <w:lang w:val="uk-UA"/>
        </w:rPr>
      </w:pPr>
      <w:r w:rsidRPr="00F04A51">
        <w:rPr>
          <w:rFonts w:asciiTheme="minorHAnsi" w:hAnsiTheme="minorHAnsi" w:cstheme="minorHAnsi"/>
          <w:sz w:val="24"/>
          <w:szCs w:val="24"/>
          <w:lang w:val="uk-UA"/>
        </w:rPr>
        <w:t>Глибоке розуміння усіх аспектів мотиваційного консультування, специфіки консультування медичними працівниками щодо відмови від куріння.</w:t>
      </w:r>
    </w:p>
    <w:p w14:paraId="01523366" w14:textId="6B85AB62" w:rsidR="005E79A0" w:rsidRPr="005E79A0" w:rsidRDefault="005E79A0" w:rsidP="00F04A51">
      <w:pPr>
        <w:pStyle w:val="a3"/>
        <w:numPr>
          <w:ilvl w:val="0"/>
          <w:numId w:val="2"/>
        </w:numPr>
        <w:spacing w:after="0" w:line="240" w:lineRule="auto"/>
        <w:ind w:left="720" w:right="0" w:hanging="357"/>
        <w:rPr>
          <w:rFonts w:asciiTheme="minorHAnsi" w:hAnsiTheme="minorHAnsi" w:cstheme="minorHAnsi"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</w:t>
      </w:r>
      <w:r w:rsidR="00685499">
        <w:rPr>
          <w:rFonts w:asciiTheme="minorHAnsi" w:hAnsiTheme="minorHAnsi" w:cstheme="minorHAnsi"/>
          <w:sz w:val="24"/>
          <w:szCs w:val="24"/>
          <w:lang w:val="uk-UA"/>
        </w:rPr>
        <w:t xml:space="preserve"> та англійської (буде перевагою)</w:t>
      </w:r>
    </w:p>
    <w:p w14:paraId="498A90F1" w14:textId="77777777" w:rsidR="005E79A0" w:rsidRPr="005E79A0" w:rsidRDefault="005E79A0" w:rsidP="00F04A51">
      <w:pPr>
        <w:pStyle w:val="a3"/>
        <w:numPr>
          <w:ilvl w:val="0"/>
          <w:numId w:val="2"/>
        </w:numPr>
        <w:spacing w:after="0" w:line="240" w:lineRule="auto"/>
        <w:ind w:left="720" w:right="0" w:hanging="357"/>
        <w:rPr>
          <w:rFonts w:asciiTheme="minorHAnsi" w:hAnsiTheme="minorHAnsi" w:cstheme="minorHAnsi"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Office;</w:t>
      </w:r>
    </w:p>
    <w:p w14:paraId="3C65508C" w14:textId="77777777" w:rsidR="005E79A0" w:rsidRPr="009E5F4C" w:rsidRDefault="005E79A0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15CFEDC5" w14:textId="07A5192F" w:rsidR="00DA20B4" w:rsidRPr="009E5F4C" w:rsidRDefault="00267CD7" w:rsidP="00DC54D0">
      <w:pPr>
        <w:spacing w:line="240" w:lineRule="auto"/>
        <w:ind w:firstLine="699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</w:t>
      </w:r>
      <w:r w:rsidRPr="00804C0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документів – до </w:t>
      </w:r>
      <w:r w:rsidR="00DA4E32" w:rsidRPr="00804C0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</w:t>
      </w:r>
      <w:r w:rsidR="000F0A8C" w:rsidRPr="00804C0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8</w:t>
      </w:r>
      <w:r w:rsidRPr="00804C0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DA4E32" w:rsidRPr="00804C0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лютого </w:t>
      </w:r>
      <w:r w:rsidRPr="00804C0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202</w:t>
      </w:r>
      <w:r w:rsidR="00E94294" w:rsidRPr="00804C0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Pr="00804C0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="00DA20B4" w:rsidRPr="00804C07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</w:t>
      </w:r>
      <w:r w:rsidR="00DA20B4"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документів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804C07">
        <w:rPr>
          <w:rFonts w:asciiTheme="minorHAnsi" w:hAnsiTheme="minorHAnsi" w:cstheme="minorHAnsi"/>
          <w:sz w:val="24"/>
          <w:szCs w:val="24"/>
          <w:lang w:val="uk-UA"/>
        </w:rPr>
        <w:t>18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>:00.</w:t>
      </w:r>
    </w:p>
    <w:p w14:paraId="64E1490C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208373A2" w14:textId="02253E0B" w:rsidR="00DC54D0" w:rsidRDefault="00DC54D0" w:rsidP="00E94294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</w:t>
      </w:r>
      <w:r w:rsidR="00156DE2"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«</w:t>
      </w:r>
      <w:r w:rsidR="00804C07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82-2023 </w:t>
      </w:r>
      <w:r w:rsidR="00DA4E32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</w:t>
      </w:r>
      <w:r w:rsidR="00DA4E32" w:rsidRPr="00DA4E32">
        <w:rPr>
          <w:rFonts w:asciiTheme="minorHAnsi" w:eastAsia="Calibri" w:hAnsiTheme="minorHAnsi" w:cstheme="minorHAnsi"/>
          <w:b/>
          <w:sz w:val="24"/>
          <w:szCs w:val="24"/>
          <w:lang w:val="uk-UA"/>
        </w:rPr>
        <w:t>онсультант</w:t>
      </w:r>
      <w:r w:rsidR="00804C07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DA4E32" w:rsidRPr="00DA4E32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для проведення 3-х навчальних </w:t>
      </w:r>
      <w:proofErr w:type="spellStart"/>
      <w:r w:rsidR="00DA4E32" w:rsidRPr="00DA4E32">
        <w:rPr>
          <w:rFonts w:asciiTheme="minorHAnsi" w:eastAsia="Calibri" w:hAnsiTheme="minorHAnsi" w:cstheme="minorHAnsi"/>
          <w:b/>
          <w:sz w:val="24"/>
          <w:szCs w:val="24"/>
          <w:lang w:val="uk-UA"/>
        </w:rPr>
        <w:t>вебінарів</w:t>
      </w:r>
      <w:proofErr w:type="spellEnd"/>
      <w:r w:rsidR="00DA4E32" w:rsidRPr="00DA4E32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для лікарів щодо алгоритму мотиваційного консультування пацієнтів по</w:t>
      </w:r>
      <w:r w:rsidR="00AB593B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профілактиці та</w:t>
      </w:r>
      <w:r w:rsidR="00DA4E32" w:rsidRPr="00DA4E32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відмові від куріння</w:t>
      </w:r>
      <w:r w:rsidR="00E94294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>»</w:t>
      </w:r>
      <w:r w:rsidR="00E94294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</w:p>
    <w:p w14:paraId="7EA8BA5A" w14:textId="77777777" w:rsidR="008D477E" w:rsidRPr="00E94294" w:rsidRDefault="008D477E" w:rsidP="00E94294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6DF7D57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C5C266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8BFA07D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B328" w14:textId="77777777" w:rsidR="005676DB" w:rsidRDefault="005676DB" w:rsidP="0081779B">
      <w:pPr>
        <w:spacing w:after="0" w:line="240" w:lineRule="auto"/>
      </w:pPr>
      <w:r>
        <w:separator/>
      </w:r>
    </w:p>
  </w:endnote>
  <w:endnote w:type="continuationSeparator" w:id="0">
    <w:p w14:paraId="593DE58F" w14:textId="77777777" w:rsidR="005676DB" w:rsidRDefault="005676DB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144371D1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B1A0" w14:textId="77777777" w:rsidR="005676DB" w:rsidRDefault="005676DB" w:rsidP="0081779B">
      <w:pPr>
        <w:spacing w:after="0" w:line="240" w:lineRule="auto"/>
      </w:pPr>
      <w:r>
        <w:separator/>
      </w:r>
    </w:p>
  </w:footnote>
  <w:footnote w:type="continuationSeparator" w:id="0">
    <w:p w14:paraId="6EB961A1" w14:textId="77777777" w:rsidR="005676DB" w:rsidRDefault="005676DB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6FB2EE1"/>
    <w:multiLevelType w:val="multilevel"/>
    <w:tmpl w:val="784A37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E9E1A91"/>
    <w:multiLevelType w:val="multilevel"/>
    <w:tmpl w:val="B14C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623F7D"/>
    <w:multiLevelType w:val="hybridMultilevel"/>
    <w:tmpl w:val="CED66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B03523"/>
    <w:multiLevelType w:val="hybridMultilevel"/>
    <w:tmpl w:val="7AE06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248E3"/>
    <w:multiLevelType w:val="hybridMultilevel"/>
    <w:tmpl w:val="B6822EE2"/>
    <w:lvl w:ilvl="0" w:tplc="EE98C1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44A75"/>
    <w:multiLevelType w:val="multilevel"/>
    <w:tmpl w:val="42563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F3C5CF7"/>
    <w:multiLevelType w:val="hybridMultilevel"/>
    <w:tmpl w:val="14E4E91A"/>
    <w:lvl w:ilvl="0" w:tplc="996C49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D45F8"/>
    <w:multiLevelType w:val="multilevel"/>
    <w:tmpl w:val="D8DE65E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88511672">
    <w:abstractNumId w:val="11"/>
  </w:num>
  <w:num w:numId="2" w16cid:durableId="2013070981">
    <w:abstractNumId w:val="6"/>
  </w:num>
  <w:num w:numId="3" w16cid:durableId="2116092099">
    <w:abstractNumId w:val="2"/>
  </w:num>
  <w:num w:numId="4" w16cid:durableId="2013679016">
    <w:abstractNumId w:val="12"/>
  </w:num>
  <w:num w:numId="5" w16cid:durableId="994799537">
    <w:abstractNumId w:val="0"/>
  </w:num>
  <w:num w:numId="6" w16cid:durableId="44333641">
    <w:abstractNumId w:val="13"/>
  </w:num>
  <w:num w:numId="7" w16cid:durableId="379212436">
    <w:abstractNumId w:val="20"/>
  </w:num>
  <w:num w:numId="8" w16cid:durableId="5032521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824977">
    <w:abstractNumId w:val="4"/>
  </w:num>
  <w:num w:numId="10" w16cid:durableId="14400325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8597917">
    <w:abstractNumId w:val="14"/>
  </w:num>
  <w:num w:numId="12" w16cid:durableId="1150681130">
    <w:abstractNumId w:val="21"/>
  </w:num>
  <w:num w:numId="13" w16cid:durableId="1930774155">
    <w:abstractNumId w:val="1"/>
  </w:num>
  <w:num w:numId="14" w16cid:durableId="1124618154">
    <w:abstractNumId w:val="22"/>
  </w:num>
  <w:num w:numId="15" w16cid:durableId="1319382376">
    <w:abstractNumId w:val="10"/>
  </w:num>
  <w:num w:numId="16" w16cid:durableId="27879254">
    <w:abstractNumId w:val="16"/>
  </w:num>
  <w:num w:numId="17" w16cid:durableId="1672484334">
    <w:abstractNumId w:val="7"/>
  </w:num>
  <w:num w:numId="18" w16cid:durableId="971593898">
    <w:abstractNumId w:val="18"/>
  </w:num>
  <w:num w:numId="19" w16cid:durableId="1198785412">
    <w:abstractNumId w:val="3"/>
  </w:num>
  <w:num w:numId="20" w16cid:durableId="511841209">
    <w:abstractNumId w:val="17"/>
  </w:num>
  <w:num w:numId="21" w16cid:durableId="563028869">
    <w:abstractNumId w:val="8"/>
  </w:num>
  <w:num w:numId="22" w16cid:durableId="1888833399">
    <w:abstractNumId w:val="9"/>
  </w:num>
  <w:num w:numId="23" w16cid:durableId="1925919406">
    <w:abstractNumId w:val="19"/>
  </w:num>
  <w:num w:numId="24" w16cid:durableId="695892507">
    <w:abstractNumId w:val="5"/>
  </w:num>
  <w:num w:numId="25" w16cid:durableId="18561110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0705"/>
    <w:rsid w:val="000123AA"/>
    <w:rsid w:val="000265FE"/>
    <w:rsid w:val="0003397E"/>
    <w:rsid w:val="00040E8F"/>
    <w:rsid w:val="00047359"/>
    <w:rsid w:val="00081571"/>
    <w:rsid w:val="00095059"/>
    <w:rsid w:val="000A3116"/>
    <w:rsid w:val="000A71B5"/>
    <w:rsid w:val="000B1694"/>
    <w:rsid w:val="000D68FF"/>
    <w:rsid w:val="000F0A8C"/>
    <w:rsid w:val="000F6A9D"/>
    <w:rsid w:val="00104F06"/>
    <w:rsid w:val="00110539"/>
    <w:rsid w:val="00112613"/>
    <w:rsid w:val="00113E4D"/>
    <w:rsid w:val="001460E4"/>
    <w:rsid w:val="00156DE2"/>
    <w:rsid w:val="001750F5"/>
    <w:rsid w:val="001A2413"/>
    <w:rsid w:val="001B541E"/>
    <w:rsid w:val="001C51E9"/>
    <w:rsid w:val="001F14C3"/>
    <w:rsid w:val="002333A8"/>
    <w:rsid w:val="00266595"/>
    <w:rsid w:val="00267CD7"/>
    <w:rsid w:val="00276ED1"/>
    <w:rsid w:val="002912E8"/>
    <w:rsid w:val="002C2FF6"/>
    <w:rsid w:val="002C3D21"/>
    <w:rsid w:val="002E7FAA"/>
    <w:rsid w:val="00303B71"/>
    <w:rsid w:val="0031138C"/>
    <w:rsid w:val="00314A13"/>
    <w:rsid w:val="0033561E"/>
    <w:rsid w:val="003431BA"/>
    <w:rsid w:val="003437D7"/>
    <w:rsid w:val="00351321"/>
    <w:rsid w:val="00384794"/>
    <w:rsid w:val="00390641"/>
    <w:rsid w:val="003920F3"/>
    <w:rsid w:val="003B3C84"/>
    <w:rsid w:val="00430DE1"/>
    <w:rsid w:val="00446429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41990"/>
    <w:rsid w:val="00542075"/>
    <w:rsid w:val="00554B9C"/>
    <w:rsid w:val="00554DCA"/>
    <w:rsid w:val="005676DB"/>
    <w:rsid w:val="005767B0"/>
    <w:rsid w:val="00595480"/>
    <w:rsid w:val="005A0118"/>
    <w:rsid w:val="005A1240"/>
    <w:rsid w:val="005B1C5E"/>
    <w:rsid w:val="005E38FA"/>
    <w:rsid w:val="005E79A0"/>
    <w:rsid w:val="005F7CAE"/>
    <w:rsid w:val="00603876"/>
    <w:rsid w:val="00644816"/>
    <w:rsid w:val="006515BB"/>
    <w:rsid w:val="006778B3"/>
    <w:rsid w:val="00685499"/>
    <w:rsid w:val="006B29B8"/>
    <w:rsid w:val="006C485E"/>
    <w:rsid w:val="006D44EA"/>
    <w:rsid w:val="00701232"/>
    <w:rsid w:val="00706BB8"/>
    <w:rsid w:val="007608C7"/>
    <w:rsid w:val="0076103B"/>
    <w:rsid w:val="0077408B"/>
    <w:rsid w:val="007B2ABB"/>
    <w:rsid w:val="007C4A2E"/>
    <w:rsid w:val="007E0B38"/>
    <w:rsid w:val="007F0A01"/>
    <w:rsid w:val="00804C07"/>
    <w:rsid w:val="00805196"/>
    <w:rsid w:val="008139BA"/>
    <w:rsid w:val="0081779B"/>
    <w:rsid w:val="0084739C"/>
    <w:rsid w:val="0084767B"/>
    <w:rsid w:val="0088799B"/>
    <w:rsid w:val="00896C12"/>
    <w:rsid w:val="008D477E"/>
    <w:rsid w:val="008E2E05"/>
    <w:rsid w:val="008F3C95"/>
    <w:rsid w:val="008F5C58"/>
    <w:rsid w:val="00963942"/>
    <w:rsid w:val="009716C6"/>
    <w:rsid w:val="009910A1"/>
    <w:rsid w:val="009E5F4C"/>
    <w:rsid w:val="00A15F7D"/>
    <w:rsid w:val="00A44D61"/>
    <w:rsid w:val="00A67B84"/>
    <w:rsid w:val="00A74D9B"/>
    <w:rsid w:val="00A94C16"/>
    <w:rsid w:val="00AB3AAA"/>
    <w:rsid w:val="00AB593B"/>
    <w:rsid w:val="00AB5A0C"/>
    <w:rsid w:val="00AB793C"/>
    <w:rsid w:val="00AC7D04"/>
    <w:rsid w:val="00B07256"/>
    <w:rsid w:val="00B24BBD"/>
    <w:rsid w:val="00B27502"/>
    <w:rsid w:val="00B37859"/>
    <w:rsid w:val="00B41CD1"/>
    <w:rsid w:val="00BA1BDA"/>
    <w:rsid w:val="00BA443D"/>
    <w:rsid w:val="00BA7441"/>
    <w:rsid w:val="00BB450B"/>
    <w:rsid w:val="00BE7D10"/>
    <w:rsid w:val="00BF7C2C"/>
    <w:rsid w:val="00C055FC"/>
    <w:rsid w:val="00C20E33"/>
    <w:rsid w:val="00C25E19"/>
    <w:rsid w:val="00C320A9"/>
    <w:rsid w:val="00C42243"/>
    <w:rsid w:val="00C56037"/>
    <w:rsid w:val="00C56494"/>
    <w:rsid w:val="00C75F5F"/>
    <w:rsid w:val="00C87B2A"/>
    <w:rsid w:val="00C96638"/>
    <w:rsid w:val="00CA2E63"/>
    <w:rsid w:val="00CB4F12"/>
    <w:rsid w:val="00D30B84"/>
    <w:rsid w:val="00D37BF7"/>
    <w:rsid w:val="00D61374"/>
    <w:rsid w:val="00D61B25"/>
    <w:rsid w:val="00D64720"/>
    <w:rsid w:val="00D77F68"/>
    <w:rsid w:val="00D94934"/>
    <w:rsid w:val="00DA1C99"/>
    <w:rsid w:val="00DA20B4"/>
    <w:rsid w:val="00DA4E32"/>
    <w:rsid w:val="00DC3BB5"/>
    <w:rsid w:val="00DC54D0"/>
    <w:rsid w:val="00DE2DE7"/>
    <w:rsid w:val="00E04A69"/>
    <w:rsid w:val="00E14B9E"/>
    <w:rsid w:val="00E6445E"/>
    <w:rsid w:val="00E94294"/>
    <w:rsid w:val="00E96043"/>
    <w:rsid w:val="00EB05FF"/>
    <w:rsid w:val="00ED0273"/>
    <w:rsid w:val="00F017F8"/>
    <w:rsid w:val="00F04A51"/>
    <w:rsid w:val="00F42D75"/>
    <w:rsid w:val="00F61047"/>
    <w:rsid w:val="00F63B13"/>
    <w:rsid w:val="00F754F5"/>
    <w:rsid w:val="00F82713"/>
    <w:rsid w:val="00F83976"/>
    <w:rsid w:val="00F91A2F"/>
    <w:rsid w:val="00FC4EC9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2DE1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7950-A8F8-4616-9558-29C08671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3328</Words>
  <Characters>1897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3</cp:revision>
  <dcterms:created xsi:type="dcterms:W3CDTF">2023-02-22T09:08:00Z</dcterms:created>
  <dcterms:modified xsi:type="dcterms:W3CDTF">2023-02-22T09:08:00Z</dcterms:modified>
</cp:coreProperties>
</file>