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038C" w14:textId="1A5EB9EC" w:rsidR="00CF59D8" w:rsidRPr="00CF59D8" w:rsidRDefault="00CF59D8" w:rsidP="00CF59D8">
      <w:pPr>
        <w:pBdr>
          <w:bottom w:val="none" w:sz="0" w:space="8" w:color="auto"/>
        </w:pBdr>
        <w:spacing w:before="240" w:after="240"/>
        <w:jc w:val="right"/>
        <w:rPr>
          <w:rFonts w:asciiTheme="majorHAnsi" w:hAnsiTheme="majorHAnsi" w:cstheme="majorHAnsi"/>
          <w:b/>
        </w:rPr>
      </w:pPr>
      <w:r w:rsidRPr="00CF59D8">
        <w:rPr>
          <w:rFonts w:asciiTheme="majorHAnsi" w:hAnsiTheme="majorHAnsi" w:cstheme="majorHAnsi"/>
          <w:noProof/>
          <w:color w:val="000000"/>
          <w:lang w:val="uk-UA"/>
        </w:rPr>
        <w:drawing>
          <wp:inline distT="0" distB="0" distL="0" distR="0" wp14:anchorId="4E45E1CF" wp14:editId="7AE410A0">
            <wp:extent cx="1699826" cy="590550"/>
            <wp:effectExtent l="0" t="0" r="0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228" cy="59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57B185C0" w:rsidR="0046334D" w:rsidRPr="00CF59D8" w:rsidRDefault="00297E16" w:rsidP="00CF59D8">
      <w:pPr>
        <w:pBdr>
          <w:bottom w:val="none" w:sz="0" w:space="8" w:color="auto"/>
        </w:pBdr>
        <w:spacing w:before="240" w:after="240"/>
        <w:jc w:val="center"/>
        <w:rPr>
          <w:rFonts w:asciiTheme="majorHAnsi" w:hAnsiTheme="majorHAnsi" w:cstheme="majorHAnsi"/>
          <w:b/>
        </w:rPr>
      </w:pPr>
      <w:r w:rsidRPr="00CF59D8">
        <w:rPr>
          <w:rFonts w:asciiTheme="majorHAnsi" w:hAnsiTheme="majorHAnsi" w:cstheme="majorHAnsi"/>
          <w:b/>
        </w:rPr>
        <w:t xml:space="preserve">Державна установа </w:t>
      </w:r>
      <w:r w:rsidRPr="00CF59D8">
        <w:rPr>
          <w:rFonts w:ascii="Tahoma" w:hAnsi="Tahoma" w:cs="Tahoma"/>
          <w:b/>
        </w:rPr>
        <w:t> </w:t>
      </w:r>
      <w:r w:rsidRPr="00CF59D8">
        <w:rPr>
          <w:rFonts w:ascii="Calibri" w:hAnsi="Calibri" w:cs="Calibri"/>
          <w:b/>
        </w:rPr>
        <w:t>«Центр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громадського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здоров’я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Міністерства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охорони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здоров’я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України»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оголошує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конкурс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на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відбір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Консультант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з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розробки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методичних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матеріалів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для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організації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та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проведення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тренінгу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з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кризових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комунікацій</w:t>
      </w:r>
      <w:r w:rsidRPr="00CF59D8">
        <w:rPr>
          <w:rFonts w:asciiTheme="majorHAnsi" w:hAnsiTheme="majorHAnsi" w:cstheme="majorHAnsi"/>
          <w:b/>
        </w:rPr>
        <w:t xml:space="preserve"> (</w:t>
      </w:r>
      <w:r w:rsidRPr="00CF59D8">
        <w:rPr>
          <w:rFonts w:ascii="Calibri" w:hAnsi="Calibri" w:cs="Calibri"/>
          <w:b/>
        </w:rPr>
        <w:t>«Тренінг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з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="Calibri" w:hAnsi="Calibri" w:cs="Calibri"/>
          <w:b/>
        </w:rPr>
        <w:t>кризової</w:t>
      </w:r>
      <w:r w:rsidRPr="00CF59D8">
        <w:rPr>
          <w:rFonts w:asciiTheme="majorHAnsi" w:hAnsiTheme="majorHAnsi" w:cstheme="majorHAnsi"/>
          <w:b/>
        </w:rPr>
        <w:t xml:space="preserve"> </w:t>
      </w:r>
      <w:r w:rsidRPr="00CF59D8">
        <w:rPr>
          <w:rFonts w:asciiTheme="majorHAnsi" w:hAnsiTheme="majorHAnsi" w:cstheme="majorHAnsi"/>
          <w:b/>
        </w:rPr>
        <w:t>комунікації: співпраця зі ЗМІ») для безперервного професійного розвитку фахівців регіональних рівнів, які залучаються до реагування на надзвичайні ситуації, в рамках проекту «Надання підтримки Центру громадського здоров’я МОЗ України для зміцнення та розбу</w:t>
      </w:r>
      <w:r w:rsidRPr="00CF59D8">
        <w:rPr>
          <w:rFonts w:asciiTheme="majorHAnsi" w:hAnsiTheme="majorHAnsi" w:cstheme="majorHAnsi"/>
          <w:b/>
        </w:rPr>
        <w:t>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00000002" w14:textId="77777777" w:rsidR="0046334D" w:rsidRPr="00CF59D8" w:rsidRDefault="00297E16">
      <w:pPr>
        <w:spacing w:before="240" w:after="240"/>
        <w:jc w:val="both"/>
        <w:rPr>
          <w:rFonts w:asciiTheme="majorHAnsi" w:hAnsiTheme="majorHAnsi" w:cstheme="majorHAnsi"/>
        </w:rPr>
      </w:pPr>
      <w:r w:rsidRPr="00CF59D8">
        <w:rPr>
          <w:rFonts w:asciiTheme="majorHAnsi" w:hAnsiTheme="majorHAnsi" w:cstheme="majorHAnsi"/>
          <w:b/>
        </w:rPr>
        <w:t xml:space="preserve">Назва позиції: </w:t>
      </w:r>
      <w:r w:rsidRPr="00CF59D8">
        <w:rPr>
          <w:rFonts w:asciiTheme="majorHAnsi" w:hAnsiTheme="majorHAnsi" w:cstheme="majorHAnsi"/>
        </w:rPr>
        <w:t xml:space="preserve">Консультант з розробки методичних матеріалів для організації та </w:t>
      </w:r>
      <w:r w:rsidRPr="00CF59D8">
        <w:rPr>
          <w:rFonts w:asciiTheme="majorHAnsi" w:hAnsiTheme="majorHAnsi" w:cstheme="majorHAnsi"/>
        </w:rPr>
        <w:t xml:space="preserve">проведення інформаційно-навчального заходу «Тренінг з кризової комунікації: співпраця зі ЗМІ» для безперервного професійного розвитку фахівців регіональних рівнів, які залучаються до реагування на надзвичайні ситуації. </w:t>
      </w:r>
    </w:p>
    <w:p w14:paraId="00000004" w14:textId="77777777" w:rsidR="0046334D" w:rsidRPr="00CF59D8" w:rsidRDefault="00297E16">
      <w:pPr>
        <w:spacing w:before="240" w:after="240"/>
        <w:jc w:val="both"/>
        <w:rPr>
          <w:rFonts w:asciiTheme="majorHAnsi" w:hAnsiTheme="majorHAnsi" w:cstheme="majorHAnsi"/>
        </w:rPr>
      </w:pPr>
      <w:r w:rsidRPr="00CF59D8">
        <w:rPr>
          <w:rFonts w:asciiTheme="majorHAnsi" w:hAnsiTheme="majorHAnsi" w:cstheme="majorHAnsi"/>
          <w:b/>
        </w:rPr>
        <w:t>Термін надання послуг</w:t>
      </w:r>
      <w:r w:rsidRPr="00CF59D8">
        <w:rPr>
          <w:rFonts w:asciiTheme="majorHAnsi" w:hAnsiTheme="majorHAnsi" w:cstheme="majorHAnsi"/>
        </w:rPr>
        <w:t>: березень 2023</w:t>
      </w:r>
      <w:r w:rsidRPr="00CF59D8">
        <w:rPr>
          <w:rFonts w:asciiTheme="majorHAnsi" w:hAnsiTheme="majorHAnsi" w:cstheme="majorHAnsi"/>
        </w:rPr>
        <w:t xml:space="preserve"> року</w:t>
      </w:r>
    </w:p>
    <w:p w14:paraId="00000007" w14:textId="62F23182" w:rsidR="0046334D" w:rsidRPr="00CF59D8" w:rsidRDefault="00297E16" w:rsidP="00CF59D8">
      <w:pPr>
        <w:pBdr>
          <w:bottom w:val="none" w:sz="0" w:space="8" w:color="auto"/>
        </w:pBdr>
        <w:spacing w:before="240" w:after="240"/>
        <w:jc w:val="both"/>
        <w:rPr>
          <w:rFonts w:asciiTheme="majorHAnsi" w:hAnsiTheme="majorHAnsi" w:cstheme="majorHAnsi"/>
          <w:b/>
        </w:rPr>
      </w:pPr>
      <w:r w:rsidRPr="00CF59D8">
        <w:rPr>
          <w:rFonts w:asciiTheme="majorHAnsi" w:hAnsiTheme="majorHAnsi" w:cstheme="majorHAnsi"/>
          <w:b/>
        </w:rPr>
        <w:t>Інформація щодо установи:</w:t>
      </w:r>
      <w:r w:rsidR="00CF59D8">
        <w:rPr>
          <w:rFonts w:asciiTheme="majorHAnsi" w:hAnsiTheme="majorHAnsi" w:cstheme="majorHAnsi"/>
          <w:b/>
          <w:lang w:val="uk-UA"/>
        </w:rPr>
        <w:t xml:space="preserve"> </w:t>
      </w:r>
      <w:r w:rsidRPr="00CF59D8">
        <w:rPr>
          <w:rFonts w:asciiTheme="majorHAnsi" w:hAnsiTheme="majorHAnsi" w:cstheme="majorHAnsi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</w:t>
      </w:r>
      <w:r w:rsidRPr="00CF59D8">
        <w:rPr>
          <w:rFonts w:asciiTheme="majorHAnsi" w:hAnsiTheme="majorHAnsi" w:cstheme="majorHAnsi"/>
        </w:rPr>
        <w:t>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</w:t>
      </w:r>
      <w:r w:rsidRPr="00CF59D8">
        <w:rPr>
          <w:rFonts w:asciiTheme="majorHAnsi" w:hAnsiTheme="majorHAnsi" w:cstheme="majorHAnsi"/>
        </w:rPr>
        <w:t>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</w:t>
      </w:r>
      <w:r w:rsidRPr="00CF59D8">
        <w:rPr>
          <w:rFonts w:asciiTheme="majorHAnsi" w:hAnsiTheme="majorHAnsi" w:cstheme="majorHAnsi"/>
        </w:rPr>
        <w:t>а протидії соціально небезпечним захворюванням.</w:t>
      </w:r>
    </w:p>
    <w:p w14:paraId="00000009" w14:textId="0C5599A7" w:rsidR="0046334D" w:rsidRPr="00CF59D8" w:rsidRDefault="00297E16">
      <w:pPr>
        <w:shd w:val="clear" w:color="auto" w:fill="FFFFFF"/>
        <w:spacing w:before="240" w:after="240"/>
        <w:jc w:val="both"/>
        <w:rPr>
          <w:rFonts w:asciiTheme="majorHAnsi" w:hAnsiTheme="majorHAnsi" w:cstheme="majorHAnsi"/>
        </w:rPr>
      </w:pPr>
      <w:r w:rsidRPr="00CF59D8">
        <w:rPr>
          <w:rFonts w:asciiTheme="majorHAnsi" w:hAnsiTheme="majorHAnsi" w:cstheme="majorHAnsi"/>
          <w:b/>
        </w:rPr>
        <w:t>Завдання</w:t>
      </w:r>
      <w:r w:rsidRPr="00CF59D8">
        <w:rPr>
          <w:rFonts w:asciiTheme="majorHAnsi" w:hAnsiTheme="majorHAnsi" w:cstheme="majorHAnsi"/>
        </w:rPr>
        <w:t>:</w:t>
      </w:r>
    </w:p>
    <w:p w14:paraId="0000000A" w14:textId="77777777" w:rsidR="0046334D" w:rsidRPr="00CF59D8" w:rsidRDefault="00297E16" w:rsidP="001C23C8">
      <w:pPr>
        <w:pStyle w:val="a5"/>
        <w:numPr>
          <w:ilvl w:val="0"/>
          <w:numId w:val="3"/>
        </w:numPr>
        <w:pBdr>
          <w:bottom w:val="none" w:sz="0" w:space="8" w:color="auto"/>
        </w:pBdr>
        <w:spacing w:before="240" w:after="240" w:line="310" w:lineRule="auto"/>
        <w:jc w:val="both"/>
        <w:rPr>
          <w:rFonts w:asciiTheme="majorHAnsi" w:hAnsiTheme="majorHAnsi" w:cstheme="majorHAnsi"/>
        </w:rPr>
      </w:pPr>
      <w:r w:rsidRPr="00CF59D8">
        <w:rPr>
          <w:rFonts w:asciiTheme="majorHAnsi" w:hAnsiTheme="majorHAnsi" w:cstheme="majorHAnsi"/>
        </w:rPr>
        <w:t>Аналіз матеріалів, що використовувались для проведення попередніх тематичних тренінгів з комунікації, а також матеріалів «Керівництва з комунікації ризиків і надзвичайних ситуацій», розробленого Цен</w:t>
      </w:r>
      <w:r w:rsidRPr="00CF59D8">
        <w:rPr>
          <w:rFonts w:asciiTheme="majorHAnsi" w:hAnsiTheme="majorHAnsi" w:cstheme="majorHAnsi"/>
        </w:rPr>
        <w:t xml:space="preserve">тром громадського здоров’я для безперервного професійного розвитку фахівців регіональних рівнів, які залучаються до реагування на надзвичайні ситуації та їх комунікації.  </w:t>
      </w:r>
    </w:p>
    <w:p w14:paraId="0000000B" w14:textId="25B1797B" w:rsidR="0046334D" w:rsidRPr="00CF59D8" w:rsidRDefault="00297E16" w:rsidP="001C23C8">
      <w:pPr>
        <w:pStyle w:val="a5"/>
        <w:numPr>
          <w:ilvl w:val="0"/>
          <w:numId w:val="3"/>
        </w:numPr>
        <w:pBdr>
          <w:bottom w:val="none" w:sz="0" w:space="8" w:color="auto"/>
        </w:pBdr>
        <w:spacing w:before="240" w:after="240" w:line="310" w:lineRule="auto"/>
        <w:jc w:val="both"/>
        <w:rPr>
          <w:rFonts w:asciiTheme="majorHAnsi" w:hAnsiTheme="majorHAnsi" w:cstheme="majorHAnsi"/>
        </w:rPr>
      </w:pPr>
      <w:r w:rsidRPr="00CF59D8">
        <w:rPr>
          <w:rFonts w:asciiTheme="majorHAnsi" w:hAnsiTheme="majorHAnsi" w:cstheme="majorHAnsi"/>
        </w:rPr>
        <w:t>Розробка методичних матеріалів для проведення інформаційно-навчального заходу «Трені</w:t>
      </w:r>
      <w:r w:rsidRPr="00CF59D8">
        <w:rPr>
          <w:rFonts w:asciiTheme="majorHAnsi" w:hAnsiTheme="majorHAnsi" w:cstheme="majorHAnsi"/>
        </w:rPr>
        <w:t xml:space="preserve">нг з кризової комунікації: співпраця зі ЗМІ» для безперервного професійного розвитку фахівців регіональних рівнів, які залучаються до реагування на надзвичайні ситуації та їх комунікації. </w:t>
      </w:r>
    </w:p>
    <w:p w14:paraId="0000000C" w14:textId="28769033" w:rsidR="0046334D" w:rsidRPr="00CF59D8" w:rsidRDefault="00297E16" w:rsidP="001C23C8">
      <w:pPr>
        <w:pStyle w:val="a5"/>
        <w:numPr>
          <w:ilvl w:val="0"/>
          <w:numId w:val="3"/>
        </w:numPr>
        <w:pBdr>
          <w:bottom w:val="none" w:sz="0" w:space="8" w:color="auto"/>
        </w:pBdr>
        <w:spacing w:before="240" w:after="240" w:line="310" w:lineRule="auto"/>
        <w:jc w:val="both"/>
        <w:rPr>
          <w:rFonts w:asciiTheme="majorHAnsi" w:hAnsiTheme="majorHAnsi" w:cstheme="majorHAnsi"/>
        </w:rPr>
      </w:pPr>
      <w:r w:rsidRPr="00CF59D8">
        <w:rPr>
          <w:rFonts w:asciiTheme="majorHAnsi" w:hAnsiTheme="majorHAnsi" w:cstheme="majorHAnsi"/>
        </w:rPr>
        <w:lastRenderedPageBreak/>
        <w:t>Проведення тематичного тренінгу після затвердження попередньо розро</w:t>
      </w:r>
      <w:r w:rsidRPr="00CF59D8">
        <w:rPr>
          <w:rFonts w:asciiTheme="majorHAnsi" w:hAnsiTheme="majorHAnsi" w:cstheme="majorHAnsi"/>
        </w:rPr>
        <w:t xml:space="preserve">блених матеріалів. </w:t>
      </w:r>
    </w:p>
    <w:p w14:paraId="6786AD19" w14:textId="248E3D3A" w:rsidR="001C23C8" w:rsidRPr="00CF59D8" w:rsidRDefault="001C23C8" w:rsidP="001C23C8">
      <w:pPr>
        <w:pStyle w:val="a5"/>
        <w:numPr>
          <w:ilvl w:val="0"/>
          <w:numId w:val="3"/>
        </w:numPr>
        <w:pBdr>
          <w:bottom w:val="none" w:sz="0" w:space="8" w:color="auto"/>
        </w:pBdr>
        <w:spacing w:before="240" w:after="240" w:line="310" w:lineRule="auto"/>
        <w:jc w:val="both"/>
        <w:rPr>
          <w:rFonts w:asciiTheme="majorHAnsi" w:hAnsiTheme="majorHAnsi" w:cstheme="majorHAnsi"/>
        </w:rPr>
      </w:pPr>
      <w:r w:rsidRPr="00CF59D8">
        <w:rPr>
          <w:rFonts w:asciiTheme="majorHAnsi" w:hAnsiTheme="majorHAnsi" w:cstheme="majorHAnsi"/>
          <w:lang w:val="uk-UA"/>
        </w:rPr>
        <w:t>Написання звіту на основі виконаної роботи</w:t>
      </w:r>
    </w:p>
    <w:p w14:paraId="7FCF8FDE" w14:textId="151DCD6C" w:rsidR="00333B57" w:rsidRPr="00CF59D8" w:rsidRDefault="00333B57" w:rsidP="00333B57">
      <w:pPr>
        <w:pBdr>
          <w:bottom w:val="none" w:sz="0" w:space="8" w:color="auto"/>
        </w:pBdr>
        <w:spacing w:before="240" w:line="240" w:lineRule="auto"/>
        <w:rPr>
          <w:rFonts w:asciiTheme="majorHAnsi" w:hAnsiTheme="majorHAnsi" w:cstheme="majorHAnsi"/>
          <w:b/>
          <w:bCs/>
        </w:rPr>
      </w:pPr>
      <w:r w:rsidRPr="00CF59D8">
        <w:rPr>
          <w:rFonts w:asciiTheme="majorHAnsi" w:hAnsiTheme="majorHAnsi" w:cstheme="majorHAnsi"/>
          <w:b/>
          <w:bCs/>
        </w:rPr>
        <w:t>Майнові права на створені на замовлення навчально-методичні та тренінгові матеріали на тему: «Тренінг з кризової комунікації: співпраця зі ЗМ» та всі супровідні матеріали (далі разом - матеріали) за результатом надання послуг переходять на користь Центру. Центр має право вносити зміни до матеріалів, створених за замовленням, зокрема, але не виключно супроводжувати їх ілюстраціями, передмовами, післямовами, відео, фото, аудіо</w:t>
      </w:r>
      <w:r w:rsidRPr="00CF59D8">
        <w:rPr>
          <w:rFonts w:asciiTheme="majorHAnsi" w:hAnsiTheme="majorHAnsi" w:cstheme="majorHAnsi"/>
          <w:b/>
          <w:bCs/>
          <w:lang w:val="uk-UA"/>
        </w:rPr>
        <w:t xml:space="preserve"> </w:t>
      </w:r>
      <w:r w:rsidRPr="00CF59D8">
        <w:rPr>
          <w:rFonts w:asciiTheme="majorHAnsi" w:hAnsiTheme="majorHAnsi" w:cstheme="majorHAnsi"/>
          <w:b/>
          <w:bCs/>
        </w:rPr>
        <w:t>матер</w:t>
      </w:r>
      <w:r w:rsidRPr="00CF59D8">
        <w:rPr>
          <w:rFonts w:asciiTheme="majorHAnsi" w:hAnsiTheme="majorHAnsi" w:cstheme="majorHAnsi"/>
          <w:b/>
          <w:bCs/>
          <w:lang w:val="uk-UA"/>
        </w:rPr>
        <w:t>і</w:t>
      </w:r>
      <w:r w:rsidRPr="00CF59D8">
        <w:rPr>
          <w:rFonts w:asciiTheme="majorHAnsi" w:hAnsiTheme="majorHAnsi" w:cstheme="majorHAnsi"/>
          <w:b/>
          <w:bCs/>
        </w:rPr>
        <w:t>лами тощо.</w:t>
      </w:r>
    </w:p>
    <w:p w14:paraId="0000000D" w14:textId="77777777" w:rsidR="0046334D" w:rsidRPr="00CF59D8" w:rsidRDefault="00297E16">
      <w:pPr>
        <w:pBdr>
          <w:bottom w:val="none" w:sz="0" w:space="8" w:color="auto"/>
        </w:pBdr>
        <w:spacing w:before="240" w:after="240" w:line="310" w:lineRule="auto"/>
        <w:jc w:val="both"/>
        <w:rPr>
          <w:rFonts w:asciiTheme="majorHAnsi" w:hAnsiTheme="majorHAnsi" w:cstheme="majorHAnsi"/>
          <w:b/>
        </w:rPr>
      </w:pPr>
      <w:r w:rsidRPr="00CF59D8">
        <w:rPr>
          <w:rFonts w:asciiTheme="majorHAnsi" w:hAnsiTheme="majorHAnsi" w:cstheme="majorHAnsi"/>
          <w:b/>
        </w:rPr>
        <w:t>Вим</w:t>
      </w:r>
      <w:r w:rsidRPr="00CF59D8">
        <w:rPr>
          <w:rFonts w:asciiTheme="majorHAnsi" w:hAnsiTheme="majorHAnsi" w:cstheme="majorHAnsi"/>
          <w:b/>
        </w:rPr>
        <w:t>оги до професійної компетентності:</w:t>
      </w:r>
    </w:p>
    <w:p w14:paraId="0000000E" w14:textId="77777777" w:rsidR="0046334D" w:rsidRPr="00CF59D8" w:rsidRDefault="00297E16" w:rsidP="001C23C8">
      <w:pPr>
        <w:pStyle w:val="a5"/>
        <w:numPr>
          <w:ilvl w:val="0"/>
          <w:numId w:val="1"/>
        </w:numPr>
        <w:spacing w:before="240" w:after="240"/>
        <w:jc w:val="both"/>
        <w:rPr>
          <w:rFonts w:asciiTheme="majorHAnsi" w:hAnsiTheme="majorHAnsi" w:cstheme="majorHAnsi"/>
        </w:rPr>
      </w:pPr>
      <w:r w:rsidRPr="00CF59D8">
        <w:rPr>
          <w:rFonts w:asciiTheme="majorHAnsi" w:hAnsiTheme="majorHAnsi" w:cstheme="majorHAnsi"/>
        </w:rPr>
        <w:t>Вища освіта;</w:t>
      </w:r>
    </w:p>
    <w:p w14:paraId="0000000F" w14:textId="77777777" w:rsidR="0046334D" w:rsidRPr="00CF59D8" w:rsidRDefault="00297E16" w:rsidP="001C23C8">
      <w:pPr>
        <w:pStyle w:val="a5"/>
        <w:numPr>
          <w:ilvl w:val="0"/>
          <w:numId w:val="1"/>
        </w:numPr>
        <w:spacing w:before="240" w:after="240"/>
        <w:jc w:val="both"/>
        <w:rPr>
          <w:rFonts w:asciiTheme="majorHAnsi" w:hAnsiTheme="majorHAnsi" w:cstheme="majorHAnsi"/>
        </w:rPr>
      </w:pPr>
      <w:r w:rsidRPr="00CF59D8">
        <w:rPr>
          <w:rFonts w:asciiTheme="majorHAnsi" w:hAnsiTheme="majorHAnsi" w:cstheme="majorHAnsi"/>
        </w:rPr>
        <w:t>Розуміння особливостей функціонування закладів громадського здоров’я різних рівнів;</w:t>
      </w:r>
    </w:p>
    <w:p w14:paraId="00000010" w14:textId="77777777" w:rsidR="0046334D" w:rsidRPr="00CF59D8" w:rsidRDefault="00297E16" w:rsidP="001C23C8">
      <w:pPr>
        <w:pStyle w:val="a5"/>
        <w:numPr>
          <w:ilvl w:val="0"/>
          <w:numId w:val="1"/>
        </w:numPr>
        <w:spacing w:before="240" w:after="240"/>
        <w:jc w:val="both"/>
        <w:rPr>
          <w:rFonts w:asciiTheme="majorHAnsi" w:hAnsiTheme="majorHAnsi" w:cstheme="majorHAnsi"/>
        </w:rPr>
      </w:pPr>
      <w:r w:rsidRPr="00CF59D8">
        <w:rPr>
          <w:rFonts w:asciiTheme="majorHAnsi" w:hAnsiTheme="majorHAnsi" w:cstheme="majorHAnsi"/>
        </w:rPr>
        <w:t>Досвід роботи у сфері комунікацій, не менше 2 років;</w:t>
      </w:r>
    </w:p>
    <w:p w14:paraId="00000011" w14:textId="77777777" w:rsidR="0046334D" w:rsidRPr="00CF59D8" w:rsidRDefault="00297E16" w:rsidP="001C23C8">
      <w:pPr>
        <w:pStyle w:val="a5"/>
        <w:numPr>
          <w:ilvl w:val="0"/>
          <w:numId w:val="1"/>
        </w:numPr>
        <w:spacing w:before="240" w:after="240"/>
        <w:jc w:val="both"/>
        <w:rPr>
          <w:rFonts w:asciiTheme="majorHAnsi" w:hAnsiTheme="majorHAnsi" w:cstheme="majorHAnsi"/>
        </w:rPr>
      </w:pPr>
      <w:r w:rsidRPr="00CF59D8">
        <w:rPr>
          <w:rFonts w:asciiTheme="majorHAnsi" w:hAnsiTheme="majorHAnsi" w:cstheme="majorHAnsi"/>
        </w:rPr>
        <w:t>Аналітичні здібності, досвід створення навчальних матеріалів, методичних рекомендацій, проведення тренінгів;</w:t>
      </w:r>
    </w:p>
    <w:p w14:paraId="00000012" w14:textId="77777777" w:rsidR="0046334D" w:rsidRPr="00CF59D8" w:rsidRDefault="00297E16" w:rsidP="001C23C8">
      <w:pPr>
        <w:pStyle w:val="a5"/>
        <w:numPr>
          <w:ilvl w:val="0"/>
          <w:numId w:val="1"/>
        </w:numPr>
        <w:spacing w:before="240" w:after="240"/>
        <w:jc w:val="both"/>
        <w:rPr>
          <w:rFonts w:asciiTheme="majorHAnsi" w:hAnsiTheme="majorHAnsi" w:cstheme="majorHAnsi"/>
        </w:rPr>
      </w:pPr>
      <w:r w:rsidRPr="00CF59D8">
        <w:rPr>
          <w:rFonts w:asciiTheme="majorHAnsi" w:hAnsiTheme="majorHAnsi" w:cstheme="majorHAnsi"/>
        </w:rPr>
        <w:t>Знання ділової української мови.</w:t>
      </w:r>
    </w:p>
    <w:p w14:paraId="00000013" w14:textId="77777777" w:rsidR="0046334D" w:rsidRPr="00CF59D8" w:rsidRDefault="00297E16" w:rsidP="001C23C8">
      <w:pPr>
        <w:pStyle w:val="a5"/>
        <w:numPr>
          <w:ilvl w:val="0"/>
          <w:numId w:val="1"/>
        </w:numPr>
        <w:spacing w:before="240" w:after="240"/>
        <w:rPr>
          <w:rFonts w:asciiTheme="majorHAnsi" w:hAnsiTheme="majorHAnsi" w:cstheme="majorHAnsi"/>
        </w:rPr>
      </w:pPr>
      <w:r w:rsidRPr="00CF59D8">
        <w:rPr>
          <w:rFonts w:asciiTheme="majorHAnsi" w:hAnsiTheme="majorHAnsi" w:cstheme="majorHAnsi"/>
        </w:rPr>
        <w:t>Володіння англійською мовою на рівні не нижче рівня «</w:t>
      </w:r>
      <w:proofErr w:type="spellStart"/>
      <w:r w:rsidRPr="00CF59D8">
        <w:rPr>
          <w:rFonts w:asciiTheme="majorHAnsi" w:hAnsiTheme="majorHAnsi" w:cstheme="majorHAnsi"/>
        </w:rPr>
        <w:t>intermediate</w:t>
      </w:r>
      <w:proofErr w:type="spellEnd"/>
      <w:r w:rsidRPr="00CF59D8">
        <w:rPr>
          <w:rFonts w:asciiTheme="majorHAnsi" w:hAnsiTheme="majorHAnsi" w:cstheme="majorHAnsi"/>
        </w:rPr>
        <w:t>».</w:t>
      </w:r>
    </w:p>
    <w:p w14:paraId="00000015" w14:textId="2CF6C78D" w:rsidR="0046334D" w:rsidRPr="00CF59D8" w:rsidRDefault="00297E16">
      <w:pPr>
        <w:spacing w:before="240" w:after="240"/>
        <w:jc w:val="both"/>
        <w:rPr>
          <w:rFonts w:asciiTheme="majorHAnsi" w:hAnsiTheme="majorHAnsi" w:cstheme="majorHAnsi"/>
          <w:b/>
        </w:rPr>
      </w:pPr>
      <w:r w:rsidRPr="00CF59D8">
        <w:rPr>
          <w:rFonts w:asciiTheme="majorHAnsi" w:hAnsiTheme="majorHAnsi" w:cstheme="majorHAnsi"/>
        </w:rPr>
        <w:t>Резюме мають бути надіслані електронною поштою</w:t>
      </w:r>
      <w:r w:rsidRPr="00CF59D8">
        <w:rPr>
          <w:rFonts w:asciiTheme="majorHAnsi" w:hAnsiTheme="majorHAnsi" w:cstheme="majorHAnsi"/>
        </w:rPr>
        <w:t xml:space="preserve"> на</w:t>
      </w:r>
      <w:r w:rsidRPr="00CF59D8">
        <w:rPr>
          <w:rFonts w:asciiTheme="majorHAnsi" w:hAnsiTheme="majorHAnsi" w:cstheme="majorHAnsi"/>
          <w:b/>
        </w:rPr>
        <w:t xml:space="preserve"> електронну адресу: vacancies@phc.org.ua.</w:t>
      </w:r>
      <w:r w:rsidRPr="00CF59D8">
        <w:rPr>
          <w:rFonts w:asciiTheme="majorHAnsi" w:hAnsiTheme="majorHAnsi" w:cstheme="majorHAnsi"/>
        </w:rPr>
        <w:t xml:space="preserve"> В темі листа, будь ласка, зазначте: </w:t>
      </w:r>
      <w:r w:rsidRPr="00CF59D8">
        <w:rPr>
          <w:rFonts w:asciiTheme="majorHAnsi" w:hAnsiTheme="majorHAnsi" w:cstheme="majorHAnsi"/>
          <w:b/>
        </w:rPr>
        <w:t>«</w:t>
      </w:r>
      <w:r w:rsidR="00CF59D8" w:rsidRPr="00CF59D8">
        <w:rPr>
          <w:rFonts w:asciiTheme="majorHAnsi" w:hAnsiTheme="majorHAnsi" w:cstheme="majorHAnsi"/>
          <w:b/>
          <w:lang w:val="uk-UA"/>
        </w:rPr>
        <w:t xml:space="preserve">93-2023 </w:t>
      </w:r>
      <w:r w:rsidRPr="00CF59D8">
        <w:rPr>
          <w:rFonts w:asciiTheme="majorHAnsi" w:hAnsiTheme="majorHAnsi" w:cstheme="majorHAnsi"/>
          <w:b/>
        </w:rPr>
        <w:t xml:space="preserve">Консультант з розробки методичних рекомендацій щодо організації та проведення симуляційних (імітаційних) навчань (кабінетних вправ) для фахівців </w:t>
      </w:r>
      <w:r w:rsidRPr="00CF59D8">
        <w:rPr>
          <w:rFonts w:asciiTheme="majorHAnsi" w:hAnsiTheme="majorHAnsi" w:cstheme="majorHAnsi"/>
          <w:b/>
        </w:rPr>
        <w:t>національного та регіональних рівнів, які залучаються до реагування на НС»</w:t>
      </w:r>
    </w:p>
    <w:p w14:paraId="00000017" w14:textId="77E0F64B" w:rsidR="0046334D" w:rsidRPr="00CF59D8" w:rsidRDefault="00297E16">
      <w:pPr>
        <w:spacing w:before="240" w:after="240"/>
        <w:jc w:val="both"/>
        <w:rPr>
          <w:rFonts w:asciiTheme="majorHAnsi" w:hAnsiTheme="majorHAnsi" w:cstheme="majorHAnsi"/>
        </w:rPr>
      </w:pPr>
      <w:r w:rsidRPr="00CF59D8">
        <w:rPr>
          <w:rFonts w:asciiTheme="majorHAnsi" w:hAnsiTheme="majorHAnsi" w:cstheme="majorHAnsi"/>
          <w:b/>
        </w:rPr>
        <w:t xml:space="preserve">Термін подання документів – до </w:t>
      </w:r>
      <w:r w:rsidR="00CF59D8" w:rsidRPr="00CF59D8">
        <w:rPr>
          <w:rFonts w:asciiTheme="majorHAnsi" w:hAnsiTheme="majorHAnsi" w:cstheme="majorHAnsi"/>
          <w:b/>
          <w:lang w:val="uk-UA"/>
        </w:rPr>
        <w:t>6</w:t>
      </w:r>
      <w:r w:rsidRPr="00CF59D8">
        <w:rPr>
          <w:rFonts w:asciiTheme="majorHAnsi" w:hAnsiTheme="majorHAnsi" w:cstheme="majorHAnsi"/>
          <w:b/>
        </w:rPr>
        <w:t xml:space="preserve"> березня 2023</w:t>
      </w:r>
      <w:r w:rsidRPr="00CF59D8">
        <w:rPr>
          <w:rFonts w:asciiTheme="majorHAnsi" w:hAnsiTheme="majorHAnsi" w:cstheme="majorHAnsi"/>
        </w:rPr>
        <w:t xml:space="preserve"> реєстрація документів </w:t>
      </w:r>
      <w:r w:rsidRPr="00CF59D8">
        <w:rPr>
          <w:rFonts w:ascii="Tahoma" w:hAnsi="Tahoma" w:cs="Tahoma"/>
        </w:rPr>
        <w:t> </w:t>
      </w:r>
      <w:r w:rsidRPr="00CF59D8">
        <w:rPr>
          <w:rFonts w:ascii="Calibri" w:hAnsi="Calibri" w:cs="Calibri"/>
        </w:rPr>
        <w:t>завершується</w:t>
      </w:r>
      <w:r w:rsidRPr="00CF59D8">
        <w:rPr>
          <w:rFonts w:asciiTheme="majorHAnsi" w:hAnsiTheme="majorHAnsi" w:cstheme="majorHAnsi"/>
        </w:rPr>
        <w:t xml:space="preserve"> </w:t>
      </w:r>
      <w:r w:rsidRPr="00CF59D8">
        <w:rPr>
          <w:rFonts w:ascii="Calibri" w:hAnsi="Calibri" w:cs="Calibri"/>
        </w:rPr>
        <w:t>о</w:t>
      </w:r>
      <w:r w:rsidRPr="00CF59D8">
        <w:rPr>
          <w:rFonts w:asciiTheme="majorHAnsi" w:hAnsiTheme="majorHAnsi" w:cstheme="majorHAnsi"/>
        </w:rPr>
        <w:t xml:space="preserve"> 18:00.</w:t>
      </w:r>
    </w:p>
    <w:p w14:paraId="00000019" w14:textId="77777777" w:rsidR="0046334D" w:rsidRPr="00CF59D8" w:rsidRDefault="00297E16">
      <w:pPr>
        <w:spacing w:before="240" w:after="240"/>
        <w:jc w:val="both"/>
        <w:rPr>
          <w:rFonts w:asciiTheme="majorHAnsi" w:hAnsiTheme="majorHAnsi" w:cstheme="majorHAnsi"/>
        </w:rPr>
      </w:pPr>
      <w:r w:rsidRPr="00CF59D8">
        <w:rPr>
          <w:rFonts w:asciiTheme="majorHAnsi" w:hAnsiTheme="majorHAnsi" w:cstheme="majorHAnsi"/>
        </w:rPr>
        <w:t xml:space="preserve">За результатами відбору резюме успішні кандидати будуть запрошені до участі у співбесіді. </w:t>
      </w:r>
      <w:r w:rsidRPr="00CF59D8">
        <w:rPr>
          <w:rFonts w:asciiTheme="majorHAnsi" w:hAnsiTheme="majorHAnsi" w:cstheme="majorHAnsi"/>
        </w:rPr>
        <w:t>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000001B" w14:textId="77777777" w:rsidR="0046334D" w:rsidRPr="00CF59D8" w:rsidRDefault="00297E16">
      <w:pPr>
        <w:spacing w:before="240" w:after="240"/>
        <w:jc w:val="both"/>
        <w:rPr>
          <w:rFonts w:asciiTheme="majorHAnsi" w:hAnsiTheme="majorHAnsi" w:cstheme="majorHAnsi"/>
        </w:rPr>
      </w:pPr>
      <w:r w:rsidRPr="00CF59D8">
        <w:rPr>
          <w:rFonts w:asciiTheme="majorHAnsi" w:hAnsiTheme="majorHAnsi" w:cstheme="majorHAnsi"/>
        </w:rPr>
        <w:t>Державна установа «Центр громадського здоров’я Міністерства охорон</w:t>
      </w:r>
      <w:r w:rsidRPr="00CF59D8">
        <w:rPr>
          <w:rFonts w:asciiTheme="majorHAnsi" w:hAnsiTheme="majorHAnsi" w:cstheme="majorHAnsi"/>
        </w:rPr>
        <w:t>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0000001C" w14:textId="77777777" w:rsidR="0046334D" w:rsidRPr="00CF59D8" w:rsidRDefault="0046334D">
      <w:pPr>
        <w:rPr>
          <w:rFonts w:asciiTheme="majorHAnsi" w:hAnsiTheme="majorHAnsi" w:cstheme="majorHAnsi"/>
        </w:rPr>
      </w:pPr>
    </w:p>
    <w:sectPr w:rsidR="0046334D" w:rsidRPr="00CF59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C4AC5"/>
    <w:multiLevelType w:val="hybridMultilevel"/>
    <w:tmpl w:val="63922D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E5520"/>
    <w:multiLevelType w:val="hybridMultilevel"/>
    <w:tmpl w:val="217032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F6EF1"/>
    <w:multiLevelType w:val="hybridMultilevel"/>
    <w:tmpl w:val="A0B23D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398977">
    <w:abstractNumId w:val="2"/>
  </w:num>
  <w:num w:numId="2" w16cid:durableId="57754969">
    <w:abstractNumId w:val="0"/>
  </w:num>
  <w:num w:numId="3" w16cid:durableId="6896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34D"/>
    <w:rsid w:val="001C23C8"/>
    <w:rsid w:val="00297E16"/>
    <w:rsid w:val="00333B57"/>
    <w:rsid w:val="0046334D"/>
    <w:rsid w:val="00C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A953"/>
  <w15:docId w15:val="{185DF330-5122-4CB7-A395-FA28FCE6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1C2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2831</Words>
  <Characters>1614</Characters>
  <Application>Microsoft Office Word</Application>
  <DocSecurity>0</DocSecurity>
  <Lines>13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i.dringova</dc:creator>
  <cp:lastModifiedBy>i.dringova</cp:lastModifiedBy>
  <cp:revision>4</cp:revision>
  <dcterms:created xsi:type="dcterms:W3CDTF">2023-03-06T08:19:00Z</dcterms:created>
  <dcterms:modified xsi:type="dcterms:W3CDTF">2023-03-06T08:25:00Z</dcterms:modified>
</cp:coreProperties>
</file>