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186" w:rsidRDefault="00B86186" w:rsidP="00B86186">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Принципи епідеміологічного нагляду</w:t>
      </w:r>
    </w:p>
    <w:p w:rsidR="00B86186" w:rsidRDefault="00B86186" w:rsidP="00B86186">
      <w:pPr>
        <w:spacing w:after="0"/>
        <w:jc w:val="center"/>
        <w:rPr>
          <w:rFonts w:ascii="Times New Roman" w:hAnsi="Times New Roman" w:cs="Times New Roman"/>
          <w:b/>
          <w:sz w:val="28"/>
          <w:szCs w:val="28"/>
          <w:lang w:val="uk-UA"/>
        </w:rPr>
      </w:pPr>
    </w:p>
    <w:p w:rsidR="00FF3561" w:rsidRDefault="00B86186" w:rsidP="00B86186">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І. Загальні положення</w:t>
      </w:r>
    </w:p>
    <w:p w:rsidR="00B86186" w:rsidRDefault="00B86186" w:rsidP="00B86186">
      <w:pPr>
        <w:spacing w:after="0"/>
        <w:jc w:val="center"/>
        <w:rPr>
          <w:rFonts w:ascii="Times New Roman" w:hAnsi="Times New Roman" w:cs="Times New Roman"/>
          <w:b/>
          <w:sz w:val="28"/>
          <w:szCs w:val="28"/>
          <w:lang w:val="uk-UA"/>
        </w:rPr>
      </w:pPr>
    </w:p>
    <w:p w:rsidR="00B86186" w:rsidRDefault="00B86186" w:rsidP="00B8618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Епідеміологічний нагляд (в контексті госпітальної епідеміології) – постійний систематичний збір, аналіз та інтерпретація даних щодо стану здоров’я, які необхідні для планування, впровадження і оцінки практичних заходів в області охорони здоров’я, а також своєчасне розповсюдження цих даних зацікавленим сторонам.</w:t>
      </w:r>
    </w:p>
    <w:p w:rsidR="00302047" w:rsidRDefault="00B86186" w:rsidP="00B8618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Система епідеміологічного нагляду (далі – ЕН) може бути заснована на виявленні індикаторних подій</w:t>
      </w:r>
      <w:r w:rsidR="00164B10">
        <w:rPr>
          <w:rFonts w:ascii="Times New Roman" w:hAnsi="Times New Roman" w:cs="Times New Roman"/>
          <w:sz w:val="28"/>
          <w:szCs w:val="28"/>
          <w:lang w:val="uk-UA"/>
        </w:rPr>
        <w:t xml:space="preserve"> («охоронний» нагляд)</w:t>
      </w:r>
      <w:r>
        <w:rPr>
          <w:rFonts w:ascii="Times New Roman" w:hAnsi="Times New Roman" w:cs="Times New Roman"/>
          <w:sz w:val="28"/>
          <w:szCs w:val="28"/>
          <w:lang w:val="uk-UA"/>
        </w:rPr>
        <w:t xml:space="preserve">, нагляді за популяцією в цілому або поєднувати в собі елементи обох підходів. Індикаторний випадок інфекційної хвороби – подія, яка вказує на невідповідність намагань закладу охорони здоров’я (далі – ЗОЗ) по попередженню інфекційних хвороб і, теоретично, потребує індивідуального розслідування. Саме така система </w:t>
      </w:r>
      <w:r w:rsidR="00302047">
        <w:rPr>
          <w:rFonts w:ascii="Times New Roman" w:hAnsi="Times New Roman" w:cs="Times New Roman"/>
          <w:sz w:val="28"/>
          <w:szCs w:val="28"/>
          <w:lang w:val="uk-UA"/>
        </w:rPr>
        <w:t>була впроваджена</w:t>
      </w:r>
      <w:r w:rsidR="0020565D">
        <w:rPr>
          <w:rFonts w:ascii="Times New Roman" w:hAnsi="Times New Roman" w:cs="Times New Roman"/>
          <w:sz w:val="28"/>
          <w:szCs w:val="28"/>
          <w:lang w:val="uk-UA"/>
        </w:rPr>
        <w:t xml:space="preserve"> в Україні, однак в</w:t>
      </w:r>
      <w:r w:rsidR="00302047">
        <w:rPr>
          <w:rFonts w:ascii="Times New Roman" w:hAnsi="Times New Roman" w:cs="Times New Roman"/>
          <w:sz w:val="28"/>
          <w:szCs w:val="28"/>
          <w:lang w:val="uk-UA"/>
        </w:rPr>
        <w:t>важати її ефективною неможливо.</w:t>
      </w:r>
    </w:p>
    <w:p w:rsidR="00302047" w:rsidRDefault="0020565D" w:rsidP="00302047">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Уявлення про те, що обидва представлених вище підходи ідентичні по суті є поширеною помилкою. Незважаючи на те, що грубі, кричущі порушення дійсно можуть потребувати розслідування, в більшості випадків епідеміологічне р</w:t>
      </w:r>
      <w:r w:rsidR="00302047">
        <w:rPr>
          <w:rFonts w:ascii="Times New Roman" w:hAnsi="Times New Roman" w:cs="Times New Roman"/>
          <w:sz w:val="28"/>
          <w:szCs w:val="28"/>
          <w:lang w:val="uk-UA"/>
        </w:rPr>
        <w:t>озслідування має бути мотивованим</w:t>
      </w:r>
      <w:r>
        <w:rPr>
          <w:rFonts w:ascii="Times New Roman" w:hAnsi="Times New Roman" w:cs="Times New Roman"/>
          <w:sz w:val="28"/>
          <w:szCs w:val="28"/>
          <w:lang w:val="uk-UA"/>
        </w:rPr>
        <w:t xml:space="preserve"> статистичними даними, які мають спиратися не на реєстрацію одиничних випадків, а на співставленні відносних показників частоти виникнення інфекційних хвороб. ЕН заснований на виявленні індикаторних подій, дозволяє винаходити лише найбільш серйозні проблеми і не повинен бути єдини</w:t>
      </w:r>
      <w:r w:rsidR="00302047">
        <w:rPr>
          <w:rFonts w:ascii="Times New Roman" w:hAnsi="Times New Roman" w:cs="Times New Roman"/>
          <w:sz w:val="28"/>
          <w:szCs w:val="28"/>
          <w:lang w:val="uk-UA"/>
        </w:rPr>
        <w:t>м способом проведення ЕН в ЗОЗ.</w:t>
      </w:r>
    </w:p>
    <w:p w:rsidR="00302047" w:rsidRDefault="0020565D" w:rsidP="00302047">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ЕН заснований на популяційному підході представляє собою </w:t>
      </w:r>
      <w:bookmarkStart w:id="0" w:name="_GoBack"/>
      <w:r>
        <w:rPr>
          <w:rFonts w:ascii="Times New Roman" w:hAnsi="Times New Roman" w:cs="Times New Roman"/>
          <w:sz w:val="28"/>
          <w:szCs w:val="28"/>
          <w:lang w:val="uk-UA"/>
        </w:rPr>
        <w:t>нагляд за всіма пацієнтами, які мають ризик виникнення інфекційних хвороб</w:t>
      </w:r>
      <w:r w:rsidR="00164B10">
        <w:rPr>
          <w:rFonts w:ascii="Times New Roman" w:hAnsi="Times New Roman" w:cs="Times New Roman"/>
          <w:sz w:val="28"/>
          <w:szCs w:val="28"/>
          <w:lang w:val="uk-UA"/>
        </w:rPr>
        <w:t xml:space="preserve"> і потребує збору даних як про чисельник (кількість випадків інфекційних хвороб), так і про знаменник (кількість пацієнтів в групі ризику, кількість днів експ</w:t>
      </w:r>
      <w:r w:rsidR="00302047">
        <w:rPr>
          <w:rFonts w:ascii="Times New Roman" w:hAnsi="Times New Roman" w:cs="Times New Roman"/>
          <w:sz w:val="28"/>
          <w:szCs w:val="28"/>
          <w:lang w:val="uk-UA"/>
        </w:rPr>
        <w:t>озиції до фактору ризику тощо)</w:t>
      </w:r>
      <w:bookmarkEnd w:id="0"/>
      <w:r w:rsidR="00302047">
        <w:rPr>
          <w:rFonts w:ascii="Times New Roman" w:hAnsi="Times New Roman" w:cs="Times New Roman"/>
          <w:sz w:val="28"/>
          <w:szCs w:val="28"/>
          <w:lang w:val="uk-UA"/>
        </w:rPr>
        <w:t>.</w:t>
      </w:r>
    </w:p>
    <w:p w:rsidR="00B86186" w:rsidRDefault="00164B10" w:rsidP="00302047">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«Охоронне» ЕН – крайня форма </w:t>
      </w:r>
      <w:r w:rsidRPr="00164B10">
        <w:rPr>
          <w:rFonts w:ascii="Times New Roman" w:hAnsi="Times New Roman" w:cs="Times New Roman"/>
          <w:i/>
          <w:sz w:val="28"/>
          <w:szCs w:val="28"/>
          <w:lang w:val="uk-UA"/>
        </w:rPr>
        <w:t>пасивного</w:t>
      </w:r>
      <w:r>
        <w:rPr>
          <w:rFonts w:ascii="Times New Roman" w:hAnsi="Times New Roman" w:cs="Times New Roman"/>
          <w:sz w:val="28"/>
          <w:szCs w:val="28"/>
          <w:lang w:val="uk-UA"/>
        </w:rPr>
        <w:t xml:space="preserve"> ЕН, при якому особи, які здійснюють ЕН, очікують повідомлення про виникнення інфекційної хвороби від тих, хто за це відповідає. На відміну від </w:t>
      </w:r>
      <w:r w:rsidRPr="00164B10">
        <w:rPr>
          <w:rFonts w:ascii="Times New Roman" w:hAnsi="Times New Roman" w:cs="Times New Roman"/>
          <w:i/>
          <w:sz w:val="28"/>
          <w:szCs w:val="28"/>
          <w:lang w:val="uk-UA"/>
        </w:rPr>
        <w:t>активного</w:t>
      </w:r>
      <w:r>
        <w:rPr>
          <w:rFonts w:ascii="Times New Roman" w:hAnsi="Times New Roman" w:cs="Times New Roman"/>
          <w:sz w:val="28"/>
          <w:szCs w:val="28"/>
          <w:lang w:val="uk-UA"/>
        </w:rPr>
        <w:t xml:space="preserve"> ЕН, при якому </w:t>
      </w:r>
      <w:r w:rsidR="00302047">
        <w:rPr>
          <w:rFonts w:ascii="Times New Roman" w:hAnsi="Times New Roman" w:cs="Times New Roman"/>
          <w:sz w:val="28"/>
          <w:szCs w:val="28"/>
          <w:lang w:val="uk-UA"/>
        </w:rPr>
        <w:t>фахівці</w:t>
      </w:r>
      <w:r>
        <w:rPr>
          <w:rFonts w:ascii="Times New Roman" w:hAnsi="Times New Roman" w:cs="Times New Roman"/>
          <w:sz w:val="28"/>
          <w:szCs w:val="28"/>
          <w:lang w:val="uk-UA"/>
        </w:rPr>
        <w:t>, які здійснюють ЕН, постійно вивчають безпосередні джерела інформації з метою винайденн</w:t>
      </w:r>
      <w:r w:rsidR="007B0E43">
        <w:rPr>
          <w:rFonts w:ascii="Times New Roman" w:hAnsi="Times New Roman" w:cs="Times New Roman"/>
          <w:sz w:val="28"/>
          <w:szCs w:val="28"/>
          <w:lang w:val="uk-UA"/>
        </w:rPr>
        <w:t>я випадків інфекційних хвороб, п</w:t>
      </w:r>
      <w:r>
        <w:rPr>
          <w:rFonts w:ascii="Times New Roman" w:hAnsi="Times New Roman" w:cs="Times New Roman"/>
          <w:sz w:val="28"/>
          <w:szCs w:val="28"/>
          <w:lang w:val="uk-UA"/>
        </w:rPr>
        <w:t xml:space="preserve">асивний ЕН, за виключенням обмежених випадків (наприклад, під час ліквідації спалаху), використовувати недоцільно. </w:t>
      </w:r>
      <w:r w:rsidR="00082338">
        <w:rPr>
          <w:rFonts w:ascii="Times New Roman" w:hAnsi="Times New Roman" w:cs="Times New Roman"/>
          <w:sz w:val="28"/>
          <w:szCs w:val="28"/>
          <w:lang w:val="uk-UA"/>
        </w:rPr>
        <w:t>Покладатися як на абсолютні цифри, так і на відносні показники, що отримані в ході пасивного ЕН небезпечно, оскільки вони не мають жодного відтворюваного зв’язку із реальними показниками.</w:t>
      </w:r>
    </w:p>
    <w:p w:rsidR="00082338" w:rsidRDefault="00082338" w:rsidP="00B86186">
      <w:pPr>
        <w:spacing w:after="0"/>
        <w:jc w:val="both"/>
        <w:rPr>
          <w:rFonts w:ascii="Times New Roman" w:hAnsi="Times New Roman" w:cs="Times New Roman"/>
          <w:sz w:val="28"/>
          <w:szCs w:val="28"/>
          <w:lang w:val="uk-UA"/>
        </w:rPr>
      </w:pPr>
    </w:p>
    <w:p w:rsidR="00082338" w:rsidRDefault="00082338" w:rsidP="00082338">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ІІ. Необхідність епідеміологічного нагляду</w:t>
      </w:r>
    </w:p>
    <w:p w:rsidR="00082338" w:rsidRDefault="00082338" w:rsidP="00082338">
      <w:pPr>
        <w:spacing w:after="0"/>
        <w:jc w:val="center"/>
        <w:rPr>
          <w:rFonts w:ascii="Times New Roman" w:hAnsi="Times New Roman" w:cs="Times New Roman"/>
          <w:b/>
          <w:sz w:val="28"/>
          <w:szCs w:val="28"/>
          <w:lang w:val="uk-UA"/>
        </w:rPr>
      </w:pPr>
    </w:p>
    <w:p w:rsidR="00082338" w:rsidRDefault="00082338" w:rsidP="0008233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253AF">
        <w:rPr>
          <w:rFonts w:ascii="Times New Roman" w:hAnsi="Times New Roman" w:cs="Times New Roman"/>
          <w:sz w:val="28"/>
          <w:szCs w:val="28"/>
          <w:lang w:val="uk-UA"/>
        </w:rPr>
        <w:t>Переваги ЕН включають забезпечення економічної оцінки заходів, контролю якості медичної допомоги, раціонального планування заходів із врахуванням наявних ресурсів, управління ризиками і можливість отримання нових наукових даних. Неадекватний ЕН перешкоджає досягненню цих цілей. ЕН необхідний для представлення існування і масштабів наявних проблем, пошуку можливих рішень та визначення ефективності впроваджених заходів. Достатньо простого прикладу: офіційні показники частоти інфекційних хвороб, пов’язаних з наданням медичної допомоги</w:t>
      </w:r>
      <w:r w:rsidR="00057BE6">
        <w:rPr>
          <w:rFonts w:ascii="Times New Roman" w:hAnsi="Times New Roman" w:cs="Times New Roman"/>
          <w:sz w:val="28"/>
          <w:szCs w:val="28"/>
          <w:lang w:val="uk-UA"/>
        </w:rPr>
        <w:t xml:space="preserve"> (далі – ІПНМД)</w:t>
      </w:r>
      <w:r w:rsidR="00A253AF">
        <w:rPr>
          <w:rFonts w:ascii="Times New Roman" w:hAnsi="Times New Roman" w:cs="Times New Roman"/>
          <w:sz w:val="28"/>
          <w:szCs w:val="28"/>
          <w:lang w:val="uk-UA"/>
        </w:rPr>
        <w:t xml:space="preserve"> більш як в 200 разів нижчі за розрахункові цифри. Подібна дезінформація робить неефективним розподіл ресурсів</w:t>
      </w:r>
      <w:r w:rsidR="00057BE6">
        <w:rPr>
          <w:rFonts w:ascii="Times New Roman" w:hAnsi="Times New Roman" w:cs="Times New Roman"/>
          <w:sz w:val="28"/>
          <w:szCs w:val="28"/>
          <w:lang w:val="uk-UA"/>
        </w:rPr>
        <w:t xml:space="preserve"> і відповідні заходи, що направлені на раціональне використання антимікробних препаратів та зниження</w:t>
      </w:r>
      <w:r w:rsidR="00D776C7">
        <w:rPr>
          <w:rFonts w:ascii="Times New Roman" w:hAnsi="Times New Roman" w:cs="Times New Roman"/>
          <w:sz w:val="28"/>
          <w:szCs w:val="28"/>
          <w:lang w:val="uk-UA"/>
        </w:rPr>
        <w:t xml:space="preserve"> ризику</w:t>
      </w:r>
      <w:r w:rsidR="00057BE6">
        <w:rPr>
          <w:rFonts w:ascii="Times New Roman" w:hAnsi="Times New Roman" w:cs="Times New Roman"/>
          <w:sz w:val="28"/>
          <w:szCs w:val="28"/>
          <w:lang w:val="uk-UA"/>
        </w:rPr>
        <w:t xml:space="preserve"> виникнення ІПНМД. В той же час доведено, що ЕН за ІПНМД є одним із найбільш економічно ефективних серед всіх програм профілактики в охороні здоров’я (при методиці фінансування за медичну послугу в США, коли ІПНМД завжди стає дефіцитом бюджету, зниження виникнення ІПНМД на 6% повністю покриває витрати на програму ЕН).</w:t>
      </w:r>
    </w:p>
    <w:p w:rsidR="00057BE6" w:rsidRDefault="00057BE6" w:rsidP="00082338">
      <w:pPr>
        <w:spacing w:after="0"/>
        <w:jc w:val="both"/>
        <w:rPr>
          <w:rFonts w:ascii="Times New Roman" w:hAnsi="Times New Roman" w:cs="Times New Roman"/>
          <w:sz w:val="28"/>
          <w:szCs w:val="28"/>
          <w:lang w:val="uk-UA"/>
        </w:rPr>
      </w:pPr>
    </w:p>
    <w:p w:rsidR="00057BE6" w:rsidRDefault="00057BE6" w:rsidP="00057BE6">
      <w:pPr>
        <w:spacing w:after="0"/>
        <w:jc w:val="center"/>
        <w:rPr>
          <w:rFonts w:ascii="Times New Roman" w:hAnsi="Times New Roman" w:cs="Times New Roman"/>
          <w:b/>
          <w:sz w:val="28"/>
          <w:szCs w:val="28"/>
          <w:lang w:val="uk-UA"/>
        </w:rPr>
      </w:pPr>
      <w:r w:rsidRPr="00057BE6">
        <w:rPr>
          <w:rFonts w:ascii="Times New Roman" w:hAnsi="Times New Roman" w:cs="Times New Roman"/>
          <w:b/>
          <w:sz w:val="28"/>
          <w:szCs w:val="28"/>
          <w:lang w:val="uk-UA"/>
        </w:rPr>
        <w:t>ІІІ. Масштаби епідеміологічного нагляду</w:t>
      </w:r>
    </w:p>
    <w:p w:rsidR="00057BE6" w:rsidRDefault="00057BE6" w:rsidP="00057BE6">
      <w:pPr>
        <w:spacing w:after="0"/>
        <w:jc w:val="center"/>
        <w:rPr>
          <w:rFonts w:ascii="Times New Roman" w:hAnsi="Times New Roman" w:cs="Times New Roman"/>
          <w:b/>
          <w:sz w:val="28"/>
          <w:szCs w:val="28"/>
          <w:lang w:val="uk-UA"/>
        </w:rPr>
      </w:pPr>
    </w:p>
    <w:p w:rsidR="00057BE6" w:rsidRDefault="00057BE6" w:rsidP="00057BE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Проведення повного (тотального) ЕН потребує занадто багато часу при відносно обмежених результатах</w:t>
      </w:r>
      <w:r w:rsidR="00EC1507">
        <w:rPr>
          <w:rFonts w:ascii="Times New Roman" w:hAnsi="Times New Roman" w:cs="Times New Roman"/>
          <w:sz w:val="28"/>
          <w:szCs w:val="28"/>
          <w:lang w:val="uk-UA"/>
        </w:rPr>
        <w:t>. Тому краще обрати один-два елементи ЕН і виконувати їх як слід, ніж хапатися за все і робити це неякісно. Дане твердження має на увазі</w:t>
      </w:r>
      <w:r w:rsidR="00684C31">
        <w:rPr>
          <w:rFonts w:ascii="Times New Roman" w:hAnsi="Times New Roman" w:cs="Times New Roman"/>
          <w:sz w:val="28"/>
          <w:szCs w:val="28"/>
          <w:lang w:val="uk-UA"/>
        </w:rPr>
        <w:t xml:space="preserve"> те</w:t>
      </w:r>
      <w:r w:rsidR="00EC1507">
        <w:rPr>
          <w:rFonts w:ascii="Times New Roman" w:hAnsi="Times New Roman" w:cs="Times New Roman"/>
          <w:sz w:val="28"/>
          <w:szCs w:val="28"/>
          <w:lang w:val="uk-UA"/>
        </w:rPr>
        <w:t xml:space="preserve">, що кінцевим результатом ЕН мають стати відповідні заходи, що засновуються на даних ЕН, тому буде раціональним концентрувати зусилля і завжди недостатні ресурси для </w:t>
      </w:r>
      <w:r w:rsidR="00684C31">
        <w:rPr>
          <w:rFonts w:ascii="Times New Roman" w:hAnsi="Times New Roman" w:cs="Times New Roman"/>
          <w:sz w:val="28"/>
          <w:szCs w:val="28"/>
          <w:lang w:val="uk-UA"/>
        </w:rPr>
        <w:t>ви</w:t>
      </w:r>
      <w:r w:rsidR="00EC1507">
        <w:rPr>
          <w:rFonts w:ascii="Times New Roman" w:hAnsi="Times New Roman" w:cs="Times New Roman"/>
          <w:sz w:val="28"/>
          <w:szCs w:val="28"/>
          <w:lang w:val="uk-UA"/>
        </w:rPr>
        <w:t xml:space="preserve">рішення конкретних, визначених проблем, аніж розпилювати </w:t>
      </w:r>
      <w:r w:rsidR="00684C31">
        <w:rPr>
          <w:rFonts w:ascii="Times New Roman" w:hAnsi="Times New Roman" w:cs="Times New Roman"/>
          <w:sz w:val="28"/>
          <w:szCs w:val="28"/>
          <w:lang w:val="uk-UA"/>
        </w:rPr>
        <w:t xml:space="preserve">їх по надмірно амбіційним проектам ЕН або витрачати їх на діяльність, що не підкріплена ЕН. Це особливо справедливо, якщо враховувати недостатню укомплектованість штатами програм(и) з профілактики інфекцій та інфекційного контролю </w:t>
      </w:r>
      <w:r w:rsidR="008A41AB">
        <w:rPr>
          <w:rFonts w:ascii="Times New Roman" w:hAnsi="Times New Roman" w:cs="Times New Roman"/>
          <w:sz w:val="28"/>
          <w:szCs w:val="28"/>
          <w:lang w:val="uk-UA"/>
        </w:rPr>
        <w:t xml:space="preserve">(далі – ПІІК) </w:t>
      </w:r>
      <w:r w:rsidR="00684C31">
        <w:rPr>
          <w:rFonts w:ascii="Times New Roman" w:hAnsi="Times New Roman" w:cs="Times New Roman"/>
          <w:sz w:val="28"/>
          <w:szCs w:val="28"/>
          <w:lang w:val="uk-UA"/>
        </w:rPr>
        <w:t>ЗОЗ. Одним із можливих рішень є виконання по меншій мірі двох сфокусованих проектів ЕН. Один із них може бути направленим на рішення конкретної проблеми, яка представляє собою особливий інтерес для керівництва ЗОЗ, що дозволяє завоювати довіру і авторитет в очах адміністрації. Другий проект може ґрунтуватися на загальних епідеміологічних принципах і бути призначеним для рішення проблеми, яка потребує збору додаткових епідеміологічних даних задля впровадження відповідних заходів.</w:t>
      </w:r>
    </w:p>
    <w:p w:rsidR="00684C31" w:rsidRDefault="00684C31" w:rsidP="00057BE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Масштаби ЕН можуть бути обмежені різними способами</w:t>
      </w:r>
      <w:r w:rsidR="00BF3CA1">
        <w:rPr>
          <w:rFonts w:ascii="Times New Roman" w:hAnsi="Times New Roman" w:cs="Times New Roman"/>
          <w:sz w:val="28"/>
          <w:szCs w:val="28"/>
          <w:lang w:val="uk-UA"/>
        </w:rPr>
        <w:t>, що направлені на</w:t>
      </w:r>
      <w:r>
        <w:rPr>
          <w:rFonts w:ascii="Times New Roman" w:hAnsi="Times New Roman" w:cs="Times New Roman"/>
          <w:sz w:val="28"/>
          <w:szCs w:val="28"/>
          <w:lang w:val="uk-UA"/>
        </w:rPr>
        <w:t>:</w:t>
      </w:r>
    </w:p>
    <w:p w:rsidR="00684C31" w:rsidRDefault="00684C31" w:rsidP="00057BE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конкретний тип/локалізацію ІПНМД (наприклад, катетер-асоційовану інфекцію кровотоку);</w:t>
      </w:r>
    </w:p>
    <w:p w:rsidR="00684C31" w:rsidRDefault="00684C31" w:rsidP="00057BE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певну популяцію (наприклад, пацієнти хірургічного профілю);</w:t>
      </w:r>
    </w:p>
    <w:p w:rsidR="00684C31" w:rsidRDefault="00684C31" w:rsidP="00057BE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BF3CA1">
        <w:rPr>
          <w:rFonts w:ascii="Times New Roman" w:hAnsi="Times New Roman" w:cs="Times New Roman"/>
          <w:sz w:val="28"/>
          <w:szCs w:val="28"/>
          <w:lang w:val="uk-UA"/>
        </w:rPr>
        <w:t>конкретне</w:t>
      </w:r>
      <w:r>
        <w:rPr>
          <w:rFonts w:ascii="Times New Roman" w:hAnsi="Times New Roman" w:cs="Times New Roman"/>
          <w:sz w:val="28"/>
          <w:szCs w:val="28"/>
          <w:lang w:val="uk-UA"/>
        </w:rPr>
        <w:t xml:space="preserve"> відділення (наприклад, відділення анестезіології, реанімації та інтенсивної терапії</w:t>
      </w:r>
      <w:r w:rsidR="008A41AB">
        <w:rPr>
          <w:rFonts w:ascii="Times New Roman" w:hAnsi="Times New Roman" w:cs="Times New Roman"/>
          <w:sz w:val="28"/>
          <w:szCs w:val="28"/>
          <w:lang w:val="uk-UA"/>
        </w:rPr>
        <w:t xml:space="preserve"> (далі – ВАРІТ</w:t>
      </w:r>
      <w:r>
        <w:rPr>
          <w:rFonts w:ascii="Times New Roman" w:hAnsi="Times New Roman" w:cs="Times New Roman"/>
          <w:sz w:val="28"/>
          <w:szCs w:val="28"/>
          <w:lang w:val="uk-UA"/>
        </w:rPr>
        <w:t>);</w:t>
      </w:r>
    </w:p>
    <w:p w:rsidR="00684C31" w:rsidRDefault="00684C31" w:rsidP="00057BE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певне </w:t>
      </w:r>
      <w:r w:rsidR="00BF3CA1">
        <w:rPr>
          <w:rFonts w:ascii="Times New Roman" w:hAnsi="Times New Roman" w:cs="Times New Roman"/>
          <w:sz w:val="28"/>
          <w:szCs w:val="28"/>
          <w:lang w:val="uk-UA"/>
        </w:rPr>
        <w:t>оперативне втручання/маніпуляцію (наприклад, катетеризація сечового міхура).</w:t>
      </w:r>
    </w:p>
    <w:p w:rsidR="00BF3CA1" w:rsidRDefault="00BF3CA1" w:rsidP="00057BE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Яким би не був обраний об’єкт для ЕН, вкрай важливо ще до початку ЕН визначитися з відповідними чисельниками і знаменниками, що можуть змінюватися в залежності від цілей ЕН, однак, обрані одноразово, вони мають залишатися незмінними протягом всього проекту ЕН.</w:t>
      </w:r>
    </w:p>
    <w:p w:rsidR="007956B7" w:rsidRDefault="007956B7" w:rsidP="00057BE6">
      <w:pPr>
        <w:spacing w:after="0"/>
        <w:jc w:val="both"/>
        <w:rPr>
          <w:rFonts w:ascii="Times New Roman" w:hAnsi="Times New Roman" w:cs="Times New Roman"/>
          <w:sz w:val="28"/>
          <w:szCs w:val="28"/>
          <w:lang w:val="uk-UA"/>
        </w:rPr>
      </w:pPr>
    </w:p>
    <w:p w:rsidR="007956B7" w:rsidRDefault="007956B7" w:rsidP="007956B7">
      <w:pPr>
        <w:spacing w:after="0"/>
        <w:jc w:val="center"/>
        <w:rPr>
          <w:rFonts w:ascii="Times New Roman" w:hAnsi="Times New Roman" w:cs="Times New Roman"/>
          <w:b/>
          <w:sz w:val="28"/>
          <w:szCs w:val="28"/>
          <w:lang w:val="uk-UA"/>
        </w:rPr>
      </w:pPr>
      <w:r w:rsidRPr="007956B7">
        <w:rPr>
          <w:rFonts w:ascii="Times New Roman" w:hAnsi="Times New Roman" w:cs="Times New Roman"/>
          <w:b/>
          <w:sz w:val="28"/>
          <w:szCs w:val="28"/>
        </w:rPr>
        <w:t>IV</w:t>
      </w:r>
      <w:r w:rsidRPr="00C016D7">
        <w:rPr>
          <w:rFonts w:ascii="Times New Roman" w:hAnsi="Times New Roman" w:cs="Times New Roman"/>
          <w:b/>
          <w:sz w:val="28"/>
          <w:szCs w:val="28"/>
          <w:lang w:val="uk-UA"/>
        </w:rPr>
        <w:t xml:space="preserve">. </w:t>
      </w:r>
      <w:r w:rsidRPr="007956B7">
        <w:rPr>
          <w:rFonts w:ascii="Times New Roman" w:hAnsi="Times New Roman" w:cs="Times New Roman"/>
          <w:b/>
          <w:sz w:val="28"/>
          <w:szCs w:val="28"/>
          <w:lang w:val="uk-UA"/>
        </w:rPr>
        <w:t>Стандартні визначення випадку</w:t>
      </w:r>
    </w:p>
    <w:p w:rsidR="007956B7" w:rsidRDefault="007956B7" w:rsidP="007956B7">
      <w:pPr>
        <w:spacing w:after="0"/>
        <w:jc w:val="center"/>
        <w:rPr>
          <w:rFonts w:ascii="Times New Roman" w:hAnsi="Times New Roman" w:cs="Times New Roman"/>
          <w:b/>
          <w:sz w:val="28"/>
          <w:szCs w:val="28"/>
          <w:lang w:val="uk-UA"/>
        </w:rPr>
      </w:pPr>
    </w:p>
    <w:p w:rsidR="007956B7" w:rsidRDefault="007956B7" w:rsidP="007956B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Задля уникнення суб’єктивного підходу і розходжень між думками окремих фахівців, а також забезпечення відтворюваності отриманих результатів, при проведенні будь-якого ЕН вкрай важливо використовувати стандартні визначення випадку, що визначені </w:t>
      </w:r>
      <w:r w:rsidRPr="007956B7">
        <w:rPr>
          <w:rFonts w:ascii="Times New Roman" w:hAnsi="Times New Roman" w:cs="Times New Roman"/>
          <w:sz w:val="28"/>
          <w:szCs w:val="28"/>
          <w:lang w:val="uk-UA"/>
        </w:rPr>
        <w:t>Критеріями, за якими визначаються випадки інфекційних та паразитарних захворювань, які підляга</w:t>
      </w:r>
      <w:r>
        <w:rPr>
          <w:rFonts w:ascii="Times New Roman" w:hAnsi="Times New Roman" w:cs="Times New Roman"/>
          <w:sz w:val="28"/>
          <w:szCs w:val="28"/>
          <w:lang w:val="uk-UA"/>
        </w:rPr>
        <w:t>ють реєстрації</w:t>
      </w:r>
      <w:r w:rsidRPr="007956B7">
        <w:rPr>
          <w:rFonts w:ascii="Times New Roman" w:hAnsi="Times New Roman" w:cs="Times New Roman"/>
          <w:sz w:val="28"/>
          <w:szCs w:val="28"/>
          <w:lang w:val="uk-UA"/>
        </w:rPr>
        <w:t>, затвердженими наказом МОЗ України від 28.12.2015 № 905, зареєстрованим</w:t>
      </w:r>
      <w:r>
        <w:rPr>
          <w:rFonts w:ascii="Times New Roman" w:hAnsi="Times New Roman" w:cs="Times New Roman"/>
          <w:sz w:val="28"/>
          <w:szCs w:val="28"/>
          <w:lang w:val="uk-UA"/>
        </w:rPr>
        <w:t>и</w:t>
      </w:r>
      <w:r w:rsidRPr="007956B7">
        <w:rPr>
          <w:rFonts w:ascii="Times New Roman" w:hAnsi="Times New Roman" w:cs="Times New Roman"/>
          <w:sz w:val="28"/>
          <w:szCs w:val="28"/>
          <w:lang w:val="uk-UA"/>
        </w:rPr>
        <w:t xml:space="preserve"> Міністерством юстиції України 12 березня 20</w:t>
      </w:r>
      <w:r>
        <w:rPr>
          <w:rFonts w:ascii="Times New Roman" w:hAnsi="Times New Roman" w:cs="Times New Roman"/>
          <w:sz w:val="28"/>
          <w:szCs w:val="28"/>
          <w:lang w:val="uk-UA"/>
        </w:rPr>
        <w:t xml:space="preserve">16 р. за </w:t>
      </w:r>
      <w:r w:rsidRPr="007956B7">
        <w:rPr>
          <w:rFonts w:ascii="Times New Roman" w:hAnsi="Times New Roman" w:cs="Times New Roman"/>
          <w:sz w:val="28"/>
          <w:szCs w:val="28"/>
          <w:lang w:val="uk-UA"/>
        </w:rPr>
        <w:t>№ 379/28509.</w:t>
      </w:r>
    </w:p>
    <w:p w:rsidR="007956B7" w:rsidRDefault="007956B7" w:rsidP="007956B7">
      <w:pPr>
        <w:spacing w:after="0"/>
        <w:jc w:val="both"/>
        <w:rPr>
          <w:rFonts w:ascii="Times New Roman" w:hAnsi="Times New Roman" w:cs="Times New Roman"/>
          <w:sz w:val="28"/>
          <w:szCs w:val="28"/>
          <w:lang w:val="uk-UA"/>
        </w:rPr>
      </w:pPr>
    </w:p>
    <w:p w:rsidR="007956B7" w:rsidRDefault="007956B7" w:rsidP="007956B7">
      <w:pPr>
        <w:spacing w:after="0"/>
        <w:jc w:val="center"/>
        <w:rPr>
          <w:rFonts w:ascii="Times New Roman" w:hAnsi="Times New Roman" w:cs="Times New Roman"/>
          <w:b/>
          <w:sz w:val="28"/>
          <w:szCs w:val="28"/>
          <w:lang w:val="uk-UA"/>
        </w:rPr>
      </w:pPr>
      <w:r>
        <w:rPr>
          <w:rFonts w:ascii="Times New Roman" w:hAnsi="Times New Roman" w:cs="Times New Roman"/>
          <w:b/>
          <w:sz w:val="28"/>
          <w:szCs w:val="28"/>
        </w:rPr>
        <w:t>V</w:t>
      </w:r>
      <w:r>
        <w:rPr>
          <w:rFonts w:ascii="Times New Roman" w:hAnsi="Times New Roman" w:cs="Times New Roman"/>
          <w:b/>
          <w:sz w:val="28"/>
          <w:szCs w:val="28"/>
          <w:lang w:val="uk-UA"/>
        </w:rPr>
        <w:t>. Організація епідеміологічного нагляду</w:t>
      </w:r>
    </w:p>
    <w:p w:rsidR="007956B7" w:rsidRDefault="007956B7" w:rsidP="007956B7">
      <w:pPr>
        <w:spacing w:after="0"/>
        <w:jc w:val="center"/>
        <w:rPr>
          <w:rFonts w:ascii="Times New Roman" w:hAnsi="Times New Roman" w:cs="Times New Roman"/>
          <w:b/>
          <w:sz w:val="28"/>
          <w:szCs w:val="28"/>
          <w:lang w:val="uk-UA"/>
        </w:rPr>
      </w:pPr>
    </w:p>
    <w:p w:rsidR="007956B7" w:rsidRDefault="007956B7" w:rsidP="007956B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ЕН являє собою складну та часозатратну задачу, що вимагає участі великої кількості людей. </w:t>
      </w:r>
      <w:r w:rsidR="00B51464">
        <w:rPr>
          <w:rFonts w:ascii="Times New Roman" w:hAnsi="Times New Roman" w:cs="Times New Roman"/>
          <w:sz w:val="28"/>
          <w:szCs w:val="28"/>
          <w:lang w:val="uk-UA"/>
        </w:rPr>
        <w:t xml:space="preserve">Раніше проведення ЕН ускладнювалося </w:t>
      </w:r>
      <w:r w:rsidR="00810F56">
        <w:rPr>
          <w:rFonts w:ascii="Times New Roman" w:hAnsi="Times New Roman" w:cs="Times New Roman"/>
          <w:sz w:val="28"/>
          <w:szCs w:val="28"/>
          <w:lang w:val="uk-UA"/>
        </w:rPr>
        <w:t xml:space="preserve">«не завжди» доброзичливими </w:t>
      </w:r>
      <w:r w:rsidR="00B51464">
        <w:rPr>
          <w:rFonts w:ascii="Times New Roman" w:hAnsi="Times New Roman" w:cs="Times New Roman"/>
          <w:sz w:val="28"/>
          <w:szCs w:val="28"/>
          <w:lang w:val="uk-UA"/>
        </w:rPr>
        <w:t xml:space="preserve">відносинами між закладами санітарно-епідемічної служби та персоналом ЗОЗ, що обумовило практично повну відсутність інформації щодо </w:t>
      </w:r>
      <w:r w:rsidR="00DF6415">
        <w:rPr>
          <w:rFonts w:ascii="Times New Roman" w:hAnsi="Times New Roman" w:cs="Times New Roman"/>
          <w:sz w:val="28"/>
          <w:szCs w:val="28"/>
          <w:lang w:val="uk-UA"/>
        </w:rPr>
        <w:t>ІПНМД і унеможливило організацію</w:t>
      </w:r>
      <w:r w:rsidR="00B51464">
        <w:rPr>
          <w:rFonts w:ascii="Times New Roman" w:hAnsi="Times New Roman" w:cs="Times New Roman"/>
          <w:sz w:val="28"/>
          <w:szCs w:val="28"/>
          <w:lang w:val="uk-UA"/>
        </w:rPr>
        <w:t xml:space="preserve"> ЕН.</w:t>
      </w:r>
      <w:r w:rsidR="00810F56">
        <w:rPr>
          <w:rFonts w:ascii="Times New Roman" w:hAnsi="Times New Roman" w:cs="Times New Roman"/>
          <w:sz w:val="28"/>
          <w:szCs w:val="28"/>
          <w:lang w:val="uk-UA"/>
        </w:rPr>
        <w:t xml:space="preserve"> Скоріше за все, це було обумовлено пересторогами щодо можливих покарань і штрафів.</w:t>
      </w:r>
    </w:p>
    <w:p w:rsidR="00810F56" w:rsidRDefault="00810F56" w:rsidP="007956B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На сьогодні будь-які обмежувальні заходи щодо ЗОЗ відсутні, а тому професійна гордість і бажання працювати «як слід» (формування культури безпеки в ЗОЗ) мають стати головною мотивацією для проведення ЕН. </w:t>
      </w:r>
      <w:r w:rsidR="008501F7">
        <w:rPr>
          <w:rFonts w:ascii="Times New Roman" w:hAnsi="Times New Roman" w:cs="Times New Roman"/>
          <w:sz w:val="28"/>
          <w:szCs w:val="28"/>
          <w:lang w:val="uk-UA"/>
        </w:rPr>
        <w:t xml:space="preserve">Крім того, всі дані дозорного епіднагляду мають конфіденційний характер, а рутинного </w:t>
      </w:r>
      <w:r w:rsidR="00DF6415">
        <w:rPr>
          <w:rFonts w:ascii="Times New Roman" w:hAnsi="Times New Roman" w:cs="Times New Roman"/>
          <w:sz w:val="28"/>
          <w:szCs w:val="28"/>
          <w:lang w:val="uk-UA"/>
        </w:rPr>
        <w:t>–</w:t>
      </w:r>
      <w:r w:rsidR="008501F7">
        <w:rPr>
          <w:rFonts w:ascii="Times New Roman" w:hAnsi="Times New Roman" w:cs="Times New Roman"/>
          <w:sz w:val="28"/>
          <w:szCs w:val="28"/>
          <w:lang w:val="uk-UA"/>
        </w:rPr>
        <w:t>збираються для власного користування (збираються, обробляються і аналізуються комісією з інфекційного контролю</w:t>
      </w:r>
      <w:r w:rsidR="00C016D7">
        <w:rPr>
          <w:rFonts w:ascii="Times New Roman" w:hAnsi="Times New Roman" w:cs="Times New Roman"/>
          <w:sz w:val="28"/>
          <w:szCs w:val="28"/>
          <w:lang w:val="uk-UA"/>
        </w:rPr>
        <w:t xml:space="preserve"> (далі – КІК)</w:t>
      </w:r>
      <w:r w:rsidR="008501F7">
        <w:rPr>
          <w:rFonts w:ascii="Times New Roman" w:hAnsi="Times New Roman" w:cs="Times New Roman"/>
          <w:sz w:val="28"/>
          <w:szCs w:val="28"/>
          <w:lang w:val="uk-UA"/>
        </w:rPr>
        <w:t xml:space="preserve"> ЗОЗ для прийняття рішень з урахуванням місцевого контексту).</w:t>
      </w:r>
    </w:p>
    <w:p w:rsidR="008501F7" w:rsidRDefault="008501F7" w:rsidP="007956B7">
      <w:pPr>
        <w:spacing w:after="0"/>
        <w:jc w:val="both"/>
        <w:rPr>
          <w:rFonts w:ascii="Times New Roman" w:hAnsi="Times New Roman" w:cs="Times New Roman"/>
          <w:sz w:val="28"/>
          <w:szCs w:val="28"/>
          <w:lang w:val="uk-UA"/>
        </w:rPr>
      </w:pPr>
    </w:p>
    <w:p w:rsidR="008501F7" w:rsidRPr="008501F7" w:rsidRDefault="008501F7" w:rsidP="008501F7">
      <w:pPr>
        <w:spacing w:after="0"/>
        <w:jc w:val="center"/>
        <w:rPr>
          <w:rFonts w:ascii="Times New Roman" w:hAnsi="Times New Roman" w:cs="Times New Roman"/>
          <w:b/>
          <w:sz w:val="28"/>
          <w:szCs w:val="28"/>
          <w:lang w:val="uk-UA"/>
        </w:rPr>
      </w:pPr>
      <w:r w:rsidRPr="008501F7">
        <w:rPr>
          <w:rFonts w:ascii="Times New Roman" w:hAnsi="Times New Roman" w:cs="Times New Roman"/>
          <w:b/>
          <w:sz w:val="28"/>
          <w:szCs w:val="28"/>
        </w:rPr>
        <w:t>VI</w:t>
      </w:r>
      <w:r w:rsidRPr="008501F7">
        <w:rPr>
          <w:rFonts w:ascii="Times New Roman" w:hAnsi="Times New Roman" w:cs="Times New Roman"/>
          <w:b/>
          <w:sz w:val="28"/>
          <w:szCs w:val="28"/>
          <w:lang w:val="uk-UA"/>
        </w:rPr>
        <w:t>. Дані, що оцінюються при проведенні</w:t>
      </w:r>
    </w:p>
    <w:p w:rsidR="008501F7" w:rsidRDefault="008501F7" w:rsidP="008501F7">
      <w:pPr>
        <w:spacing w:after="0"/>
        <w:jc w:val="center"/>
        <w:rPr>
          <w:rFonts w:ascii="Times New Roman" w:hAnsi="Times New Roman" w:cs="Times New Roman"/>
          <w:b/>
          <w:sz w:val="28"/>
          <w:szCs w:val="28"/>
          <w:lang w:val="uk-UA"/>
        </w:rPr>
      </w:pPr>
      <w:r w:rsidRPr="008501F7">
        <w:rPr>
          <w:rFonts w:ascii="Times New Roman" w:hAnsi="Times New Roman" w:cs="Times New Roman"/>
          <w:b/>
          <w:sz w:val="28"/>
          <w:szCs w:val="28"/>
          <w:lang w:val="uk-UA"/>
        </w:rPr>
        <w:t>епідемічного нагляду</w:t>
      </w:r>
    </w:p>
    <w:p w:rsidR="008501F7" w:rsidRDefault="008501F7" w:rsidP="008501F7">
      <w:pPr>
        <w:spacing w:after="0"/>
        <w:jc w:val="center"/>
        <w:rPr>
          <w:rFonts w:ascii="Times New Roman" w:hAnsi="Times New Roman" w:cs="Times New Roman"/>
          <w:b/>
          <w:sz w:val="28"/>
          <w:szCs w:val="28"/>
          <w:lang w:val="uk-UA"/>
        </w:rPr>
      </w:pPr>
    </w:p>
    <w:p w:rsidR="008501F7" w:rsidRDefault="008501F7" w:rsidP="008501F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Виділяють щонайменше три типи даних щодо пацієнтів: демографічні, випадки інфекційних хвороб та результати лабораторних досліджень. Необхідність в зборі демографічних показників зазвичай відсутня, окрім випадків коли цього потребує конкретна гіпотеза або якщо ЗОЗ планує впроваджувати заходи у відповідності до впливу цих даних на показники захворюваності. Набір відповідних демографічних даних може відрізнятися для різних інфекційних хвороб, тому не може бути жодних шаблонни</w:t>
      </w:r>
      <w:r w:rsidR="00DB683C">
        <w:rPr>
          <w:rFonts w:ascii="Times New Roman" w:hAnsi="Times New Roman" w:cs="Times New Roman"/>
          <w:sz w:val="28"/>
          <w:szCs w:val="28"/>
          <w:lang w:val="uk-UA"/>
        </w:rPr>
        <w:t>х рекомендацій з цього приводу.</w:t>
      </w:r>
    </w:p>
    <w:p w:rsidR="00DB683C" w:rsidRDefault="00DB683C" w:rsidP="0023612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Інформація щодо виникнення інфекційної хвороби може бути отримана при вивченні історії хвороби або відповідних форм (розробляються епідеміологом </w:t>
      </w:r>
      <w:r w:rsidR="00C016D7">
        <w:rPr>
          <w:rFonts w:ascii="Times New Roman" w:hAnsi="Times New Roman" w:cs="Times New Roman"/>
          <w:sz w:val="28"/>
          <w:szCs w:val="28"/>
          <w:lang w:val="uk-UA"/>
        </w:rPr>
        <w:t>КІК</w:t>
      </w:r>
      <w:r>
        <w:rPr>
          <w:rFonts w:ascii="Times New Roman" w:hAnsi="Times New Roman" w:cs="Times New Roman"/>
          <w:sz w:val="28"/>
          <w:szCs w:val="28"/>
          <w:lang w:val="uk-UA"/>
        </w:rPr>
        <w:t>), що заповнюються лікуючим лікарем, та повинна повністю відповідати критеріям визначення випадку. Інформація з лабораторії, в залежності від визначення випадку, може доповнювати результати діагностики або слугувати сигналом для подальшого обстеження певного пацієнта (наприклад, отримання позитивного результату посіву крові у пацієнта із центральним судинним катетером може говорити про наявність у нього катетер-асоційованої інфекції кровотоку та потребує подальшого дообстеження). В будь-якому випадку визначення необхідного набору даних має бути мотивованим конкретними цілями програми ЕН (якщо потрібні показники, стратифіковані по факторам ризику, слід вибрати ті дані, котрі дозволять</w:t>
      </w:r>
      <w:r w:rsidR="009956C9">
        <w:rPr>
          <w:rFonts w:ascii="Times New Roman" w:hAnsi="Times New Roman" w:cs="Times New Roman"/>
          <w:sz w:val="28"/>
          <w:szCs w:val="28"/>
          <w:lang w:val="uk-UA"/>
        </w:rPr>
        <w:t xml:space="preserve"> виділити відповідні групи ризику). Якщо фактори ризику ще невідомі, необхідно збирати дані щодо тих факторів, які підходять відповідно до літературних джерел та виходячи з біологічних принципів. Згодом ці фактори можуть бути використані в якості можливих предикторів для вибудовування багатофакторних моделей виникнення інфекційних хвороб.</w:t>
      </w:r>
    </w:p>
    <w:p w:rsidR="0023612E" w:rsidRDefault="0023612E" w:rsidP="0023612E">
      <w:pPr>
        <w:spacing w:after="0"/>
        <w:jc w:val="both"/>
        <w:rPr>
          <w:rFonts w:ascii="Times New Roman" w:hAnsi="Times New Roman" w:cs="Times New Roman"/>
          <w:sz w:val="28"/>
          <w:szCs w:val="28"/>
          <w:lang w:val="uk-UA"/>
        </w:rPr>
      </w:pPr>
    </w:p>
    <w:p w:rsidR="0023612E" w:rsidRDefault="0023612E" w:rsidP="0023612E">
      <w:pPr>
        <w:spacing w:after="0"/>
        <w:jc w:val="center"/>
        <w:rPr>
          <w:rFonts w:ascii="Times New Roman" w:hAnsi="Times New Roman" w:cs="Times New Roman"/>
          <w:b/>
          <w:sz w:val="28"/>
          <w:szCs w:val="28"/>
          <w:lang w:val="uk-UA"/>
        </w:rPr>
      </w:pPr>
      <w:r>
        <w:rPr>
          <w:rFonts w:ascii="Times New Roman" w:hAnsi="Times New Roman" w:cs="Times New Roman"/>
          <w:b/>
          <w:sz w:val="28"/>
          <w:szCs w:val="28"/>
        </w:rPr>
        <w:t>VII</w:t>
      </w:r>
      <w:r>
        <w:rPr>
          <w:rFonts w:ascii="Times New Roman" w:hAnsi="Times New Roman" w:cs="Times New Roman"/>
          <w:b/>
          <w:sz w:val="28"/>
          <w:szCs w:val="28"/>
          <w:lang w:val="uk-UA"/>
        </w:rPr>
        <w:t>. Джерела даних</w:t>
      </w:r>
    </w:p>
    <w:p w:rsidR="0023612E" w:rsidRDefault="0023612E" w:rsidP="0023612E">
      <w:pPr>
        <w:spacing w:after="0"/>
        <w:jc w:val="center"/>
        <w:rPr>
          <w:rFonts w:ascii="Times New Roman" w:hAnsi="Times New Roman" w:cs="Times New Roman"/>
          <w:b/>
          <w:sz w:val="28"/>
          <w:szCs w:val="28"/>
          <w:lang w:val="uk-UA"/>
        </w:rPr>
      </w:pPr>
    </w:p>
    <w:p w:rsidR="0023612E" w:rsidRDefault="0023612E" w:rsidP="0023612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Існує велика кількість доступних джерел даних, тому до їх вибору слід відноситися досить обережно. Рекомендовано провести пілотне оцінювання всіх методів збору даних і відповідних джерел до початку впровадження ЕН. Наприклад, історії хвороби можуть бути недоступними протягом багатьох днів після виписки у зв’язку з їх обробкою. Слід пам’ятати про те, що в якості джерел інформації можуть також розглядатися конкретні люди (наприклад, перев’язувальна медична сестра щодо інфекцій області хірургічного втручання). </w:t>
      </w:r>
      <w:r>
        <w:rPr>
          <w:rFonts w:ascii="Times New Roman" w:hAnsi="Times New Roman" w:cs="Times New Roman"/>
          <w:sz w:val="28"/>
          <w:szCs w:val="28"/>
          <w:lang w:val="uk-UA"/>
        </w:rPr>
        <w:lastRenderedPageBreak/>
        <w:t>Враховуючи, що виконання заходів по ЕН потребує великої кількості часу, до нього слід дорахувати час, який витрачається на винайдення інформації з різних джерел. Якщо два підходи однаково надійні, необхідно надавати перевагу найменш затратному по часу.</w:t>
      </w:r>
    </w:p>
    <w:p w:rsidR="001F78A1" w:rsidRDefault="001F78A1" w:rsidP="0023612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Деякі епідеміологи звертають особливу увагу на тривалість перебування пацієнтів в стаціонарі, вважаючи, що збільшення строків госпіталізації може вказувати на наявність ІПНМД. Однак, незважаючи на наявність переконливих даних, які свідчать про те, що ІПНМД дійсно подовжують перебування в ЗОЗ, нераціональне застосування такого способу виявлення випадків може викликати певні проблеми. По-перше, інфекційні хвороби, які швидко виліковуються, можуть не подовжувати строк госпіталізації настільки, аби запускати механізм виявлення випадку. По-друге, при відсутності чітких стандартів, що визначають тривалість госпіталізації, неможливо визначити, чи напевно має місце подовження строків в кожному з випадків. Очікувана тривалість перебування в стаціонарі пацієнта похилого віку з цирозом печінки після оперативного втручання значно більша ніж для пацієнта молодого віку і без супутньої патології</w:t>
      </w:r>
      <w:r w:rsidR="00E73E31">
        <w:rPr>
          <w:rFonts w:ascii="Times New Roman" w:hAnsi="Times New Roman" w:cs="Times New Roman"/>
          <w:sz w:val="28"/>
          <w:szCs w:val="28"/>
          <w:lang w:val="uk-UA"/>
        </w:rPr>
        <w:t xml:space="preserve"> навіть при відсутності ІПНМД. Тому аби описуваний спосіб винайдення випадків ІПНМД себе виправдав, слід мати можливість точного кількісного визначення подібних відмінностей. Дана стратегія може виявитися ефективною лише у випадках наявності величезної кількості даних щодо строків госпіталізації для конкретних діагнозів або типів оперативних втручань з урахуванням різноманітних внутрішніх факторів ризику (наприклад, при використанні шкали </w:t>
      </w:r>
      <w:r w:rsidR="00E73E31">
        <w:rPr>
          <w:rFonts w:ascii="Times New Roman" w:hAnsi="Times New Roman" w:cs="Times New Roman"/>
          <w:sz w:val="28"/>
          <w:szCs w:val="28"/>
        </w:rPr>
        <w:t>APACHE</w:t>
      </w:r>
      <w:r w:rsidR="00E73E31">
        <w:rPr>
          <w:rFonts w:ascii="Times New Roman" w:hAnsi="Times New Roman" w:cs="Times New Roman"/>
          <w:sz w:val="28"/>
          <w:szCs w:val="28"/>
          <w:lang w:val="uk-UA"/>
        </w:rPr>
        <w:t>) і даний метод пройшов перевірку на надійність при співставленні із даними активного ЕН. Якщо використання даного підходу пов’язано із недостатністю часу та/або ресурсів, краще обрати менш масштабний проект ЕН.</w:t>
      </w:r>
    </w:p>
    <w:p w:rsidR="00E73E31" w:rsidRDefault="00E73E31" w:rsidP="0023612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Проблеми ЕН поглиблюються необхідністю проведення нагляду після виписки пацієнтів, що призводить до втрати до 50% всіх випадків ІПНМД (хоча існують різні думки щодо тяжкості і значимості цих інфекційних хвороб). Методи, які </w:t>
      </w:r>
      <w:r w:rsidR="00107BC8">
        <w:rPr>
          <w:rFonts w:ascii="Times New Roman" w:hAnsi="Times New Roman" w:cs="Times New Roman"/>
          <w:sz w:val="28"/>
          <w:szCs w:val="28"/>
          <w:lang w:val="uk-UA"/>
        </w:rPr>
        <w:t>розроблені для ЕН після виписки, включають один або декілька із наступних:</w:t>
      </w:r>
    </w:p>
    <w:p w:rsidR="00107BC8" w:rsidRDefault="00107BC8" w:rsidP="0023612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активний вихід на пацієнта по телефону або електронній пошті;</w:t>
      </w:r>
    </w:p>
    <w:p w:rsidR="00107BC8" w:rsidRDefault="00107BC8" w:rsidP="0023612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контакт із лікуючим лікарем (сімейним лікарем) по телефону або електронній пошті;</w:t>
      </w:r>
    </w:p>
    <w:p w:rsidR="00107BC8" w:rsidRDefault="00107BC8" w:rsidP="0023612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нагляд в поліклініці/сімейній амбулаторії лікарем, медичною сестрою або епідеміологом;</w:t>
      </w:r>
    </w:p>
    <w:p w:rsidR="00107BC8" w:rsidRDefault="00107BC8" w:rsidP="0023612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винайдення при повторній госпіталізації;</w:t>
      </w:r>
    </w:p>
    <w:p w:rsidR="00107BC8" w:rsidRDefault="00107BC8" w:rsidP="00DF641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вивчення електронної картки пацієнта.</w:t>
      </w:r>
    </w:p>
    <w:p w:rsidR="00DF6415" w:rsidRDefault="00DF6415" w:rsidP="00DF6415">
      <w:pPr>
        <w:spacing w:after="0"/>
        <w:jc w:val="both"/>
        <w:rPr>
          <w:rFonts w:ascii="Times New Roman" w:hAnsi="Times New Roman" w:cs="Times New Roman"/>
          <w:sz w:val="28"/>
          <w:szCs w:val="28"/>
          <w:lang w:val="uk-UA"/>
        </w:rPr>
      </w:pPr>
    </w:p>
    <w:p w:rsidR="007957B4" w:rsidRPr="00DF6415" w:rsidRDefault="007957B4" w:rsidP="00DF6415">
      <w:pPr>
        <w:spacing w:after="0"/>
        <w:jc w:val="both"/>
        <w:rPr>
          <w:rFonts w:ascii="Times New Roman" w:hAnsi="Times New Roman" w:cs="Times New Roman"/>
          <w:sz w:val="28"/>
          <w:szCs w:val="28"/>
          <w:lang w:val="uk-UA"/>
        </w:rPr>
      </w:pPr>
    </w:p>
    <w:p w:rsidR="00C016D7" w:rsidRPr="00C016D7" w:rsidRDefault="00C016D7" w:rsidP="00107BC8">
      <w:pPr>
        <w:spacing w:after="0"/>
        <w:jc w:val="center"/>
        <w:rPr>
          <w:rFonts w:ascii="Times New Roman" w:hAnsi="Times New Roman" w:cs="Times New Roman"/>
          <w:b/>
          <w:sz w:val="28"/>
          <w:szCs w:val="28"/>
          <w:lang w:val="ru-RU"/>
        </w:rPr>
      </w:pPr>
    </w:p>
    <w:p w:rsidR="00107BC8" w:rsidRDefault="00107BC8" w:rsidP="00107BC8">
      <w:pPr>
        <w:spacing w:after="0"/>
        <w:jc w:val="center"/>
        <w:rPr>
          <w:rFonts w:ascii="Times New Roman" w:hAnsi="Times New Roman" w:cs="Times New Roman"/>
          <w:b/>
          <w:sz w:val="28"/>
          <w:szCs w:val="28"/>
          <w:lang w:val="uk-UA"/>
        </w:rPr>
      </w:pPr>
      <w:r>
        <w:rPr>
          <w:rFonts w:ascii="Times New Roman" w:hAnsi="Times New Roman" w:cs="Times New Roman"/>
          <w:b/>
          <w:sz w:val="28"/>
          <w:szCs w:val="28"/>
        </w:rPr>
        <w:t>VIII</w:t>
      </w:r>
      <w:r>
        <w:rPr>
          <w:rFonts w:ascii="Times New Roman" w:hAnsi="Times New Roman" w:cs="Times New Roman"/>
          <w:b/>
          <w:sz w:val="28"/>
          <w:szCs w:val="28"/>
          <w:lang w:val="uk-UA"/>
        </w:rPr>
        <w:t>. Знаменники</w:t>
      </w:r>
    </w:p>
    <w:p w:rsidR="00107BC8" w:rsidRDefault="00107BC8" w:rsidP="00107BC8">
      <w:pPr>
        <w:spacing w:after="0"/>
        <w:jc w:val="center"/>
        <w:rPr>
          <w:rFonts w:ascii="Times New Roman" w:hAnsi="Times New Roman" w:cs="Times New Roman"/>
          <w:b/>
          <w:sz w:val="28"/>
          <w:szCs w:val="28"/>
          <w:lang w:val="uk-UA"/>
        </w:rPr>
      </w:pPr>
    </w:p>
    <w:p w:rsidR="00107BC8" w:rsidRDefault="00107BC8" w:rsidP="00107BC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Використання абсолютних цифр безперспективно. Ранні намагання провести ЕН були ознаменовані обмеженим розумінням того, які пацієнти мали високий ризик виникнення ІПНМД, і результати нагляду були представлені у вигляді показників розрахованих на загальну кількість виписаних пацієнтів. Однак, при цьому не враховувався той факт, що різні групи пацієнтів розрізняют</w:t>
      </w:r>
      <w:r w:rsidR="000B169C">
        <w:rPr>
          <w:rFonts w:ascii="Times New Roman" w:hAnsi="Times New Roman" w:cs="Times New Roman"/>
          <w:sz w:val="28"/>
          <w:szCs w:val="28"/>
          <w:lang w:val="uk-UA"/>
        </w:rPr>
        <w:t>ься по ризику виникнення ІПНМД.</w:t>
      </w:r>
    </w:p>
    <w:p w:rsidR="000B169C" w:rsidRDefault="000B169C" w:rsidP="00107BC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Важливо визначити які когорти пацієнтів знаходяться під ЕН. Знаменники показників ІПНМД вираховуються шляхом табуляції </w:t>
      </w:r>
      <w:r w:rsidR="00C016D7">
        <w:rPr>
          <w:rFonts w:ascii="Times New Roman" w:hAnsi="Times New Roman" w:cs="Times New Roman"/>
          <w:sz w:val="28"/>
          <w:szCs w:val="28"/>
          <w:lang w:val="uk-UA"/>
        </w:rPr>
        <w:t xml:space="preserve">даних по когортам пацієнтів, які мають ризик виникнення </w:t>
      </w:r>
      <w:r w:rsidR="00AF1A87">
        <w:rPr>
          <w:rFonts w:ascii="Times New Roman" w:hAnsi="Times New Roman" w:cs="Times New Roman"/>
          <w:sz w:val="28"/>
          <w:szCs w:val="28"/>
          <w:lang w:val="uk-UA"/>
        </w:rPr>
        <w:t>ІПНМД</w:t>
      </w:r>
      <w:r w:rsidR="00C016D7">
        <w:rPr>
          <w:rFonts w:ascii="Times New Roman" w:hAnsi="Times New Roman" w:cs="Times New Roman"/>
          <w:sz w:val="28"/>
          <w:szCs w:val="28"/>
          <w:lang w:val="uk-UA"/>
        </w:rPr>
        <w:t xml:space="preserve">. Для порівняння показників знаменники мають групувати пацієнтів під наглядом в залежності від різниці в ступені ризику виникнення ІПНМД або експозиції до факторів ризику (наприклад, кількість днів експозиції до інвазивних пристроїв). Прикладами знаменників, що використовуються для ЕН за ІПНМД у </w:t>
      </w:r>
      <w:r w:rsidR="008A41AB">
        <w:rPr>
          <w:rFonts w:ascii="Times New Roman" w:hAnsi="Times New Roman" w:cs="Times New Roman"/>
          <w:sz w:val="28"/>
          <w:szCs w:val="28"/>
          <w:lang w:val="uk-UA"/>
        </w:rPr>
        <w:t>ВАРІТ</w:t>
      </w:r>
      <w:r w:rsidR="00C016D7">
        <w:rPr>
          <w:rFonts w:ascii="Times New Roman" w:hAnsi="Times New Roman" w:cs="Times New Roman"/>
          <w:sz w:val="28"/>
          <w:szCs w:val="28"/>
          <w:lang w:val="uk-UA"/>
        </w:rPr>
        <w:t xml:space="preserve"> є загальна кількість пацієнтів і кількість ліжко-днів, загальна кількість днів штучної вентиляції легень, загальна кількість днів катетеризації центральних судин та сечового міхура.</w:t>
      </w:r>
    </w:p>
    <w:p w:rsidR="00C016D7" w:rsidRDefault="00C016D7" w:rsidP="00107BC8">
      <w:pPr>
        <w:spacing w:after="0"/>
        <w:jc w:val="both"/>
        <w:rPr>
          <w:rFonts w:ascii="Times New Roman" w:hAnsi="Times New Roman" w:cs="Times New Roman"/>
          <w:sz w:val="28"/>
          <w:szCs w:val="28"/>
          <w:lang w:val="uk-UA"/>
        </w:rPr>
      </w:pPr>
    </w:p>
    <w:p w:rsidR="00C016D7" w:rsidRDefault="00DF2545" w:rsidP="00C016D7">
      <w:pPr>
        <w:spacing w:after="0"/>
        <w:jc w:val="center"/>
        <w:rPr>
          <w:rFonts w:ascii="Times New Roman" w:hAnsi="Times New Roman" w:cs="Times New Roman"/>
          <w:b/>
          <w:sz w:val="28"/>
          <w:szCs w:val="28"/>
          <w:lang w:val="uk-UA"/>
        </w:rPr>
      </w:pPr>
      <w:r>
        <w:rPr>
          <w:rFonts w:ascii="Times New Roman" w:hAnsi="Times New Roman" w:cs="Times New Roman"/>
          <w:b/>
          <w:sz w:val="28"/>
          <w:szCs w:val="28"/>
        </w:rPr>
        <w:t>IX</w:t>
      </w:r>
      <w:r w:rsidRPr="00DF2545">
        <w:rPr>
          <w:rFonts w:ascii="Times New Roman" w:hAnsi="Times New Roman" w:cs="Times New Roman"/>
          <w:b/>
          <w:sz w:val="28"/>
          <w:szCs w:val="28"/>
          <w:lang w:val="ru-RU"/>
        </w:rPr>
        <w:t xml:space="preserve">. </w:t>
      </w:r>
      <w:r w:rsidR="00C016D7">
        <w:rPr>
          <w:rFonts w:ascii="Times New Roman" w:hAnsi="Times New Roman" w:cs="Times New Roman"/>
          <w:b/>
          <w:sz w:val="28"/>
          <w:szCs w:val="28"/>
          <w:lang w:val="uk-UA"/>
        </w:rPr>
        <w:t>Джерела даних щодо знаменників</w:t>
      </w:r>
    </w:p>
    <w:p w:rsidR="00C016D7" w:rsidRDefault="00C016D7" w:rsidP="00C016D7">
      <w:pPr>
        <w:spacing w:after="0"/>
        <w:jc w:val="center"/>
        <w:rPr>
          <w:rFonts w:ascii="Times New Roman" w:hAnsi="Times New Roman" w:cs="Times New Roman"/>
          <w:b/>
          <w:sz w:val="28"/>
          <w:szCs w:val="28"/>
          <w:lang w:val="uk-UA"/>
        </w:rPr>
      </w:pPr>
    </w:p>
    <w:p w:rsidR="00725053" w:rsidRDefault="00C016D7" w:rsidP="00C016D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Дані щодо знаменників мають збиратися медичними працівниками, які безпосередньо здійснюють догляд за пацієнтом. Вони в більшій мірі, аніж члени КІК</w:t>
      </w:r>
      <w:r w:rsidR="008A41AB">
        <w:rPr>
          <w:rFonts w:ascii="Times New Roman" w:hAnsi="Times New Roman" w:cs="Times New Roman"/>
          <w:sz w:val="28"/>
          <w:szCs w:val="28"/>
          <w:lang w:val="uk-UA"/>
        </w:rPr>
        <w:t xml:space="preserve">, мають уявлення щодо факторів ризику, що чинять вплив на пацієнта або експозиції до маніпуляцій з високим ступенем ризику зараження. Наприклад, медична сестра, яка відповідальна за ПІІК у ВАРІТ, може бути спеціально навчена для щоденного підрахунку кількості пацієнтів, які поступили, і кількості пацієнтів з інвазивними пристроями, з якими асоціюється високий ризик виникнення ІПНМД (тобто постійними сечовими катетерами, центральними і периферичними судинними катетерами </w:t>
      </w:r>
      <w:r w:rsidR="00725053">
        <w:rPr>
          <w:rFonts w:ascii="Times New Roman" w:hAnsi="Times New Roman" w:cs="Times New Roman"/>
          <w:sz w:val="28"/>
          <w:szCs w:val="28"/>
          <w:lang w:val="uk-UA"/>
        </w:rPr>
        <w:t>та інтубаційними трубками).</w:t>
      </w:r>
    </w:p>
    <w:p w:rsidR="00C016D7" w:rsidRDefault="00725053" w:rsidP="00725053">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Дані, що збираються відповідальними особами, мають регулярно перевірятися членами КІК. Залучення спеціалістів різних спеціальностей до такої роботи слід вважати вкрай важливим. За рахунок участі лікарів та середнього медичного персоналу, особливо якщо вони відчувають свою активну участь в «творчому» процесі (висувають пропозиції, рекомендації, отримують заохочення за свій внесок), підвищується їх зацікавленість і прихильність цілям програми з ПІІК.</w:t>
      </w:r>
    </w:p>
    <w:p w:rsidR="00AF1A87" w:rsidRDefault="00AF1A87" w:rsidP="00725053">
      <w:pPr>
        <w:spacing w:after="0"/>
        <w:ind w:firstLine="720"/>
        <w:jc w:val="both"/>
        <w:rPr>
          <w:rFonts w:ascii="Times New Roman" w:hAnsi="Times New Roman" w:cs="Times New Roman"/>
          <w:sz w:val="28"/>
          <w:szCs w:val="28"/>
          <w:lang w:val="uk-UA"/>
        </w:rPr>
      </w:pPr>
    </w:p>
    <w:p w:rsidR="00725053" w:rsidRDefault="00DF2545" w:rsidP="00725053">
      <w:pPr>
        <w:spacing w:after="0"/>
        <w:jc w:val="center"/>
        <w:rPr>
          <w:rFonts w:ascii="Times New Roman" w:hAnsi="Times New Roman" w:cs="Times New Roman"/>
          <w:b/>
          <w:sz w:val="28"/>
          <w:szCs w:val="28"/>
          <w:lang w:val="uk-UA"/>
        </w:rPr>
      </w:pPr>
      <w:r>
        <w:rPr>
          <w:rFonts w:ascii="Times New Roman" w:hAnsi="Times New Roman" w:cs="Times New Roman"/>
          <w:b/>
          <w:sz w:val="28"/>
          <w:szCs w:val="28"/>
        </w:rPr>
        <w:lastRenderedPageBreak/>
        <w:t>X</w:t>
      </w:r>
      <w:r w:rsidRPr="00DF2545">
        <w:rPr>
          <w:rFonts w:ascii="Times New Roman" w:hAnsi="Times New Roman" w:cs="Times New Roman"/>
          <w:b/>
          <w:sz w:val="28"/>
          <w:szCs w:val="28"/>
          <w:lang w:val="uk-UA"/>
        </w:rPr>
        <w:t xml:space="preserve">. </w:t>
      </w:r>
      <w:r w:rsidR="00725053">
        <w:rPr>
          <w:rFonts w:ascii="Times New Roman" w:hAnsi="Times New Roman" w:cs="Times New Roman"/>
          <w:b/>
          <w:sz w:val="28"/>
          <w:szCs w:val="28"/>
          <w:lang w:val="uk-UA"/>
        </w:rPr>
        <w:t xml:space="preserve">Визначення </w:t>
      </w:r>
      <w:r w:rsidR="0021307E">
        <w:rPr>
          <w:rFonts w:ascii="Times New Roman" w:hAnsi="Times New Roman" w:cs="Times New Roman"/>
          <w:b/>
          <w:sz w:val="28"/>
          <w:szCs w:val="28"/>
          <w:lang w:val="uk-UA"/>
        </w:rPr>
        <w:t>показників ІПНМД</w:t>
      </w:r>
    </w:p>
    <w:p w:rsidR="0021307E" w:rsidRDefault="0021307E" w:rsidP="00725053">
      <w:pPr>
        <w:spacing w:after="0"/>
        <w:jc w:val="center"/>
        <w:rPr>
          <w:rFonts w:ascii="Times New Roman" w:hAnsi="Times New Roman" w:cs="Times New Roman"/>
          <w:b/>
          <w:sz w:val="28"/>
          <w:szCs w:val="28"/>
          <w:lang w:val="uk-UA"/>
        </w:rPr>
      </w:pPr>
    </w:p>
    <w:p w:rsidR="0021307E" w:rsidRDefault="0021307E" w:rsidP="0021307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21307E">
        <w:rPr>
          <w:rFonts w:ascii="Times New Roman" w:hAnsi="Times New Roman" w:cs="Times New Roman"/>
          <w:i/>
          <w:sz w:val="28"/>
          <w:szCs w:val="28"/>
          <w:lang w:val="uk-UA"/>
        </w:rPr>
        <w:t xml:space="preserve">Відносні показники </w:t>
      </w:r>
      <w:r>
        <w:rPr>
          <w:rFonts w:ascii="Times New Roman" w:hAnsi="Times New Roman" w:cs="Times New Roman"/>
          <w:sz w:val="28"/>
          <w:szCs w:val="28"/>
          <w:lang w:val="uk-UA"/>
        </w:rPr>
        <w:t>відображають частоту виникнення події серед осіб, які мають ризик її виникнення. Показники завжди розраховуються за певний період часу, при цьому для того аби показник мав сенс, чисельник і знаменник мають належати одному і тому ж періоду часу. Під час проведення ЕН за ІПНМД використовуються показники трьох видів: інцидентність, превалентність та щільність інцидентності.</w:t>
      </w:r>
    </w:p>
    <w:p w:rsidR="0021307E" w:rsidRDefault="0021307E" w:rsidP="0021307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i/>
          <w:sz w:val="28"/>
          <w:szCs w:val="28"/>
          <w:lang w:val="uk-UA"/>
        </w:rPr>
        <w:t xml:space="preserve">Інцидентність </w:t>
      </w:r>
      <w:r>
        <w:rPr>
          <w:rFonts w:ascii="Times New Roman" w:hAnsi="Times New Roman" w:cs="Times New Roman"/>
          <w:sz w:val="28"/>
          <w:szCs w:val="28"/>
          <w:lang w:val="uk-UA"/>
        </w:rPr>
        <w:t>– кількість нових випадків захворювання, які виникають в певній популяції за встановлений період часу. Показник інцидентності ІПНМД вираховується шляхом поділу кількості нових випадків ІПНМД за певний період часу на кількість пацієнтів в популяції ризику за той же період.</w:t>
      </w:r>
    </w:p>
    <w:p w:rsidR="0021307E" w:rsidRDefault="0021307E" w:rsidP="0021307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i/>
          <w:sz w:val="28"/>
          <w:szCs w:val="28"/>
          <w:lang w:val="uk-UA"/>
        </w:rPr>
        <w:t xml:space="preserve">Превалентність – </w:t>
      </w:r>
      <w:r>
        <w:rPr>
          <w:rFonts w:ascii="Times New Roman" w:hAnsi="Times New Roman" w:cs="Times New Roman"/>
          <w:sz w:val="28"/>
          <w:szCs w:val="28"/>
          <w:lang w:val="uk-UA"/>
        </w:rPr>
        <w:t xml:space="preserve">загальна кількість всіх активних (як нових, так і вже існуючих) </w:t>
      </w:r>
      <w:r w:rsidR="004852B1">
        <w:rPr>
          <w:rFonts w:ascii="Times New Roman" w:hAnsi="Times New Roman" w:cs="Times New Roman"/>
          <w:sz w:val="28"/>
          <w:szCs w:val="28"/>
          <w:lang w:val="uk-UA"/>
        </w:rPr>
        <w:t>випадків захворювань в певній популяції або за певний період часу (превалентність періодична), або в певний момент часу (точкова або одномоментна превалентність). Показник превалентності ІПНМД вираховується шляхом поділу кількості активних нозокоміальних інфекційних хвороб серед обстежених пацієнтів на загальну кількість обстежених. Оскільки І</w:t>
      </w:r>
      <w:r w:rsidR="00284340">
        <w:rPr>
          <w:rFonts w:ascii="Times New Roman" w:hAnsi="Times New Roman" w:cs="Times New Roman"/>
          <w:sz w:val="28"/>
          <w:szCs w:val="28"/>
          <w:lang w:val="uk-UA"/>
        </w:rPr>
        <w:t>ПНМД виникають відносно нечасто, період ЕН повинен бути достатньо тривалим для адекватної оцінки показника превалентності. Крім того, певну роль відіграє кількість обстежених пацієнтів, що визначається розмірами відділення і чисельністю популяції пацієнтів в ньому, а також частота експозиції пацієнтів до пристроїв і маніпуляцій ризику. Проблема полягає в тому, що при проведенні визначення превалентності тяжко розробити систему стратифікації ризиків, недостатньо даних щодо фонового рівня захворюваності і показники завжди виявляються вищими, ніж істинна частота виникнення ІПНМД, враховуючи що інфіковані пацієнти завжди знаходяться у відділенні довше, тим самим маючи більше шансів бути присутнім у відділенні в день проведення дослідження. Незважаючи на те, що для конвертації інцидентності в превалентність розроблена спеціальна формула, для використання цієї формули необхідно знати день виникнення ІПНМД</w:t>
      </w:r>
      <w:r w:rsidR="00DF2545">
        <w:rPr>
          <w:rFonts w:ascii="Times New Roman" w:hAnsi="Times New Roman" w:cs="Times New Roman"/>
          <w:sz w:val="28"/>
          <w:szCs w:val="28"/>
          <w:lang w:val="uk-UA"/>
        </w:rPr>
        <w:t>, і подібна конвертаціє не є рекомендованою. Показники інцидентності, що отримані із показників превалентності, ніколи не слід порівнювати із реальними даними інцидентності.</w:t>
      </w:r>
    </w:p>
    <w:p w:rsidR="00DF2545" w:rsidRDefault="00DF2545" w:rsidP="0021307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i/>
          <w:sz w:val="28"/>
          <w:szCs w:val="28"/>
          <w:lang w:val="uk-UA"/>
        </w:rPr>
        <w:t xml:space="preserve">Щільність інцидентності – </w:t>
      </w:r>
      <w:r w:rsidR="00AF1A87">
        <w:rPr>
          <w:rFonts w:ascii="Times New Roman" w:hAnsi="Times New Roman" w:cs="Times New Roman"/>
          <w:sz w:val="28"/>
          <w:szCs w:val="28"/>
          <w:lang w:val="uk-UA"/>
        </w:rPr>
        <w:t>миттєве</w:t>
      </w:r>
      <w:r>
        <w:rPr>
          <w:rFonts w:ascii="Times New Roman" w:hAnsi="Times New Roman" w:cs="Times New Roman"/>
          <w:sz w:val="28"/>
          <w:szCs w:val="28"/>
          <w:lang w:val="uk-UA"/>
        </w:rPr>
        <w:t xml:space="preserve"> значення «швидкості» виникнення захворювань відносно розмірів вільної від хвороби популяції. Даний показник позначається як кількість випадків хвороб на особу за одиницю часу. Прикладом показника щільності інцидентності, що часто використовується в ЗОЗ, є кількість ІПНМД на 1000 ліжко-днів. Щільність інцидентності корисна, коли частота хвороб знаходиться в лінійній залежності від тривалості часу експозиції пацієнта </w:t>
      </w:r>
      <w:r>
        <w:rPr>
          <w:rFonts w:ascii="Times New Roman" w:hAnsi="Times New Roman" w:cs="Times New Roman"/>
          <w:sz w:val="28"/>
          <w:szCs w:val="28"/>
          <w:lang w:val="uk-UA"/>
        </w:rPr>
        <w:lastRenderedPageBreak/>
        <w:t>до фактору ризику (тобто чим довше експонований пацієнт, тим більше шансів виникнення хвороби).</w:t>
      </w:r>
    </w:p>
    <w:p w:rsidR="00DF2545" w:rsidRDefault="00DF2545" w:rsidP="0021307E">
      <w:pPr>
        <w:spacing w:after="0"/>
        <w:jc w:val="both"/>
        <w:rPr>
          <w:rFonts w:ascii="Times New Roman" w:hAnsi="Times New Roman" w:cs="Times New Roman"/>
          <w:sz w:val="28"/>
          <w:szCs w:val="28"/>
          <w:lang w:val="uk-UA"/>
        </w:rPr>
      </w:pPr>
    </w:p>
    <w:p w:rsidR="00DF2545" w:rsidRDefault="00DF2545" w:rsidP="00DF2545">
      <w:pPr>
        <w:spacing w:after="0"/>
        <w:jc w:val="center"/>
        <w:rPr>
          <w:rFonts w:ascii="Times New Roman" w:hAnsi="Times New Roman" w:cs="Times New Roman"/>
          <w:b/>
          <w:sz w:val="28"/>
          <w:szCs w:val="28"/>
          <w:lang w:val="uk-UA"/>
        </w:rPr>
      </w:pPr>
      <w:r>
        <w:rPr>
          <w:rFonts w:ascii="Times New Roman" w:hAnsi="Times New Roman" w:cs="Times New Roman"/>
          <w:b/>
          <w:sz w:val="28"/>
          <w:szCs w:val="28"/>
        </w:rPr>
        <w:t>XI</w:t>
      </w:r>
      <w:r w:rsidRPr="00DF2545">
        <w:rPr>
          <w:rFonts w:ascii="Times New Roman" w:hAnsi="Times New Roman" w:cs="Times New Roman"/>
          <w:b/>
          <w:sz w:val="28"/>
          <w:szCs w:val="28"/>
          <w:lang w:val="ru-RU"/>
        </w:rPr>
        <w:t xml:space="preserve">. </w:t>
      </w:r>
      <w:r>
        <w:rPr>
          <w:rFonts w:ascii="Times New Roman" w:hAnsi="Times New Roman" w:cs="Times New Roman"/>
          <w:b/>
          <w:sz w:val="28"/>
          <w:szCs w:val="28"/>
          <w:lang w:val="uk-UA"/>
        </w:rPr>
        <w:t>Стратифікація показників по факторам</w:t>
      </w:r>
    </w:p>
    <w:p w:rsidR="00DF2545" w:rsidRDefault="00DF2545" w:rsidP="00DF2545">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ризику </w:t>
      </w:r>
      <w:r w:rsidR="00E71525">
        <w:rPr>
          <w:rFonts w:ascii="Times New Roman" w:hAnsi="Times New Roman" w:cs="Times New Roman"/>
          <w:b/>
          <w:sz w:val="28"/>
          <w:szCs w:val="28"/>
          <w:lang w:val="uk-UA"/>
        </w:rPr>
        <w:t xml:space="preserve">виникнення </w:t>
      </w:r>
      <w:r>
        <w:rPr>
          <w:rFonts w:ascii="Times New Roman" w:hAnsi="Times New Roman" w:cs="Times New Roman"/>
          <w:b/>
          <w:sz w:val="28"/>
          <w:szCs w:val="28"/>
          <w:lang w:val="uk-UA"/>
        </w:rPr>
        <w:t>інфекційних хвороб, пов’язаних з</w:t>
      </w:r>
    </w:p>
    <w:p w:rsidR="00DF2545" w:rsidRDefault="00DF2545" w:rsidP="00DF2545">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наданням медичної допомоги</w:t>
      </w:r>
    </w:p>
    <w:p w:rsidR="00E71525" w:rsidRDefault="00E71525" w:rsidP="00DF2545">
      <w:pPr>
        <w:spacing w:after="0"/>
        <w:jc w:val="center"/>
        <w:rPr>
          <w:rFonts w:ascii="Times New Roman" w:hAnsi="Times New Roman" w:cs="Times New Roman"/>
          <w:b/>
          <w:sz w:val="28"/>
          <w:szCs w:val="28"/>
          <w:lang w:val="uk-UA"/>
        </w:rPr>
      </w:pPr>
    </w:p>
    <w:p w:rsidR="00E71525" w:rsidRDefault="00E71525" w:rsidP="00E7152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Знаменник показника ІПНМД має бути відображенням популяції ризику. Для порівняння показників між різними групами пацієнтів всередині ЗОЗ, в різні проміжки часу або між різними ЗОЗ госпітальний епідеміолог має розраховувати показники із врахуванням варіацій основних факторів ризику. Схильність пацієнта до зараження залежить від певних факторів ризику, в першу чергу його індивідуальних характеристик. Ці фактори ризику можна розділити </w:t>
      </w:r>
      <w:r w:rsidR="002058F7">
        <w:rPr>
          <w:rFonts w:ascii="Times New Roman" w:hAnsi="Times New Roman" w:cs="Times New Roman"/>
          <w:sz w:val="28"/>
          <w:szCs w:val="28"/>
          <w:lang w:val="uk-UA"/>
        </w:rPr>
        <w:t>на дві групи – внутрішні та зовнішні.</w:t>
      </w:r>
    </w:p>
    <w:p w:rsidR="002058F7" w:rsidRDefault="002058F7" w:rsidP="00E7152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i/>
          <w:sz w:val="28"/>
          <w:szCs w:val="28"/>
          <w:lang w:val="uk-UA"/>
        </w:rPr>
        <w:t xml:space="preserve">Внутрішні </w:t>
      </w:r>
      <w:r>
        <w:rPr>
          <w:rFonts w:ascii="Times New Roman" w:hAnsi="Times New Roman" w:cs="Times New Roman"/>
          <w:sz w:val="28"/>
          <w:szCs w:val="28"/>
          <w:lang w:val="uk-UA"/>
        </w:rPr>
        <w:t>фактори ризику притаманні самому пацієнту (наприклад, характер основного захворювання або похилий вік). Знання внутрішніх факторів ризику дозволяє розрахувати окремі ризик-специфічні показники для порівняння між групами пацієнтів з подібними ризиками в різних ЗОЗ або в різні періоди часу.</w:t>
      </w:r>
    </w:p>
    <w:p w:rsidR="00AF1A87" w:rsidRDefault="002058F7" w:rsidP="00AF1A8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i/>
          <w:sz w:val="28"/>
          <w:szCs w:val="28"/>
          <w:lang w:val="uk-UA"/>
        </w:rPr>
        <w:t xml:space="preserve">Зовнішні </w:t>
      </w:r>
      <w:r>
        <w:rPr>
          <w:rFonts w:ascii="Times New Roman" w:hAnsi="Times New Roman" w:cs="Times New Roman"/>
          <w:sz w:val="28"/>
          <w:szCs w:val="28"/>
          <w:lang w:val="uk-UA"/>
        </w:rPr>
        <w:t>фактори ризику можуть бути пов’язані з конкретним персоналом (дії конкретних медичних працівників) або з практикою догляду і лікування, що при</w:t>
      </w:r>
      <w:r w:rsidR="00E532F3">
        <w:rPr>
          <w:rFonts w:ascii="Times New Roman" w:hAnsi="Times New Roman" w:cs="Times New Roman"/>
          <w:sz w:val="28"/>
          <w:szCs w:val="28"/>
          <w:lang w:val="uk-UA"/>
        </w:rPr>
        <w:t xml:space="preserve">йнята на рівні ЗОЗ в цілому. </w:t>
      </w:r>
      <w:r>
        <w:rPr>
          <w:rFonts w:ascii="Times New Roman" w:hAnsi="Times New Roman" w:cs="Times New Roman"/>
          <w:sz w:val="28"/>
          <w:szCs w:val="28"/>
          <w:lang w:val="uk-UA"/>
        </w:rPr>
        <w:t>Хоча величезна кількість факторів ризику впливають на виникнення ІПНМД, найбільш часто вивчаються певні медичні маніпуляції високого ризику (хірургічні втручання або інвазивні маніпуляції).</w:t>
      </w:r>
      <w:r w:rsidR="00AF1A87">
        <w:rPr>
          <w:rFonts w:ascii="Times New Roman" w:hAnsi="Times New Roman" w:cs="Times New Roman"/>
          <w:sz w:val="28"/>
          <w:szCs w:val="28"/>
          <w:lang w:val="uk-UA"/>
        </w:rPr>
        <w:t xml:space="preserve"> </w:t>
      </w:r>
      <w:r w:rsidR="00E532F3">
        <w:rPr>
          <w:rFonts w:ascii="Times New Roman" w:hAnsi="Times New Roman" w:cs="Times New Roman"/>
          <w:sz w:val="28"/>
          <w:szCs w:val="28"/>
          <w:lang w:val="uk-UA"/>
        </w:rPr>
        <w:t>Ті самі проблеми, які потребують стратифікації показників при порівнянні між групами пацієнтів, виникають при порівнян</w:t>
      </w:r>
      <w:r w:rsidR="00AF1A87">
        <w:rPr>
          <w:rFonts w:ascii="Times New Roman" w:hAnsi="Times New Roman" w:cs="Times New Roman"/>
          <w:sz w:val="28"/>
          <w:szCs w:val="28"/>
          <w:lang w:val="uk-UA"/>
        </w:rPr>
        <w:t>ні показників за періодом часу.</w:t>
      </w:r>
    </w:p>
    <w:p w:rsidR="0001587D" w:rsidRDefault="00E532F3" w:rsidP="00AF1A87">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ЗОЗ використовують дані ЕН для оцінки своїх програм ПІІК і якості надання медичної допомоги шляхом порівняння частоти виникнення ІПНМД між подібними популяціями всередині ЗОЗ (наприклад, між двома ВАРІТ) або між різними ЗОЗ.</w:t>
      </w:r>
      <w:r w:rsidR="00AF1A87">
        <w:rPr>
          <w:rFonts w:ascii="Times New Roman" w:hAnsi="Times New Roman" w:cs="Times New Roman"/>
          <w:sz w:val="28"/>
          <w:szCs w:val="28"/>
          <w:lang w:val="uk-UA"/>
        </w:rPr>
        <w:t xml:space="preserve"> </w:t>
      </w:r>
      <w:r>
        <w:rPr>
          <w:rFonts w:ascii="Times New Roman" w:hAnsi="Times New Roman" w:cs="Times New Roman"/>
          <w:sz w:val="28"/>
          <w:szCs w:val="28"/>
          <w:lang w:val="uk-UA"/>
        </w:rPr>
        <w:t>Слід уважно відноситися до інтерпретації статистичних тестів. В більшості ЗОЗ схильні вважати, що будь-які розбіжності в показниках означають успіх або невдачу зусиль і намагань медичного персоналу чи прийнятого плану заходів для профілактики ІПНМД. Однак, розбіжності в показниках можуть бути пов’язані з дією зовсім інших факторів, що насамперед включають</w:t>
      </w:r>
      <w:r w:rsidR="0001587D">
        <w:rPr>
          <w:rFonts w:ascii="Times New Roman" w:hAnsi="Times New Roman" w:cs="Times New Roman"/>
          <w:sz w:val="28"/>
          <w:szCs w:val="28"/>
          <w:lang w:val="uk-UA"/>
        </w:rPr>
        <w:t>:</w:t>
      </w:r>
    </w:p>
    <w:p w:rsidR="0001587D" w:rsidRDefault="00E532F3" w:rsidP="00E532F3">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різні підходи до вираховування </w:t>
      </w:r>
      <w:r w:rsidR="0001587D">
        <w:rPr>
          <w:rFonts w:ascii="Times New Roman" w:hAnsi="Times New Roman" w:cs="Times New Roman"/>
          <w:sz w:val="28"/>
          <w:szCs w:val="28"/>
          <w:lang w:val="uk-UA"/>
        </w:rPr>
        <w:t>показників;</w:t>
      </w:r>
    </w:p>
    <w:p w:rsidR="0001587D" w:rsidRDefault="0001587D" w:rsidP="00E532F3">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різні методи ЕН;</w:t>
      </w:r>
    </w:p>
    <w:p w:rsidR="0001587D" w:rsidRDefault="00E532F3" w:rsidP="00E532F3">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невірну або недостатню інформацію щодо клінічних проявів хвороби в історіях хвороби/формах збору даних</w:t>
      </w:r>
      <w:r w:rsidR="0001587D">
        <w:rPr>
          <w:rFonts w:ascii="Times New Roman" w:hAnsi="Times New Roman" w:cs="Times New Roman"/>
          <w:sz w:val="28"/>
          <w:szCs w:val="28"/>
          <w:lang w:val="uk-UA"/>
        </w:rPr>
        <w:t>;</w:t>
      </w:r>
    </w:p>
    <w:p w:rsidR="00E532F3" w:rsidRDefault="0001587D" w:rsidP="00E532F3">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недооцінку різниці у внутрішніх факторах ризику виникнення ІПНМД серед пацієнтів.</w:t>
      </w:r>
    </w:p>
    <w:p w:rsidR="0001587D" w:rsidRDefault="00875763" w:rsidP="00E532F3">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Рівень</w:t>
      </w:r>
      <w:r w:rsidR="0001587D">
        <w:rPr>
          <w:rFonts w:ascii="Times New Roman" w:hAnsi="Times New Roman" w:cs="Times New Roman"/>
          <w:sz w:val="28"/>
          <w:szCs w:val="28"/>
          <w:lang w:val="uk-UA"/>
        </w:rPr>
        <w:t xml:space="preserve"> </w:t>
      </w:r>
      <w:r>
        <w:rPr>
          <w:rFonts w:ascii="Times New Roman" w:hAnsi="Times New Roman" w:cs="Times New Roman"/>
          <w:sz w:val="28"/>
          <w:szCs w:val="28"/>
          <w:lang w:val="uk-UA"/>
        </w:rPr>
        <w:t>сприйнятливості пацієнтів до ІПНМД варіюється в різних ЗОЗ і в той же час є важливим фактором, що визначає вірогідність виникнення ІПНМД. Показники частоти виникнення ІПНМД в ЗОЗ, що має «відносно здорову» популяцію пацієнтів не можна порівнювати із ЗОЗ, в якій значна кількість пацієнтів має імуносупресивні стани або вимушено отримує велику кількість маніпуляцій високого ступеня ризику.</w:t>
      </w:r>
    </w:p>
    <w:p w:rsidR="00875763" w:rsidRDefault="00875763" w:rsidP="00E532F3">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Важливо відмітити, що ЕН за ІПНМД вимірює ендемічний рівень частоти ІМНМД, тобто спорадичні інфекційні хвороби, що складають ординарний рівень захворюваності. Менш ніж 10% ІПНМД виникає під час спалахів, тому про це слід пам’ятати під час розробки плану заходів для зниження частоти ІПНМД.</w:t>
      </w:r>
    </w:p>
    <w:p w:rsidR="00875763" w:rsidRDefault="00875763" w:rsidP="00875763">
      <w:pPr>
        <w:spacing w:after="0"/>
        <w:jc w:val="both"/>
        <w:rPr>
          <w:rFonts w:ascii="Times New Roman" w:hAnsi="Times New Roman" w:cs="Times New Roman"/>
          <w:sz w:val="28"/>
          <w:szCs w:val="28"/>
          <w:lang w:val="uk-UA"/>
        </w:rPr>
      </w:pPr>
    </w:p>
    <w:p w:rsidR="00875763" w:rsidRDefault="00875763" w:rsidP="00875763">
      <w:pPr>
        <w:spacing w:after="0"/>
        <w:jc w:val="center"/>
        <w:rPr>
          <w:rFonts w:ascii="Times New Roman" w:hAnsi="Times New Roman" w:cs="Times New Roman"/>
          <w:b/>
          <w:sz w:val="28"/>
          <w:szCs w:val="28"/>
          <w:lang w:val="uk-UA"/>
        </w:rPr>
      </w:pPr>
      <w:r>
        <w:rPr>
          <w:rFonts w:ascii="Times New Roman" w:hAnsi="Times New Roman" w:cs="Times New Roman"/>
          <w:b/>
          <w:sz w:val="28"/>
          <w:szCs w:val="28"/>
        </w:rPr>
        <w:t>XII</w:t>
      </w:r>
      <w:r w:rsidRPr="007B0E43">
        <w:rPr>
          <w:rFonts w:ascii="Times New Roman" w:hAnsi="Times New Roman" w:cs="Times New Roman"/>
          <w:b/>
          <w:sz w:val="28"/>
          <w:szCs w:val="28"/>
          <w:lang w:val="ru-RU"/>
        </w:rPr>
        <w:t>.</w:t>
      </w:r>
      <w:r>
        <w:rPr>
          <w:rFonts w:ascii="Times New Roman" w:hAnsi="Times New Roman" w:cs="Times New Roman"/>
          <w:b/>
          <w:sz w:val="28"/>
          <w:szCs w:val="28"/>
          <w:lang w:val="uk-UA"/>
        </w:rPr>
        <w:t xml:space="preserve"> Перевірка результатів</w:t>
      </w:r>
    </w:p>
    <w:p w:rsidR="00875763" w:rsidRDefault="00875763" w:rsidP="00875763">
      <w:pPr>
        <w:spacing w:after="0"/>
        <w:jc w:val="center"/>
        <w:rPr>
          <w:rFonts w:ascii="Times New Roman" w:hAnsi="Times New Roman" w:cs="Times New Roman"/>
          <w:b/>
          <w:sz w:val="28"/>
          <w:szCs w:val="28"/>
          <w:lang w:val="uk-UA"/>
        </w:rPr>
      </w:pPr>
    </w:p>
    <w:p w:rsidR="00875763" w:rsidRDefault="00875763" w:rsidP="0087576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Оскільки на основі даних ЕН приймаються серйозні рішення, вкрай важливо забезпечити максимально високу якість </w:t>
      </w:r>
      <w:r w:rsidR="00C05D67">
        <w:rPr>
          <w:rFonts w:ascii="Times New Roman" w:hAnsi="Times New Roman" w:cs="Times New Roman"/>
          <w:sz w:val="28"/>
          <w:szCs w:val="28"/>
          <w:lang w:val="uk-UA"/>
        </w:rPr>
        <w:t>зібраних даних. Для цього слід достатньо часто перевіряти якість системи ЕН. Звичайний стан будь-якого набору даних – хаос, що навіть відображено в спеціальному терміні «епідеміологічна ентропія». Лише добросовісний, постійний, ретельний контроль якості даних дозволяє сподіватися, що всі невідповідності і помилки, поява яких невідворотна, будуть виключені.</w:t>
      </w:r>
    </w:p>
    <w:p w:rsidR="00C05D67" w:rsidRDefault="00C05D67" w:rsidP="00875763">
      <w:pPr>
        <w:spacing w:after="0"/>
        <w:jc w:val="both"/>
        <w:rPr>
          <w:rFonts w:ascii="Times New Roman" w:hAnsi="Times New Roman" w:cs="Times New Roman"/>
          <w:sz w:val="28"/>
          <w:szCs w:val="28"/>
          <w:lang w:val="uk-UA"/>
        </w:rPr>
      </w:pPr>
    </w:p>
    <w:p w:rsidR="00C05D67" w:rsidRDefault="00C05D67" w:rsidP="00C05D67">
      <w:pPr>
        <w:spacing w:after="0"/>
        <w:jc w:val="center"/>
        <w:rPr>
          <w:rFonts w:ascii="Times New Roman" w:hAnsi="Times New Roman" w:cs="Times New Roman"/>
          <w:b/>
          <w:sz w:val="28"/>
          <w:szCs w:val="28"/>
          <w:lang w:val="uk-UA"/>
        </w:rPr>
      </w:pPr>
      <w:r>
        <w:rPr>
          <w:rFonts w:ascii="Times New Roman" w:hAnsi="Times New Roman" w:cs="Times New Roman"/>
          <w:b/>
          <w:sz w:val="28"/>
          <w:szCs w:val="28"/>
        </w:rPr>
        <w:t>XIII</w:t>
      </w:r>
      <w:r w:rsidRPr="007B0E43">
        <w:rPr>
          <w:rFonts w:ascii="Times New Roman" w:hAnsi="Times New Roman" w:cs="Times New Roman"/>
          <w:b/>
          <w:sz w:val="28"/>
          <w:szCs w:val="28"/>
          <w:lang w:val="ru-RU"/>
        </w:rPr>
        <w:t>.</w:t>
      </w:r>
      <w:r>
        <w:rPr>
          <w:rFonts w:ascii="Times New Roman" w:hAnsi="Times New Roman" w:cs="Times New Roman"/>
          <w:b/>
          <w:sz w:val="28"/>
          <w:szCs w:val="28"/>
          <w:lang w:val="uk-UA"/>
        </w:rPr>
        <w:t xml:space="preserve"> Розповсюдження даних</w:t>
      </w:r>
    </w:p>
    <w:p w:rsidR="00C05D67" w:rsidRDefault="00C05D67" w:rsidP="00C05D67">
      <w:pPr>
        <w:spacing w:after="0"/>
        <w:jc w:val="center"/>
        <w:rPr>
          <w:rFonts w:ascii="Times New Roman" w:hAnsi="Times New Roman" w:cs="Times New Roman"/>
          <w:b/>
          <w:sz w:val="28"/>
          <w:szCs w:val="28"/>
          <w:lang w:val="uk-UA"/>
        </w:rPr>
      </w:pPr>
    </w:p>
    <w:p w:rsidR="00C05D67" w:rsidRDefault="00C05D67" w:rsidP="00C05D6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Задачі ЕН неможна вважати виконаними, допоки отримані дані не повідомлені тим, хто може використати отриману інформацію для профілактики і контролю інфекці</w:t>
      </w:r>
      <w:r w:rsidR="00E504EF">
        <w:rPr>
          <w:rFonts w:ascii="Times New Roman" w:hAnsi="Times New Roman" w:cs="Times New Roman"/>
          <w:sz w:val="28"/>
          <w:szCs w:val="28"/>
          <w:lang w:val="uk-UA"/>
        </w:rPr>
        <w:t>й</w:t>
      </w:r>
      <w:r>
        <w:rPr>
          <w:rFonts w:ascii="Times New Roman" w:hAnsi="Times New Roman" w:cs="Times New Roman"/>
          <w:sz w:val="28"/>
          <w:szCs w:val="28"/>
          <w:lang w:val="uk-UA"/>
        </w:rPr>
        <w:t xml:space="preserve">. Слід обережно поводитися з інформацією, що може ідентифікувати конкретних пацієнтів або медичних працівників, так як в </w:t>
      </w:r>
      <w:r w:rsidR="00E504EF">
        <w:rPr>
          <w:rFonts w:ascii="Times New Roman" w:hAnsi="Times New Roman" w:cs="Times New Roman"/>
          <w:sz w:val="28"/>
          <w:szCs w:val="28"/>
          <w:lang w:val="uk-UA"/>
        </w:rPr>
        <w:t>Україні вона є конфіденційною</w:t>
      </w:r>
      <w:r>
        <w:rPr>
          <w:rFonts w:ascii="Times New Roman" w:hAnsi="Times New Roman" w:cs="Times New Roman"/>
          <w:sz w:val="28"/>
          <w:szCs w:val="28"/>
          <w:lang w:val="uk-UA"/>
        </w:rPr>
        <w:t>.</w:t>
      </w:r>
    </w:p>
    <w:p w:rsidR="00C05D67" w:rsidRDefault="00C05D67" w:rsidP="00C05D6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Отримані дані слід </w:t>
      </w:r>
      <w:r w:rsidR="00932CFF">
        <w:rPr>
          <w:rFonts w:ascii="Times New Roman" w:hAnsi="Times New Roman" w:cs="Times New Roman"/>
          <w:sz w:val="28"/>
          <w:szCs w:val="28"/>
          <w:lang w:val="uk-UA"/>
        </w:rPr>
        <w:t xml:space="preserve">використовувати не для покарань, а для вдосконалення заходів плану дій щодо зниження розповсюдженості ІПНМД. Госпітальний епідеміолог на постійній основі повинен </w:t>
      </w:r>
      <w:r w:rsidR="001F7FE1">
        <w:rPr>
          <w:rFonts w:ascii="Times New Roman" w:hAnsi="Times New Roman" w:cs="Times New Roman"/>
          <w:sz w:val="28"/>
          <w:szCs w:val="28"/>
          <w:lang w:val="uk-UA"/>
        </w:rPr>
        <w:t xml:space="preserve">представляти КІК звіт по даним ЕН, що обов’язково має включати пояснювальну записку, табличні дані та графічні ілюстрації. Епідеміолог повинен включати в звіт лише ті дані, щодо яких присутня достатня кількість інформації по знаменникам, що дозволяє оцінити відповідний ризик розвитку ІПНМД. Враховуючи вищевикладене, в більшості невеликих ЗОЗ, а також в тих випадках, коли мова йде про малочисельні групи ризику (наприклад, певні маніпуляції, які вкрай рідко виконуються) навіть у </w:t>
      </w:r>
      <w:r w:rsidR="001F7FE1">
        <w:rPr>
          <w:rFonts w:ascii="Times New Roman" w:hAnsi="Times New Roman" w:cs="Times New Roman"/>
          <w:sz w:val="28"/>
          <w:szCs w:val="28"/>
          <w:lang w:val="uk-UA"/>
        </w:rPr>
        <w:lastRenderedPageBreak/>
        <w:t>великих ЗОЗ, недоцільно вираховувати показники щомісячно. В своєму звіті госпітальний епідеміолог повинен представити дані, що дозволяють краще зрозуміти природу ІПНМД:</w:t>
      </w:r>
    </w:p>
    <w:p w:rsidR="001F7FE1" w:rsidRDefault="001F7FE1" w:rsidP="00C05D6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характеристика ІПНМД;</w:t>
      </w:r>
    </w:p>
    <w:p w:rsidR="001F7FE1" w:rsidRDefault="001F7FE1" w:rsidP="00C05D6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розподіл ІПНМД за локалізацією;</w:t>
      </w:r>
    </w:p>
    <w:p w:rsidR="001F7FE1" w:rsidRDefault="001F7FE1" w:rsidP="00C05D6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розподіл ІПНМД за збудником;</w:t>
      </w:r>
    </w:p>
    <w:p w:rsidR="001F7FE1" w:rsidRPr="00C05D67" w:rsidRDefault="001F7FE1" w:rsidP="00C05D6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розп</w:t>
      </w:r>
      <w:r w:rsidR="00C56FCC">
        <w:rPr>
          <w:rFonts w:ascii="Times New Roman" w:hAnsi="Times New Roman" w:cs="Times New Roman"/>
          <w:sz w:val="28"/>
          <w:szCs w:val="28"/>
          <w:lang w:val="uk-UA"/>
        </w:rPr>
        <w:t>оділ ІПНМД за факторами ризику.</w:t>
      </w:r>
    </w:p>
    <w:sectPr w:rsidR="001F7FE1" w:rsidRPr="00C05D6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CE7"/>
    <w:rsid w:val="0001587D"/>
    <w:rsid w:val="00057BE6"/>
    <w:rsid w:val="00082338"/>
    <w:rsid w:val="000B169C"/>
    <w:rsid w:val="000F1CE7"/>
    <w:rsid w:val="00107BC8"/>
    <w:rsid w:val="00164B10"/>
    <w:rsid w:val="001F78A1"/>
    <w:rsid w:val="001F7FE1"/>
    <w:rsid w:val="0020565D"/>
    <w:rsid w:val="002058F7"/>
    <w:rsid w:val="0021307E"/>
    <w:rsid w:val="0023612E"/>
    <w:rsid w:val="00284340"/>
    <w:rsid w:val="00302047"/>
    <w:rsid w:val="004852B1"/>
    <w:rsid w:val="00684C31"/>
    <w:rsid w:val="00725053"/>
    <w:rsid w:val="007956B7"/>
    <w:rsid w:val="007957B4"/>
    <w:rsid w:val="007B0E43"/>
    <w:rsid w:val="00810F56"/>
    <w:rsid w:val="008501F7"/>
    <w:rsid w:val="00875763"/>
    <w:rsid w:val="008A41AB"/>
    <w:rsid w:val="00932CFF"/>
    <w:rsid w:val="009956C9"/>
    <w:rsid w:val="00A253AF"/>
    <w:rsid w:val="00AF1A87"/>
    <w:rsid w:val="00B51464"/>
    <w:rsid w:val="00B86186"/>
    <w:rsid w:val="00BF3CA1"/>
    <w:rsid w:val="00C016D7"/>
    <w:rsid w:val="00C05D67"/>
    <w:rsid w:val="00C56FCC"/>
    <w:rsid w:val="00D776C7"/>
    <w:rsid w:val="00DB683C"/>
    <w:rsid w:val="00DF2545"/>
    <w:rsid w:val="00DF6415"/>
    <w:rsid w:val="00E504EF"/>
    <w:rsid w:val="00E532F3"/>
    <w:rsid w:val="00E71525"/>
    <w:rsid w:val="00E73E31"/>
    <w:rsid w:val="00EC1507"/>
    <w:rsid w:val="00FF3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F3EF"/>
  <w15:chartTrackingRefBased/>
  <w15:docId w15:val="{F1DC7286-06BF-4A94-B8F4-D3A21037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TotalTime>
  <Pages>1</Pages>
  <Words>3183</Words>
  <Characters>18149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dc:creator>
  <cp:keywords/>
  <dc:description/>
  <cp:lastModifiedBy>PHC</cp:lastModifiedBy>
  <cp:revision>8</cp:revision>
  <dcterms:created xsi:type="dcterms:W3CDTF">2019-05-20T06:34:00Z</dcterms:created>
  <dcterms:modified xsi:type="dcterms:W3CDTF">2019-05-23T06:53:00Z</dcterms:modified>
</cp:coreProperties>
</file>