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5C3DC2" w14:textId="77777777" w:rsidR="00CF0B44" w:rsidRDefault="00CF0B44" w:rsidP="00CF0B44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sz w:val="24"/>
          <w:szCs w:val="24"/>
        </w:rPr>
      </w:pPr>
      <w:r w:rsidRPr="00CF0B44">
        <w:rPr>
          <w:rFonts w:ascii="Times New Roman" w:hAnsi="Times New Roman"/>
          <w:b/>
          <w:bCs/>
          <w:sz w:val="24"/>
          <w:szCs w:val="24"/>
        </w:rPr>
        <w:t>ДК 021:2015:50420000-5 - Послуги з ремонту і технічного обслуговування медичного та хірургічного обладнання (Технічне обслуговування морозильників та холодильників лабораторій)</w:t>
      </w:r>
      <w:r w:rsidRPr="00CF0B44">
        <w:rPr>
          <w:rStyle w:val="a3"/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1B1D4E94" w:rsidR="002B72AC" w:rsidRPr="0024553B" w:rsidRDefault="002B72AC" w:rsidP="00CF0B44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27E0D437" w14:textId="77777777" w:rsidR="00CF0B44" w:rsidRDefault="002B72AC" w:rsidP="00CF0B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CF0B44" w:rsidRPr="00CF0B44">
        <w:rPr>
          <w:rFonts w:ascii="Times New Roman" w:hAnsi="Times New Roman"/>
          <w:bCs/>
          <w:sz w:val="24"/>
          <w:szCs w:val="24"/>
        </w:rPr>
        <w:t>ДК 021:2015:50420000-5 - Послуги з ремонту і технічного обслуговування медичного та хірургічного обладнання (Технічне обслуговування морозильників та холодильників лабораторій)</w:t>
      </w:r>
    </w:p>
    <w:p w14:paraId="4439A3F5" w14:textId="5DC9F5A0" w:rsidR="0024553B" w:rsidRPr="0024553B" w:rsidRDefault="002B72AC" w:rsidP="00CF0B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217A2B86" w14:textId="18B4BCAF" w:rsidR="00505BCC" w:rsidRDefault="00CF0B4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B44">
        <w:rPr>
          <w:rFonts w:ascii="Times New Roman" w:hAnsi="Times New Roman"/>
          <w:sz w:val="24"/>
          <w:szCs w:val="24"/>
        </w:rPr>
        <w:t>UA-2022-08-23-010331-a</w:t>
      </w:r>
    </w:p>
    <w:p w14:paraId="68B74C14" w14:textId="77777777" w:rsidR="00CF0B44" w:rsidRPr="0024553B" w:rsidRDefault="00CF0B4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55B6090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C30CF" w:rsidRPr="005C30CF">
        <w:rPr>
          <w:rFonts w:ascii="Times New Roman" w:hAnsi="Times New Roman"/>
          <w:sz w:val="24"/>
          <w:szCs w:val="24"/>
        </w:rPr>
        <w:t>172 144,62</w:t>
      </w:r>
      <w:r w:rsidR="005C30CF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FEA862E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C30CF" w:rsidRPr="005C30CF">
        <w:rPr>
          <w:rFonts w:ascii="Times New Roman" w:hAnsi="Times New Roman"/>
          <w:sz w:val="24"/>
          <w:szCs w:val="24"/>
        </w:rPr>
        <w:t>172 144,62</w:t>
      </w:r>
      <w:r w:rsidR="005C30CF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3CE7D64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</w:t>
      </w:r>
      <w:r w:rsidR="0057629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Послугу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звільнена від податку на додану вартість на підставі пункт 197.11 статті 197 Податкового кодексу України, у зв’язку з тим, що поставлені </w:t>
      </w:r>
      <w:r w:rsidR="0057629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Послуги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«Посилення лікування ВІЛ-інфекції, спроможності лабораторної мережі, замісної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DD709A8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0E4BA1B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Кількість</w:t>
      </w:r>
      <w:r w:rsidR="00984EF9">
        <w:rPr>
          <w:rFonts w:ascii="Times New Roman" w:hAnsi="Times New Roman"/>
          <w:b/>
          <w:sz w:val="24"/>
          <w:szCs w:val="24"/>
        </w:rPr>
        <w:t xml:space="preserve"> послуг</w:t>
      </w:r>
      <w:r w:rsidRPr="0024553B">
        <w:rPr>
          <w:rFonts w:ascii="Times New Roman" w:hAnsi="Times New Roman"/>
          <w:b/>
          <w:sz w:val="24"/>
          <w:szCs w:val="24"/>
        </w:rPr>
        <w:t xml:space="preserve">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1C2F8553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984EF9">
        <w:rPr>
          <w:rFonts w:ascii="Times New Roman" w:hAnsi="Times New Roman"/>
          <w:sz w:val="24"/>
          <w:szCs w:val="24"/>
        </w:rPr>
        <w:t>надання послуг</w:t>
      </w:r>
      <w:r w:rsidRPr="0024553B">
        <w:rPr>
          <w:rFonts w:ascii="Times New Roman" w:hAnsi="Times New Roman"/>
          <w:sz w:val="24"/>
          <w:szCs w:val="24"/>
        </w:rPr>
        <w:t>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23780E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r w:rsidR="00984EF9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</w:t>
      </w:r>
      <w:r w:rsidR="00984EF9">
        <w:rPr>
          <w:rFonts w:ascii="Times New Roman" w:hAnsi="Times New Roman"/>
          <w:sz w:val="24"/>
          <w:szCs w:val="24"/>
        </w:rPr>
        <w:t>ому виду послуги.</w:t>
      </w:r>
    </w:p>
    <w:p w14:paraId="1D1701EA" w14:textId="31C736C2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23D41CF" w14:textId="77777777" w:rsidR="00CF0B44" w:rsidRPr="00CF0B44" w:rsidRDefault="00CF0B44" w:rsidP="00CF0B4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F0B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ТЕХНІЧНА СПЕЦИФІКАЦІЯ </w:t>
      </w:r>
    </w:p>
    <w:p w14:paraId="23127705" w14:textId="77777777" w:rsidR="00CF0B44" w:rsidRPr="00CF0B44" w:rsidRDefault="00CF0B44" w:rsidP="00CF0B4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463"/>
        <w:gridCol w:w="2844"/>
      </w:tblGrid>
      <w:tr w:rsidR="00CF0B44" w:rsidRPr="00CF0B44" w14:paraId="4DB67A36" w14:textId="77777777" w:rsidTr="009C73E5">
        <w:trPr>
          <w:trHeight w:val="293"/>
        </w:trPr>
        <w:tc>
          <w:tcPr>
            <w:tcW w:w="2469" w:type="dxa"/>
            <w:shd w:val="clear" w:color="auto" w:fill="auto"/>
          </w:tcPr>
          <w:p w14:paraId="166CC5F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Послуги</w:t>
            </w:r>
          </w:p>
        </w:tc>
        <w:tc>
          <w:tcPr>
            <w:tcW w:w="7307" w:type="dxa"/>
            <w:gridSpan w:val="2"/>
            <w:shd w:val="clear" w:color="auto" w:fill="auto"/>
          </w:tcPr>
          <w:p w14:paraId="65F39C0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021:2015 - 50420000-5 </w:t>
            </w:r>
            <w:r w:rsidRPr="00CF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 з ремонту і технічного обслуговування медичного та хірургічного обладнання</w:t>
            </w:r>
          </w:p>
        </w:tc>
      </w:tr>
      <w:tr w:rsidR="00CF0B44" w:rsidRPr="00CF0B44" w14:paraId="502CFAF3" w14:textId="77777777" w:rsidTr="009C73E5">
        <w:tc>
          <w:tcPr>
            <w:tcW w:w="2469" w:type="dxa"/>
            <w:shd w:val="clear" w:color="auto" w:fill="auto"/>
          </w:tcPr>
          <w:p w14:paraId="6C7B3B2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Обсяг Послуги </w:t>
            </w:r>
          </w:p>
        </w:tc>
        <w:tc>
          <w:tcPr>
            <w:tcW w:w="7307" w:type="dxa"/>
            <w:gridSpan w:val="2"/>
            <w:shd w:val="clear" w:color="auto" w:fill="auto"/>
          </w:tcPr>
          <w:p w14:paraId="4E989F8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 включає в себе технічне обслуговування морозильників та холодильників  лабораторій ДУ «Центр громадського здоров’я МОЗ України»</w:t>
            </w:r>
          </w:p>
        </w:tc>
      </w:tr>
      <w:tr w:rsidR="00CF0B44" w:rsidRPr="00CF0B44" w14:paraId="7E7EA1E8" w14:textId="77777777" w:rsidTr="009C73E5"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68A40E3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Строк та місце надання Послуги 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C37C25" w14:textId="77777777" w:rsidR="00CF0B44" w:rsidRPr="00CF0B44" w:rsidRDefault="00CF0B44" w:rsidP="00CF0B44">
            <w:pPr>
              <w:tabs>
                <w:tab w:val="left" w:pos="0"/>
                <w:tab w:val="center" w:pos="345"/>
                <w:tab w:val="right" w:pos="8306"/>
              </w:tabs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Виконавець здійснює послуги до 29.09.2022 року за адресами: м. Київ, вул. Ярославська, 41 – 66 одиниць,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вул.Естонська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3 – 10 одиниць.</w:t>
            </w:r>
          </w:p>
        </w:tc>
      </w:tr>
      <w:tr w:rsidR="00CF0B44" w:rsidRPr="00CF0B44" w14:paraId="0E2B2B00" w14:textId="77777777" w:rsidTr="009C73E5">
        <w:trPr>
          <w:trHeight w:val="36"/>
        </w:trPr>
        <w:tc>
          <w:tcPr>
            <w:tcW w:w="2469" w:type="dxa"/>
            <w:vMerge w:val="restart"/>
            <w:shd w:val="clear" w:color="auto" w:fill="auto"/>
          </w:tcPr>
          <w:p w14:paraId="5B1634E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медичного обладнання</w:t>
            </w:r>
          </w:p>
        </w:tc>
        <w:tc>
          <w:tcPr>
            <w:tcW w:w="4463" w:type="dxa"/>
            <w:shd w:val="clear" w:color="auto" w:fill="auto"/>
          </w:tcPr>
          <w:p w14:paraId="7DF8198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31F7E57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Заводський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номер</w:t>
            </w:r>
          </w:p>
        </w:tc>
      </w:tr>
      <w:tr w:rsidR="00CF0B44" w:rsidRPr="00CF0B44" w14:paraId="0500F6B9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91D62E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  <w:gridSpan w:val="2"/>
            <w:shd w:val="clear" w:color="auto" w:fill="auto"/>
          </w:tcPr>
          <w:p w14:paraId="676767A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Вул. Ярославська, 41</w:t>
            </w:r>
          </w:p>
        </w:tc>
      </w:tr>
      <w:tr w:rsidR="00CF0B44" w:rsidRPr="00CF0B44" w14:paraId="5ED597FC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105C46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254BF81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GFL 6483</w:t>
            </w:r>
          </w:p>
        </w:tc>
        <w:tc>
          <w:tcPr>
            <w:tcW w:w="2844" w:type="dxa"/>
            <w:shd w:val="clear" w:color="auto" w:fill="auto"/>
          </w:tcPr>
          <w:p w14:paraId="6E7A247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130620</w:t>
            </w:r>
          </w:p>
        </w:tc>
      </w:tr>
      <w:tr w:rsidR="00CF0B44" w:rsidRPr="00CF0B44" w14:paraId="46511138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334859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0F528E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682DF65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1440070342230</w:t>
            </w:r>
          </w:p>
        </w:tc>
      </w:tr>
      <w:tr w:rsidR="00CF0B44" w:rsidRPr="00CF0B44" w14:paraId="35AB7CF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F0E7D7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9F01C3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6B76551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1440070342231</w:t>
            </w:r>
          </w:p>
        </w:tc>
      </w:tr>
      <w:tr w:rsidR="00CF0B44" w:rsidRPr="00CF0B44" w14:paraId="52A34A7F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EE6FF1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ED578B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6E83D58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1440070342232</w:t>
            </w:r>
          </w:p>
        </w:tc>
      </w:tr>
      <w:tr w:rsidR="00CF0B44" w:rsidRPr="00CF0B44" w14:paraId="3BAE5F8F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5D6DDBA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A9076A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7323B39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1440070342223</w:t>
            </w:r>
          </w:p>
        </w:tc>
      </w:tr>
      <w:tr w:rsidR="00CF0B44" w:rsidRPr="00CF0B44" w14:paraId="11C4DA9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B94BC6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040C91E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71457C7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1440070457074</w:t>
            </w:r>
          </w:p>
        </w:tc>
      </w:tr>
      <w:tr w:rsidR="00CF0B44" w:rsidRPr="00CF0B44" w14:paraId="4AF774BD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8039CC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DA1DBF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3767-1A </w:t>
            </w:r>
          </w:p>
        </w:tc>
        <w:tc>
          <w:tcPr>
            <w:tcW w:w="2844" w:type="dxa"/>
            <w:shd w:val="clear" w:color="auto" w:fill="auto"/>
          </w:tcPr>
          <w:p w14:paraId="5580D85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1431070342239</w:t>
            </w:r>
          </w:p>
        </w:tc>
      </w:tr>
      <w:tr w:rsidR="00CF0B44" w:rsidRPr="00CF0B44" w14:paraId="60A383A1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246644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181EE0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6095748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1440070342228</w:t>
            </w:r>
          </w:p>
        </w:tc>
      </w:tr>
      <w:tr w:rsidR="00CF0B44" w:rsidRPr="00CF0B44" w14:paraId="34BC5B59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7BFDA09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C077AC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55FF0DA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1440070342229</w:t>
            </w:r>
          </w:p>
        </w:tc>
      </w:tr>
      <w:tr w:rsidR="00CF0B44" w:rsidRPr="00CF0B44" w14:paraId="44E0576C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909335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103211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601947B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1440070342221</w:t>
            </w:r>
          </w:p>
        </w:tc>
      </w:tr>
      <w:tr w:rsidR="00CF0B44" w:rsidRPr="00CF0B44" w14:paraId="3084362B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D86A95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21A758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2C1B5B2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1440070342222</w:t>
            </w:r>
          </w:p>
        </w:tc>
      </w:tr>
      <w:tr w:rsidR="00CF0B44" w:rsidRPr="00CF0B44" w14:paraId="7D66C894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5B1ECB0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7601A0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4CD408E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1440070342226</w:t>
            </w:r>
          </w:p>
        </w:tc>
      </w:tr>
      <w:tr w:rsidR="00CF0B44" w:rsidRPr="00CF0B44" w14:paraId="61F1C911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B29D23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E72A34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4EEFD60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1440070342227</w:t>
            </w:r>
          </w:p>
        </w:tc>
      </w:tr>
      <w:tr w:rsidR="00CF0B44" w:rsidRPr="00CF0B44" w14:paraId="5BD17FA7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3BB6FD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8BD41D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3764-1A </w:t>
            </w:r>
          </w:p>
        </w:tc>
        <w:tc>
          <w:tcPr>
            <w:tcW w:w="2844" w:type="dxa"/>
            <w:shd w:val="clear" w:color="auto" w:fill="auto"/>
          </w:tcPr>
          <w:p w14:paraId="2F94000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1440070457073</w:t>
            </w:r>
          </w:p>
        </w:tc>
      </w:tr>
      <w:tr w:rsidR="00CF0B44" w:rsidRPr="00CF0B44" w14:paraId="38416BD0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F1B209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EBDB1B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Холодильнтк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Індезіт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6E57C58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19502293001</w:t>
            </w:r>
          </w:p>
        </w:tc>
      </w:tr>
      <w:tr w:rsidR="00CF0B44" w:rsidRPr="00CF0B44" w14:paraId="43FEAB3C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0D1E50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F4B140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KILLARK 3551-1 </w:t>
            </w:r>
          </w:p>
        </w:tc>
        <w:tc>
          <w:tcPr>
            <w:tcW w:w="2844" w:type="dxa"/>
            <w:shd w:val="clear" w:color="auto" w:fill="auto"/>
          </w:tcPr>
          <w:p w14:paraId="0E4D3BE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1440070131774</w:t>
            </w:r>
          </w:p>
        </w:tc>
      </w:tr>
      <w:tr w:rsidR="00CF0B44" w:rsidRPr="00CF0B44" w14:paraId="7BA11A3D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BFBF2B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2B9C239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«Indesit» </w:t>
            </w:r>
          </w:p>
        </w:tc>
        <w:tc>
          <w:tcPr>
            <w:tcW w:w="2844" w:type="dxa"/>
            <w:shd w:val="clear" w:color="auto" w:fill="auto"/>
          </w:tcPr>
          <w:p w14:paraId="200F078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610252187</w:t>
            </w:r>
          </w:p>
        </w:tc>
      </w:tr>
      <w:tr w:rsidR="00CF0B44" w:rsidRPr="00CF0B44" w14:paraId="0251DF8A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E787F9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FC366D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«Bosch» </w:t>
            </w:r>
          </w:p>
        </w:tc>
        <w:tc>
          <w:tcPr>
            <w:tcW w:w="2844" w:type="dxa"/>
            <w:shd w:val="clear" w:color="auto" w:fill="auto"/>
          </w:tcPr>
          <w:p w14:paraId="264D661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КЕ90221118</w:t>
            </w:r>
          </w:p>
        </w:tc>
      </w:tr>
      <w:tr w:rsidR="00CF0B44" w:rsidRPr="00CF0B44" w14:paraId="580B58C5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9F9758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21F291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Морозилка «ARDO» </w:t>
            </w:r>
          </w:p>
        </w:tc>
        <w:tc>
          <w:tcPr>
            <w:tcW w:w="2844" w:type="dxa"/>
            <w:shd w:val="clear" w:color="auto" w:fill="auto"/>
          </w:tcPr>
          <w:p w14:paraId="507949A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002D06922</w:t>
            </w:r>
          </w:p>
        </w:tc>
      </w:tr>
      <w:tr w:rsidR="00CF0B44" w:rsidRPr="00CF0B44" w14:paraId="51EA7740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65953E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BF3E88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Низкотемпературний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холодильник Haier </w:t>
            </w:r>
          </w:p>
        </w:tc>
        <w:tc>
          <w:tcPr>
            <w:tcW w:w="2844" w:type="dxa"/>
            <w:shd w:val="clear" w:color="auto" w:fill="auto"/>
          </w:tcPr>
          <w:p w14:paraId="072C84A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ВЕОН18GTOOQH3M0010</w:t>
            </w:r>
          </w:p>
        </w:tc>
      </w:tr>
      <w:tr w:rsidR="00CF0B44" w:rsidRPr="00CF0B44" w14:paraId="529E604A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AEDB80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CB8CB7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«AEG» </w:t>
            </w:r>
          </w:p>
        </w:tc>
        <w:tc>
          <w:tcPr>
            <w:tcW w:w="2844" w:type="dxa"/>
            <w:shd w:val="clear" w:color="auto" w:fill="auto"/>
          </w:tcPr>
          <w:p w14:paraId="58626A8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64240057</w:t>
            </w:r>
          </w:p>
        </w:tc>
      </w:tr>
      <w:tr w:rsidR="00CF0B44" w:rsidRPr="00CF0B44" w14:paraId="10C6CB12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0E0D22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BEAB86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«Indesit» </w:t>
            </w:r>
          </w:p>
        </w:tc>
        <w:tc>
          <w:tcPr>
            <w:tcW w:w="2844" w:type="dxa"/>
            <w:shd w:val="clear" w:color="auto" w:fill="auto"/>
          </w:tcPr>
          <w:p w14:paraId="26B1DF0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3210198</w:t>
            </w:r>
          </w:p>
        </w:tc>
      </w:tr>
      <w:tr w:rsidR="00CF0B44" w:rsidRPr="00CF0B44" w14:paraId="7C74391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56920B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D1A038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«Liebherr» </w:t>
            </w:r>
          </w:p>
        </w:tc>
        <w:tc>
          <w:tcPr>
            <w:tcW w:w="2844" w:type="dxa"/>
            <w:shd w:val="clear" w:color="auto" w:fill="auto"/>
          </w:tcPr>
          <w:p w14:paraId="0A04FD4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0901929-02,</w:t>
            </w:r>
          </w:p>
        </w:tc>
      </w:tr>
      <w:tr w:rsidR="00CF0B44" w:rsidRPr="00CF0B44" w14:paraId="7A0BC5E5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1C02EE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4D5443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Liebherr </w:t>
            </w:r>
          </w:p>
        </w:tc>
        <w:tc>
          <w:tcPr>
            <w:tcW w:w="2844" w:type="dxa"/>
            <w:shd w:val="clear" w:color="auto" w:fill="auto"/>
          </w:tcPr>
          <w:p w14:paraId="54A5DC9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231282862</w:t>
            </w:r>
          </w:p>
        </w:tc>
      </w:tr>
      <w:tr w:rsidR="00CF0B44" w:rsidRPr="00CF0B44" w14:paraId="10B85E4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0B3E1D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FECEF4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Liebherr </w:t>
            </w:r>
          </w:p>
        </w:tc>
        <w:tc>
          <w:tcPr>
            <w:tcW w:w="2844" w:type="dxa"/>
            <w:shd w:val="clear" w:color="auto" w:fill="auto"/>
          </w:tcPr>
          <w:p w14:paraId="3FA3F9F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9983075-01,</w:t>
            </w:r>
          </w:p>
        </w:tc>
      </w:tr>
      <w:tr w:rsidR="00CF0B44" w:rsidRPr="00CF0B44" w14:paraId="3AE2DEF8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C06A25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58DB7F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«Whirlpool» </w:t>
            </w:r>
          </w:p>
        </w:tc>
        <w:tc>
          <w:tcPr>
            <w:tcW w:w="2844" w:type="dxa"/>
            <w:shd w:val="clear" w:color="auto" w:fill="auto"/>
          </w:tcPr>
          <w:p w14:paraId="58D6936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850141710002</w:t>
            </w:r>
          </w:p>
        </w:tc>
      </w:tr>
      <w:tr w:rsidR="00CF0B44" w:rsidRPr="00CF0B44" w14:paraId="74068D52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C909B2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29DC0F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«NORD» </w:t>
            </w:r>
          </w:p>
        </w:tc>
        <w:tc>
          <w:tcPr>
            <w:tcW w:w="2844" w:type="dxa"/>
            <w:shd w:val="clear" w:color="auto" w:fill="auto"/>
          </w:tcPr>
          <w:p w14:paraId="3900F01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741416</w:t>
            </w:r>
          </w:p>
        </w:tc>
      </w:tr>
      <w:tr w:rsidR="00CF0B44" w:rsidRPr="00CF0B44" w14:paraId="7E3BA0F0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A68782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4D54ED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«NORD» </w:t>
            </w:r>
          </w:p>
        </w:tc>
        <w:tc>
          <w:tcPr>
            <w:tcW w:w="2844" w:type="dxa"/>
            <w:shd w:val="clear" w:color="auto" w:fill="auto"/>
          </w:tcPr>
          <w:p w14:paraId="163EB1E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532027</w:t>
            </w:r>
          </w:p>
        </w:tc>
      </w:tr>
      <w:tr w:rsidR="00CF0B44" w:rsidRPr="00CF0B44" w14:paraId="0437DCB4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509A15F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2498B7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«NORD» </w:t>
            </w:r>
          </w:p>
        </w:tc>
        <w:tc>
          <w:tcPr>
            <w:tcW w:w="2844" w:type="dxa"/>
            <w:shd w:val="clear" w:color="auto" w:fill="auto"/>
          </w:tcPr>
          <w:p w14:paraId="1A77E27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518067</w:t>
            </w:r>
          </w:p>
        </w:tc>
      </w:tr>
      <w:tr w:rsidR="00CF0B44" w:rsidRPr="00CF0B44" w14:paraId="27A4FEF1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E1AA75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0F92155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«Liebherr» </w:t>
            </w:r>
          </w:p>
        </w:tc>
        <w:tc>
          <w:tcPr>
            <w:tcW w:w="2844" w:type="dxa"/>
            <w:shd w:val="clear" w:color="auto" w:fill="auto"/>
          </w:tcPr>
          <w:p w14:paraId="724A4E2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0901919-04</w:t>
            </w:r>
          </w:p>
        </w:tc>
      </w:tr>
      <w:tr w:rsidR="00CF0B44" w:rsidRPr="00CF0B44" w14:paraId="7A213AD3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7FD5363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18D036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INDEZIT </w:t>
            </w:r>
          </w:p>
        </w:tc>
        <w:tc>
          <w:tcPr>
            <w:tcW w:w="2844" w:type="dxa"/>
            <w:shd w:val="clear" w:color="auto" w:fill="auto"/>
          </w:tcPr>
          <w:p w14:paraId="09C8DF0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502140030</w:t>
            </w:r>
          </w:p>
        </w:tc>
      </w:tr>
      <w:tr w:rsidR="00CF0B44" w:rsidRPr="00CF0B44" w14:paraId="339229B2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7DAB9B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D12C40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Тип LG GR-429GVCA </w:t>
            </w:r>
          </w:p>
        </w:tc>
        <w:tc>
          <w:tcPr>
            <w:tcW w:w="2844" w:type="dxa"/>
            <w:shd w:val="clear" w:color="auto" w:fill="auto"/>
          </w:tcPr>
          <w:p w14:paraId="63F7C6C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508KRCF00219</w:t>
            </w:r>
          </w:p>
        </w:tc>
      </w:tr>
      <w:tr w:rsidR="00CF0B44" w:rsidRPr="00CF0B44" w14:paraId="7042B973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956643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250321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Тип LG GR-409GVQA </w:t>
            </w:r>
          </w:p>
        </w:tc>
        <w:tc>
          <w:tcPr>
            <w:tcW w:w="2844" w:type="dxa"/>
            <w:shd w:val="clear" w:color="auto" w:fill="auto"/>
          </w:tcPr>
          <w:p w14:paraId="699E12C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507KRLR01296</w:t>
            </w:r>
          </w:p>
        </w:tc>
      </w:tr>
      <w:tr w:rsidR="00CF0B44" w:rsidRPr="00CF0B44" w14:paraId="1E501C3B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AD15F3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D3EDDA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Vestfrost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-20 </w:t>
            </w:r>
          </w:p>
        </w:tc>
        <w:tc>
          <w:tcPr>
            <w:tcW w:w="2844" w:type="dxa"/>
            <w:shd w:val="clear" w:color="auto" w:fill="auto"/>
          </w:tcPr>
          <w:p w14:paraId="4FCA489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20170345375</w:t>
            </w:r>
          </w:p>
        </w:tc>
      </w:tr>
      <w:tr w:rsidR="00CF0B44" w:rsidRPr="00CF0B44" w14:paraId="4822679B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257C69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C699F4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VT 308 -86˚C </w:t>
            </w:r>
          </w:p>
        </w:tc>
        <w:tc>
          <w:tcPr>
            <w:tcW w:w="2844" w:type="dxa"/>
            <w:shd w:val="clear" w:color="auto" w:fill="auto"/>
          </w:tcPr>
          <w:p w14:paraId="7B10A1F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20150459556</w:t>
            </w:r>
          </w:p>
        </w:tc>
      </w:tr>
      <w:tr w:rsidR="00CF0B44" w:rsidRPr="00CF0B44" w14:paraId="26AFB04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AED8E4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6784C5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GFL </w:t>
            </w:r>
          </w:p>
        </w:tc>
        <w:tc>
          <w:tcPr>
            <w:tcW w:w="2844" w:type="dxa"/>
            <w:shd w:val="clear" w:color="auto" w:fill="auto"/>
          </w:tcPr>
          <w:p w14:paraId="4015FDA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125171 D</w:t>
            </w:r>
          </w:p>
        </w:tc>
      </w:tr>
      <w:tr w:rsidR="00CF0B44" w:rsidRPr="00CF0B44" w14:paraId="4D06C810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D0B574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71F5E4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GFL </w:t>
            </w:r>
          </w:p>
        </w:tc>
        <w:tc>
          <w:tcPr>
            <w:tcW w:w="2844" w:type="dxa"/>
            <w:shd w:val="clear" w:color="auto" w:fill="auto"/>
          </w:tcPr>
          <w:p w14:paraId="0970F22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125171B</w:t>
            </w:r>
          </w:p>
        </w:tc>
      </w:tr>
      <w:tr w:rsidR="00CF0B44" w:rsidRPr="00CF0B44" w14:paraId="162D274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835FE5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A6BBC2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GPS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Thermo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Scientific </w:t>
            </w:r>
          </w:p>
        </w:tc>
        <w:tc>
          <w:tcPr>
            <w:tcW w:w="2844" w:type="dxa"/>
            <w:shd w:val="clear" w:color="auto" w:fill="auto"/>
          </w:tcPr>
          <w:p w14:paraId="421E0ED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18POP040476</w:t>
            </w:r>
          </w:p>
        </w:tc>
      </w:tr>
      <w:tr w:rsidR="00CF0B44" w:rsidRPr="00CF0B44" w14:paraId="62E662C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5D4987D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8ED3F4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GPS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Thermo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Scientific </w:t>
            </w:r>
          </w:p>
        </w:tc>
        <w:tc>
          <w:tcPr>
            <w:tcW w:w="2844" w:type="dxa"/>
            <w:shd w:val="clear" w:color="auto" w:fill="auto"/>
          </w:tcPr>
          <w:p w14:paraId="70A0C65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18POP040475</w:t>
            </w:r>
          </w:p>
        </w:tc>
      </w:tr>
      <w:tr w:rsidR="00CF0B44" w:rsidRPr="00CF0B44" w14:paraId="2AA592D3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B69594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3927D2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Низькотемпературний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холодильник Whirlpool </w:t>
            </w:r>
          </w:p>
        </w:tc>
        <w:tc>
          <w:tcPr>
            <w:tcW w:w="2844" w:type="dxa"/>
            <w:shd w:val="clear" w:color="auto" w:fill="auto"/>
          </w:tcPr>
          <w:p w14:paraId="35D7961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16271812</w:t>
            </w:r>
          </w:p>
        </w:tc>
      </w:tr>
      <w:tr w:rsidR="00CF0B44" w:rsidRPr="00CF0B44" w14:paraId="12FAC9D5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CFE716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8518AE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«ARCTICO» </w:t>
            </w:r>
          </w:p>
        </w:tc>
        <w:tc>
          <w:tcPr>
            <w:tcW w:w="2844" w:type="dxa"/>
            <w:shd w:val="clear" w:color="auto" w:fill="auto"/>
          </w:tcPr>
          <w:p w14:paraId="2B4BB8B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25.18.1082918 LF 100</w:t>
            </w:r>
          </w:p>
        </w:tc>
      </w:tr>
      <w:tr w:rsidR="00CF0B44" w:rsidRPr="00CF0B44" w14:paraId="281FC147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A1DB96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215FB4F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камера</w:t>
            </w:r>
            <w:r w:rsidRPr="00CF0B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en-US" w:eastAsia="ru-RU"/>
              </w:rPr>
              <w:t>Thermo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Fisher Scientific (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США</w:t>
            </w:r>
            <w:r w:rsidRPr="00CF0B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2844" w:type="dxa"/>
            <w:shd w:val="clear" w:color="auto" w:fill="auto"/>
          </w:tcPr>
          <w:p w14:paraId="6FAF035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color w:val="9C0006"/>
                <w:lang w:val="ru-RU" w:eastAsia="ru-RU"/>
              </w:rPr>
              <w:t>81082050444441800</w:t>
            </w:r>
          </w:p>
        </w:tc>
      </w:tr>
      <w:tr w:rsidR="00CF0B44" w:rsidRPr="00CF0B44" w14:paraId="3611BD3A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5467BC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C06BFC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Pharma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Vestfrost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AKG 427 -45</w:t>
            </w:r>
          </w:p>
        </w:tc>
        <w:tc>
          <w:tcPr>
            <w:tcW w:w="2844" w:type="dxa"/>
            <w:shd w:val="clear" w:color="auto" w:fill="auto"/>
          </w:tcPr>
          <w:p w14:paraId="09F9251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20162608609</w:t>
            </w:r>
          </w:p>
        </w:tc>
      </w:tr>
      <w:tr w:rsidR="00CF0B44" w:rsidRPr="00CF0B44" w14:paraId="68388E60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1951EE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0D0678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камера 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Vestfrost</w:t>
            </w:r>
            <w:proofErr w:type="spellEnd"/>
            <w:proofErr w:type="gram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MF 314 -20</w:t>
            </w:r>
          </w:p>
        </w:tc>
        <w:tc>
          <w:tcPr>
            <w:tcW w:w="2844" w:type="dxa"/>
            <w:shd w:val="clear" w:color="auto" w:fill="auto"/>
          </w:tcPr>
          <w:p w14:paraId="4620826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20170345382</w:t>
            </w:r>
          </w:p>
        </w:tc>
      </w:tr>
      <w:tr w:rsidR="00CF0B44" w:rsidRPr="00CF0B44" w14:paraId="128D340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5CBADF9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0820F1E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Vestfrost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 406 -45</w:t>
            </w:r>
          </w:p>
        </w:tc>
        <w:tc>
          <w:tcPr>
            <w:tcW w:w="2844" w:type="dxa"/>
            <w:shd w:val="clear" w:color="auto" w:fill="auto"/>
          </w:tcPr>
          <w:p w14:paraId="72ED3EC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20170142767</w:t>
            </w:r>
          </w:p>
        </w:tc>
      </w:tr>
      <w:tr w:rsidR="00CF0B44" w:rsidRPr="00CF0B44" w14:paraId="35521E31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E12AA9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D26605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ThermoScientific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803 V</w:t>
            </w:r>
          </w:p>
        </w:tc>
        <w:tc>
          <w:tcPr>
            <w:tcW w:w="2844" w:type="dxa"/>
            <w:shd w:val="clear" w:color="auto" w:fill="auto"/>
          </w:tcPr>
          <w:p w14:paraId="044A66B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300226243</w:t>
            </w:r>
          </w:p>
        </w:tc>
      </w:tr>
      <w:tr w:rsidR="00CF0B44" w:rsidRPr="00CF0B44" w14:paraId="690F0F5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2A5D16B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03E41C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ThermoScientific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803 CN</w:t>
            </w:r>
          </w:p>
        </w:tc>
        <w:tc>
          <w:tcPr>
            <w:tcW w:w="2844" w:type="dxa"/>
            <w:shd w:val="clear" w:color="auto" w:fill="auto"/>
          </w:tcPr>
          <w:p w14:paraId="7F6F39F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300226245</w:t>
            </w:r>
          </w:p>
        </w:tc>
      </w:tr>
      <w:tr w:rsidR="00CF0B44" w:rsidRPr="00CF0B44" w14:paraId="1F22B5C9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1CD7F2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39424F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ThermoScientific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, UK</w:t>
            </w:r>
          </w:p>
        </w:tc>
        <w:tc>
          <w:tcPr>
            <w:tcW w:w="2844" w:type="dxa"/>
            <w:shd w:val="clear" w:color="auto" w:fill="auto"/>
          </w:tcPr>
          <w:p w14:paraId="255A956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color w:val="9C0006"/>
                <w:lang w:val="ru-RU" w:eastAsia="ru-RU"/>
              </w:rPr>
              <w:t>81082050444441887</w:t>
            </w:r>
          </w:p>
        </w:tc>
      </w:tr>
      <w:tr w:rsidR="00CF0B44" w:rsidRPr="00CF0B44" w14:paraId="16BDA088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1A4B54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6CBA67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HYC-390</w:t>
            </w:r>
          </w:p>
        </w:tc>
        <w:tc>
          <w:tcPr>
            <w:tcW w:w="2844" w:type="dxa"/>
            <w:shd w:val="clear" w:color="auto" w:fill="auto"/>
          </w:tcPr>
          <w:p w14:paraId="7DBEAB4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BE06M 6EAQO OQELC 60003</w:t>
            </w:r>
          </w:p>
        </w:tc>
      </w:tr>
      <w:tr w:rsidR="00CF0B44" w:rsidRPr="00CF0B44" w14:paraId="6C5E6C58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3C43DE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A86844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HYC-390</w:t>
            </w:r>
          </w:p>
        </w:tc>
        <w:tc>
          <w:tcPr>
            <w:tcW w:w="2844" w:type="dxa"/>
            <w:shd w:val="clear" w:color="auto" w:fill="auto"/>
          </w:tcPr>
          <w:p w14:paraId="358C8F3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BE06M 8EAQO OQELC 60002</w:t>
            </w:r>
          </w:p>
        </w:tc>
      </w:tr>
      <w:tr w:rsidR="00CF0B44" w:rsidRPr="00CF0B44" w14:paraId="75FC9A7A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7D6F5D7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4623F1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HYC-390</w:t>
            </w:r>
          </w:p>
        </w:tc>
        <w:tc>
          <w:tcPr>
            <w:tcW w:w="2844" w:type="dxa"/>
            <w:shd w:val="clear" w:color="auto" w:fill="auto"/>
          </w:tcPr>
          <w:p w14:paraId="381AC4C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BE06M 8EAQO OQELC 60001</w:t>
            </w:r>
          </w:p>
        </w:tc>
      </w:tr>
      <w:tr w:rsidR="00CF0B44" w:rsidRPr="00CF0B44" w14:paraId="623988E8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76BF286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E7D57B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HYC-390</w:t>
            </w:r>
          </w:p>
        </w:tc>
        <w:tc>
          <w:tcPr>
            <w:tcW w:w="2844" w:type="dxa"/>
            <w:shd w:val="clear" w:color="auto" w:fill="auto"/>
          </w:tcPr>
          <w:p w14:paraId="499B347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BE06M 8EAQO OQELC 60004</w:t>
            </w:r>
          </w:p>
        </w:tc>
      </w:tr>
      <w:tr w:rsidR="00CF0B44" w:rsidRPr="00CF0B44" w14:paraId="2258E012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544622E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21B5734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HYC-68A</w:t>
            </w:r>
          </w:p>
        </w:tc>
        <w:tc>
          <w:tcPr>
            <w:tcW w:w="2844" w:type="dxa"/>
            <w:shd w:val="clear" w:color="auto" w:fill="auto"/>
          </w:tcPr>
          <w:p w14:paraId="4914143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BE07T 6EONO OQEL3 L0003</w:t>
            </w:r>
          </w:p>
        </w:tc>
      </w:tr>
      <w:tr w:rsidR="00CF0B44" w:rsidRPr="00CF0B44" w14:paraId="7D95A17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698D4B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024BFC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HYC-68A</w:t>
            </w:r>
          </w:p>
        </w:tc>
        <w:tc>
          <w:tcPr>
            <w:tcW w:w="2844" w:type="dxa"/>
            <w:shd w:val="clear" w:color="auto" w:fill="auto"/>
          </w:tcPr>
          <w:p w14:paraId="4CDE0C9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BE07T 6EONO OOEK8 K0007</w:t>
            </w:r>
          </w:p>
        </w:tc>
      </w:tr>
      <w:tr w:rsidR="00CF0B44" w:rsidRPr="00CF0B44" w14:paraId="6E37C3E6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7061582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17FDA4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HYC-68A</w:t>
            </w:r>
          </w:p>
        </w:tc>
        <w:tc>
          <w:tcPr>
            <w:tcW w:w="2844" w:type="dxa"/>
            <w:shd w:val="clear" w:color="auto" w:fill="auto"/>
          </w:tcPr>
          <w:p w14:paraId="00E50D3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BE07T 6EONO OOEK8 A0017</w:t>
            </w:r>
          </w:p>
        </w:tc>
      </w:tr>
      <w:tr w:rsidR="00CF0B44" w:rsidRPr="00CF0B44" w14:paraId="03B4E5BF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C634A1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81F0DC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DW-86W 100J</w:t>
            </w:r>
          </w:p>
        </w:tc>
        <w:tc>
          <w:tcPr>
            <w:tcW w:w="2844" w:type="dxa"/>
            <w:shd w:val="clear" w:color="auto" w:fill="auto"/>
          </w:tcPr>
          <w:p w14:paraId="1A60840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BE07T 6EONO OOEK8 A0042</w:t>
            </w:r>
          </w:p>
        </w:tc>
      </w:tr>
      <w:tr w:rsidR="00CF0B44" w:rsidRPr="00CF0B44" w14:paraId="768E3B02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DDE798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AE8D8C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лабораторний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Haier DW-86W 100J</w:t>
            </w:r>
          </w:p>
        </w:tc>
        <w:tc>
          <w:tcPr>
            <w:tcW w:w="2844" w:type="dxa"/>
            <w:shd w:val="clear" w:color="auto" w:fill="auto"/>
          </w:tcPr>
          <w:p w14:paraId="01D2297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BE0FT 1E1TO OQGKC L004</w:t>
            </w:r>
          </w:p>
        </w:tc>
      </w:tr>
      <w:tr w:rsidR="00CF0B44" w:rsidRPr="00CF0B44" w14:paraId="784737D6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97AA81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018EC47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Haier DW -40L262</w:t>
            </w:r>
          </w:p>
        </w:tc>
        <w:tc>
          <w:tcPr>
            <w:tcW w:w="2844" w:type="dxa"/>
            <w:shd w:val="clear" w:color="auto" w:fill="auto"/>
          </w:tcPr>
          <w:p w14:paraId="5D148BE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BE020 4E1TO OOKB L0015</w:t>
            </w:r>
          </w:p>
        </w:tc>
      </w:tr>
      <w:tr w:rsidR="00CF0B44" w:rsidRPr="00CF0B44" w14:paraId="1E9F91CC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5F36172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922601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Haier DW -40L262</w:t>
            </w:r>
          </w:p>
        </w:tc>
        <w:tc>
          <w:tcPr>
            <w:tcW w:w="2844" w:type="dxa"/>
            <w:shd w:val="clear" w:color="auto" w:fill="auto"/>
          </w:tcPr>
          <w:p w14:paraId="76CC81E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BE020 4E1TO OOKB L0011</w:t>
            </w:r>
          </w:p>
        </w:tc>
      </w:tr>
      <w:tr w:rsidR="00CF0B44" w:rsidRPr="00CF0B44" w14:paraId="7112D93B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AA8F8B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F5AEB8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Haier DW -40L92</w:t>
            </w:r>
          </w:p>
        </w:tc>
        <w:tc>
          <w:tcPr>
            <w:tcW w:w="2844" w:type="dxa"/>
            <w:shd w:val="clear" w:color="auto" w:fill="auto"/>
          </w:tcPr>
          <w:p w14:paraId="0E0BADA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BE02M 8EONO OOEK 40002</w:t>
            </w:r>
          </w:p>
        </w:tc>
      </w:tr>
      <w:tr w:rsidR="00CF0B44" w:rsidRPr="00CF0B44" w14:paraId="7BDE4C6C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7B24914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4E68A3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Haier DW -40L92</w:t>
            </w:r>
          </w:p>
        </w:tc>
        <w:tc>
          <w:tcPr>
            <w:tcW w:w="2844" w:type="dxa"/>
            <w:shd w:val="clear" w:color="auto" w:fill="auto"/>
          </w:tcPr>
          <w:p w14:paraId="5B523594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BE02M 8EONO OQEK7 Q0007</w:t>
            </w:r>
          </w:p>
        </w:tc>
      </w:tr>
      <w:tr w:rsidR="00CF0B44" w:rsidRPr="00CF0B44" w14:paraId="593543F3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A26CD6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5DA2161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BIOBASE BDF -86V338</w:t>
            </w:r>
          </w:p>
        </w:tc>
        <w:tc>
          <w:tcPr>
            <w:tcW w:w="2844" w:type="dxa"/>
            <w:shd w:val="clear" w:color="auto" w:fill="auto"/>
          </w:tcPr>
          <w:p w14:paraId="2E3598D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DF86V33825210088</w:t>
            </w:r>
          </w:p>
        </w:tc>
      </w:tr>
      <w:tr w:rsidR="00CF0B44" w:rsidRPr="00CF0B44" w14:paraId="3A959D9F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B7CA4EE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27D02EA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BIOBASE BDF -86V338</w:t>
            </w:r>
          </w:p>
        </w:tc>
        <w:tc>
          <w:tcPr>
            <w:tcW w:w="2844" w:type="dxa"/>
            <w:shd w:val="clear" w:color="auto" w:fill="auto"/>
          </w:tcPr>
          <w:p w14:paraId="7899AD2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DF86V33825210103</w:t>
            </w:r>
          </w:p>
        </w:tc>
      </w:tr>
      <w:tr w:rsidR="00CF0B44" w:rsidRPr="00CF0B44" w14:paraId="2D72E8C7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8CCA36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7DA624B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Haier </w:t>
            </w:r>
            <w:proofErr w:type="gram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DW  -</w:t>
            </w:r>
            <w:proofErr w:type="gram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40L9 OSLYK    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69DBB9C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BE02M 8EONO OQEL3 G0009</w:t>
            </w:r>
          </w:p>
        </w:tc>
      </w:tr>
      <w:tr w:rsidR="00CF0B44" w:rsidRPr="00CF0B44" w14:paraId="7D089917" w14:textId="77777777" w:rsidTr="009C73E5">
        <w:trPr>
          <w:trHeight w:val="495"/>
        </w:trPr>
        <w:tc>
          <w:tcPr>
            <w:tcW w:w="2469" w:type="dxa"/>
            <w:vMerge/>
            <w:shd w:val="clear" w:color="auto" w:fill="auto"/>
          </w:tcPr>
          <w:p w14:paraId="2C58D9D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7A99B6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LG</w:t>
            </w:r>
          </w:p>
        </w:tc>
        <w:tc>
          <w:tcPr>
            <w:tcW w:w="2844" w:type="dxa"/>
            <w:shd w:val="clear" w:color="auto" w:fill="auto"/>
          </w:tcPr>
          <w:p w14:paraId="70BC25F2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507KRLR01297</w:t>
            </w:r>
          </w:p>
        </w:tc>
      </w:tr>
      <w:tr w:rsidR="00CF0B44" w:rsidRPr="00CF0B44" w14:paraId="7AA75447" w14:textId="77777777" w:rsidTr="009C73E5">
        <w:trPr>
          <w:trHeight w:val="420"/>
        </w:trPr>
        <w:tc>
          <w:tcPr>
            <w:tcW w:w="2469" w:type="dxa"/>
            <w:vMerge/>
            <w:shd w:val="clear" w:color="auto" w:fill="auto"/>
          </w:tcPr>
          <w:p w14:paraId="4DE6020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BE8144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Морозильна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камера GFL 6483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15E531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13.6443</w:t>
            </w:r>
          </w:p>
        </w:tc>
      </w:tr>
      <w:tr w:rsidR="00CF0B44" w:rsidRPr="00CF0B44" w14:paraId="43256C6E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059125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  <w:gridSpan w:val="2"/>
            <w:shd w:val="clear" w:color="auto" w:fill="auto"/>
          </w:tcPr>
          <w:p w14:paraId="742178D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Вул. Естонська, 3</w:t>
            </w:r>
          </w:p>
        </w:tc>
      </w:tr>
      <w:tr w:rsidR="00CF0B44" w:rsidRPr="00CF0B44" w14:paraId="381DE041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DBD9327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CC2F4D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Однокамерний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холодильник без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низькотемпературного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відділення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SNAIGE</w:t>
            </w:r>
            <w:proofErr w:type="gram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SNAIGE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1E36D1D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4538</w:t>
            </w:r>
          </w:p>
        </w:tc>
      </w:tr>
      <w:tr w:rsidR="00CF0B44" w:rsidRPr="00CF0B44" w14:paraId="7D158ED6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D30F6B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0A75301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Холодильник електричний побутовий на 300 л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SOF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SQF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Electronics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Inc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14:paraId="4CC3580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511TRJL07220</w:t>
            </w:r>
          </w:p>
        </w:tc>
      </w:tr>
      <w:tr w:rsidR="00CF0B44" w:rsidRPr="00CF0B44" w14:paraId="38FAEE95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3F1596B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A439E6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Холодильник електричний побутовий на 300 л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SOF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SQF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Electronics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Inc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14:paraId="4F20D0E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511TRCN07227</w:t>
            </w:r>
          </w:p>
        </w:tc>
      </w:tr>
      <w:tr w:rsidR="00CF0B44" w:rsidRPr="00CF0B44" w14:paraId="7B8A0618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D9F9A9B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3EFAE2EF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Холодильник електричний побутовий на 300 л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SOF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SQF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Electronics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Inc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14:paraId="39E0AE4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511TRDP07234</w:t>
            </w:r>
          </w:p>
        </w:tc>
      </w:tr>
      <w:tr w:rsidR="00CF0B44" w:rsidRPr="00CF0B44" w14:paraId="258A6D04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7918CB0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47323671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Холодильник електричний побутовий на 300 л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SOF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SQF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Electronics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Inc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14:paraId="6C5F77F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511TRFK07195</w:t>
            </w:r>
          </w:p>
        </w:tc>
      </w:tr>
      <w:tr w:rsidR="00CF0B44" w:rsidRPr="00CF0B44" w14:paraId="15E1DD29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4A84F91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A558C0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Холодильник електричний побутовий на 300 л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SOF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GR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389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SQF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LG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Electronics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Inc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14:paraId="6EE9AEC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511TRQU07204</w:t>
            </w:r>
          </w:p>
        </w:tc>
      </w:tr>
      <w:tr w:rsidR="00CF0B44" w:rsidRPr="00CF0B44" w14:paraId="1E78683F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4EE267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0F468265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електричний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побутовий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300 </w:t>
            </w:r>
            <w:proofErr w:type="gram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л  "</w:t>
            </w:r>
            <w:proofErr w:type="gram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STINOL''  "STINOL RF 305A''</w:t>
            </w:r>
          </w:p>
        </w:tc>
        <w:tc>
          <w:tcPr>
            <w:tcW w:w="2844" w:type="dxa"/>
            <w:shd w:val="clear" w:color="auto" w:fill="auto"/>
          </w:tcPr>
          <w:p w14:paraId="1F05040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4614</w:t>
            </w:r>
          </w:p>
        </w:tc>
      </w:tr>
      <w:tr w:rsidR="00CF0B44" w:rsidRPr="00CF0B44" w14:paraId="646F29F8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0C43FB5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270E639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Холодильник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електричний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побутовий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300 л КТ306CSW2 ''SAMSUNG''</w:t>
            </w:r>
          </w:p>
        </w:tc>
        <w:tc>
          <w:tcPr>
            <w:tcW w:w="2844" w:type="dxa"/>
            <w:shd w:val="clear" w:color="auto" w:fill="auto"/>
          </w:tcPr>
          <w:p w14:paraId="6E0F8506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26594OAQA01289H</w:t>
            </w:r>
          </w:p>
        </w:tc>
      </w:tr>
      <w:tr w:rsidR="00CF0B44" w:rsidRPr="00CF0B44" w14:paraId="09325CBC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17A9F36D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6DEC5863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Низькотемперапурний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 холодильник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Haier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DW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-86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L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628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ULT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Freezer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1F07CC3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BE06QKE1T00B2B7F003</w:t>
            </w:r>
          </w:p>
        </w:tc>
      </w:tr>
      <w:tr w:rsidR="00CF0B44" w:rsidRPr="00CF0B44" w14:paraId="0B78527D" w14:textId="77777777" w:rsidTr="009C73E5">
        <w:trPr>
          <w:trHeight w:val="36"/>
        </w:trPr>
        <w:tc>
          <w:tcPr>
            <w:tcW w:w="2469" w:type="dxa"/>
            <w:vMerge/>
            <w:shd w:val="clear" w:color="auto" w:fill="auto"/>
          </w:tcPr>
          <w:p w14:paraId="6C1C4A59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14:paraId="145D1F10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Низькотемперапурний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 холодильник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Haier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DW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W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420 </w:t>
            </w: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ULT</w:t>
            </w:r>
            <w:r w:rsidRPr="00CF0B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Freezer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537D5D7C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B44">
              <w:rPr>
                <w:rFonts w:ascii="Times New Roman" w:eastAsia="Times New Roman" w:hAnsi="Times New Roman" w:cs="Times New Roman"/>
                <w:lang w:val="ru-RU" w:eastAsia="ru-RU"/>
              </w:rPr>
              <w:t>BE06QKE1T00B205W0012</w:t>
            </w:r>
          </w:p>
        </w:tc>
      </w:tr>
      <w:tr w:rsidR="00CF0B44" w:rsidRPr="00CF0B44" w14:paraId="0C8C5298" w14:textId="77777777" w:rsidTr="009C73E5">
        <w:trPr>
          <w:trHeight w:val="444"/>
        </w:trPr>
        <w:tc>
          <w:tcPr>
            <w:tcW w:w="2469" w:type="dxa"/>
            <w:shd w:val="clear" w:color="auto" w:fill="auto"/>
          </w:tcPr>
          <w:p w14:paraId="2201433A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послуги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14:paraId="257CDC4B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конденсатора за допомогою пари під тиском, з застосуванням хімії за необхідності.</w:t>
            </w:r>
          </w:p>
          <w:p w14:paraId="421BE304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холодильної системи на витік холодоагенту за допомогою візуального огляду, за необхідності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витікошукача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E0EC04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холодильної системи на механічні пошкодження візуально.</w:t>
            </w:r>
          </w:p>
          <w:p w14:paraId="49CB2DF1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електросистеми на пошкодження та несправності в холодильній системі.</w:t>
            </w:r>
          </w:p>
          <w:p w14:paraId="12AE6440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контролера холодильної системи на несправності.</w:t>
            </w:r>
          </w:p>
          <w:p w14:paraId="47489BBA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Огляд, очищення й регулювання блоків керування, контролерів.</w:t>
            </w:r>
          </w:p>
          <w:p w14:paraId="478B1C6A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Огляд, перевірка калібрування датчиків високого й низького тиску за наявності.</w:t>
            </w:r>
          </w:p>
          <w:p w14:paraId="3ECDF349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датчиків їх калібрування, за необхідності заміна.</w:t>
            </w:r>
          </w:p>
          <w:p w14:paraId="7DFB1D1E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двигунів обдуву – вентиляторів.</w:t>
            </w:r>
          </w:p>
          <w:p w14:paraId="259913CB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фреонового фільтра на його зношеність (забиття).</w:t>
            </w:r>
          </w:p>
          <w:p w14:paraId="7C990B04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тиску фреону в системі, за необхідності дозаправка (R507, R134a, R290.).</w:t>
            </w:r>
          </w:p>
          <w:p w14:paraId="1648821B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Замір токів компресора та  холодильної системи в цілому.</w:t>
            </w:r>
          </w:p>
          <w:p w14:paraId="76B3FDC7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Очистка трубки відведення конденсату.</w:t>
            </w:r>
          </w:p>
          <w:p w14:paraId="721BAF6E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та очистка ванни конденсату.</w:t>
            </w:r>
          </w:p>
          <w:p w14:paraId="2B25FDC8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Усунення пилу з компресора.</w:t>
            </w:r>
          </w:p>
          <w:p w14:paraId="6B85AE01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Дрібний ремонт пристроїв, вузлів, блоків, за необхідності.</w:t>
            </w:r>
          </w:p>
          <w:p w14:paraId="02716017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Переведення температурних режимів на вимогу Замовника.</w:t>
            </w:r>
          </w:p>
          <w:p w14:paraId="5280126B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дренажної ванни на механічні пошкодження, за необхідності її ремонт.</w:t>
            </w:r>
          </w:p>
          <w:p w14:paraId="164F7854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Перевірка цілісності ізоляції на трубах, за необхідності її заміна. </w:t>
            </w:r>
          </w:p>
          <w:p w14:paraId="01C7F6C0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Перевірка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випаровувача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необхідності його очистка.</w:t>
            </w:r>
          </w:p>
          <w:p w14:paraId="6F51DB1F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Вирівнювання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оребрень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 та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випаровувача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501705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Перевірка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тенів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відтайки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витоку токів та працездатності.</w:t>
            </w:r>
          </w:p>
          <w:p w14:paraId="458FF4CE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Перевірка кінцевих вимикачів дверей на працездатність, за необхідності їх заміна.</w:t>
            </w:r>
          </w:p>
          <w:p w14:paraId="3EAF6272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деприсіоного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 в морозильних камерах.</w:t>
            </w:r>
          </w:p>
          <w:p w14:paraId="6960808F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Перевірка підведення напруги та кнопки 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</w:t>
            </w:r>
            <w:proofErr w:type="spellEnd"/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необхідності їх заміна.</w:t>
            </w:r>
          </w:p>
          <w:p w14:paraId="3630E34A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Перевірка прилягання дверей, за необхідності регулювання дверей.</w:t>
            </w:r>
          </w:p>
        </w:tc>
      </w:tr>
      <w:tr w:rsidR="00CF0B44" w:rsidRPr="00CF0B44" w14:paraId="4D5E711C" w14:textId="77777777" w:rsidTr="009C73E5">
        <w:tc>
          <w:tcPr>
            <w:tcW w:w="2469" w:type="dxa"/>
            <w:shd w:val="clear" w:color="auto" w:fill="auto"/>
          </w:tcPr>
          <w:p w14:paraId="7E495A58" w14:textId="77777777" w:rsidR="00CF0B44" w:rsidRPr="00CF0B44" w:rsidRDefault="00CF0B44" w:rsidP="00CF0B4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Нормативні вимоги до надання Послуги</w:t>
            </w:r>
          </w:p>
        </w:tc>
        <w:tc>
          <w:tcPr>
            <w:tcW w:w="7307" w:type="dxa"/>
            <w:gridSpan w:val="2"/>
            <w:shd w:val="clear" w:color="auto" w:fill="auto"/>
          </w:tcPr>
          <w:p w14:paraId="5F1BECF6" w14:textId="77777777" w:rsidR="00CF0B44" w:rsidRPr="00CF0B44" w:rsidRDefault="00CF0B44" w:rsidP="00CF0B44">
            <w:p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надання Послуги, Виконавець повинен мати всі необхідні ліцензії, дозволи, свідоцтва, страхові </w:t>
            </w:r>
            <w:r w:rsidRPr="00CF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поліси та інші документи, наявність яких є обов’язковою згідно за</w:t>
            </w:r>
            <w:r w:rsidRPr="00C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конодавства України.</w:t>
            </w:r>
          </w:p>
        </w:tc>
      </w:tr>
    </w:tbl>
    <w:p w14:paraId="3B260D8C" w14:textId="77777777" w:rsidR="00CF0B44" w:rsidRPr="00CF0B44" w:rsidRDefault="00CF0B44" w:rsidP="00CF0B44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28C82BF" w14:textId="77777777" w:rsidR="00505BCC" w:rsidRDefault="00505BC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5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A436" w14:textId="77777777" w:rsidR="00ED2072" w:rsidRDefault="00ED2072" w:rsidP="0024553B">
      <w:pPr>
        <w:spacing w:after="0" w:line="240" w:lineRule="auto"/>
      </w:pPr>
      <w:r>
        <w:separator/>
      </w:r>
    </w:p>
  </w:endnote>
  <w:endnote w:type="continuationSeparator" w:id="0">
    <w:p w14:paraId="42758AFD" w14:textId="77777777" w:rsidR="00ED2072" w:rsidRDefault="00ED207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6A3D" w14:textId="77777777" w:rsidR="00ED2072" w:rsidRDefault="00ED2072" w:rsidP="0024553B">
      <w:pPr>
        <w:spacing w:after="0" w:line="240" w:lineRule="auto"/>
      </w:pPr>
      <w:r>
        <w:separator/>
      </w:r>
    </w:p>
  </w:footnote>
  <w:footnote w:type="continuationSeparator" w:id="0">
    <w:p w14:paraId="36337928" w14:textId="77777777" w:rsidR="00ED2072" w:rsidRDefault="00ED207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FE"/>
    <w:multiLevelType w:val="multilevel"/>
    <w:tmpl w:val="EEAA7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BDD"/>
    <w:multiLevelType w:val="multilevel"/>
    <w:tmpl w:val="B7D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AC7"/>
    <w:multiLevelType w:val="multilevel"/>
    <w:tmpl w:val="CD7CC0BA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7" w15:restartNumberingAfterBreak="0">
    <w:nsid w:val="1E641E85"/>
    <w:multiLevelType w:val="multilevel"/>
    <w:tmpl w:val="3DBA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4474"/>
    <w:multiLevelType w:val="multilevel"/>
    <w:tmpl w:val="D60C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010D"/>
    <w:multiLevelType w:val="hybridMultilevel"/>
    <w:tmpl w:val="7F5A103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34"/>
    <w:multiLevelType w:val="multilevel"/>
    <w:tmpl w:val="BA3AE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17BAD"/>
    <w:multiLevelType w:val="hybridMultilevel"/>
    <w:tmpl w:val="BEF085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07C9D"/>
    <w:multiLevelType w:val="multilevel"/>
    <w:tmpl w:val="D5CC7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D5F05"/>
    <w:multiLevelType w:val="multilevel"/>
    <w:tmpl w:val="256AC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C7817"/>
    <w:multiLevelType w:val="multilevel"/>
    <w:tmpl w:val="B994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9" w15:restartNumberingAfterBreak="0">
    <w:nsid w:val="78BF01C6"/>
    <w:multiLevelType w:val="multilevel"/>
    <w:tmpl w:val="4C8866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9220367">
    <w:abstractNumId w:val="18"/>
  </w:num>
  <w:num w:numId="2" w16cid:durableId="2125346191">
    <w:abstractNumId w:val="17"/>
  </w:num>
  <w:num w:numId="3" w16cid:durableId="1589271227">
    <w:abstractNumId w:val="4"/>
  </w:num>
  <w:num w:numId="4" w16cid:durableId="79258579">
    <w:abstractNumId w:val="8"/>
  </w:num>
  <w:num w:numId="5" w16cid:durableId="1556623573">
    <w:abstractNumId w:val="1"/>
  </w:num>
  <w:num w:numId="6" w16cid:durableId="416366534">
    <w:abstractNumId w:val="7"/>
  </w:num>
  <w:num w:numId="7" w16cid:durableId="1248347570">
    <w:abstractNumId w:val="10"/>
  </w:num>
  <w:num w:numId="8" w16cid:durableId="2107647281">
    <w:abstractNumId w:val="5"/>
  </w:num>
  <w:num w:numId="9" w16cid:durableId="44306042">
    <w:abstractNumId w:val="16"/>
  </w:num>
  <w:num w:numId="10" w16cid:durableId="2110196462">
    <w:abstractNumId w:val="20"/>
  </w:num>
  <w:num w:numId="11" w16cid:durableId="16545358">
    <w:abstractNumId w:val="2"/>
  </w:num>
  <w:num w:numId="12" w16cid:durableId="1550722203">
    <w:abstractNumId w:val="13"/>
  </w:num>
  <w:num w:numId="13" w16cid:durableId="1970937398">
    <w:abstractNumId w:val="0"/>
  </w:num>
  <w:num w:numId="14" w16cid:durableId="798761626">
    <w:abstractNumId w:val="3"/>
  </w:num>
  <w:num w:numId="15" w16cid:durableId="921836753">
    <w:abstractNumId w:val="9"/>
  </w:num>
  <w:num w:numId="16" w16cid:durableId="610091941">
    <w:abstractNumId w:val="11"/>
  </w:num>
  <w:num w:numId="17" w16cid:durableId="1658535635">
    <w:abstractNumId w:val="6"/>
  </w:num>
  <w:num w:numId="18" w16cid:durableId="17110259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0004590">
    <w:abstractNumId w:val="12"/>
  </w:num>
  <w:num w:numId="20" w16cid:durableId="133746047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0591102">
    <w:abstractNumId w:val="14"/>
  </w:num>
  <w:num w:numId="22" w16cid:durableId="1112017209">
    <w:abstractNumId w:val="15"/>
  </w:num>
  <w:num w:numId="23" w16cid:durableId="277689660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2429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923FA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05BCC"/>
    <w:rsid w:val="00576290"/>
    <w:rsid w:val="00590320"/>
    <w:rsid w:val="00591D14"/>
    <w:rsid w:val="005C30CF"/>
    <w:rsid w:val="005F6CE1"/>
    <w:rsid w:val="006454AF"/>
    <w:rsid w:val="006C75C1"/>
    <w:rsid w:val="0084332E"/>
    <w:rsid w:val="0092743E"/>
    <w:rsid w:val="009443DC"/>
    <w:rsid w:val="0095518A"/>
    <w:rsid w:val="00984EF9"/>
    <w:rsid w:val="00A52318"/>
    <w:rsid w:val="00A85135"/>
    <w:rsid w:val="00AC1C0E"/>
    <w:rsid w:val="00C31CCD"/>
    <w:rsid w:val="00CF0B44"/>
    <w:rsid w:val="00D50FEF"/>
    <w:rsid w:val="00D626B8"/>
    <w:rsid w:val="00DC1D03"/>
    <w:rsid w:val="00E04C98"/>
    <w:rsid w:val="00ED2072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qFormat/>
    <w:rsid w:val="00984EF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984E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984E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nhideWhenUsed/>
    <w:qFormat/>
    <w:rsid w:val="00984E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984EF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1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EF9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rsid w:val="00984EF9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984EF9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84EF9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984EF9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984EF9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84EF9"/>
    <w:rPr>
      <w:rFonts w:ascii="Arial" w:eastAsia="Times New Roman" w:hAnsi="Arial" w:cs="Arial"/>
      <w:b/>
      <w:bCs/>
      <w:szCs w:val="20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984EF9"/>
  </w:style>
  <w:style w:type="table" w:customStyle="1" w:styleId="TableNormal">
    <w:name w:val="Table Normal"/>
    <w:rsid w:val="00984EF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12"/>
    <w:uiPriority w:val="10"/>
    <w:qFormat/>
    <w:rsid w:val="00984E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uiPriority w:val="10"/>
    <w:rsid w:val="00984E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a">
    <w:name w:val="Subtitle"/>
    <w:basedOn w:val="a"/>
    <w:next w:val="a"/>
    <w:link w:val="ab"/>
    <w:uiPriority w:val="11"/>
    <w:qFormat/>
    <w:rsid w:val="00984E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984EF9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rsid w:val="00984EF9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rsid w:val="00984EF9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984EF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984EF9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984EF9"/>
    <w:rPr>
      <w:color w:val="0000FF"/>
      <w:sz w:val="22"/>
      <w:u w:val="single"/>
    </w:rPr>
  </w:style>
  <w:style w:type="character" w:customStyle="1" w:styleId="13">
    <w:name w:val="Основной шрифт абзаца1"/>
    <w:rsid w:val="00984EF9"/>
    <w:rPr>
      <w:sz w:val="22"/>
    </w:rPr>
  </w:style>
  <w:style w:type="paragraph" w:customStyle="1" w:styleId="rvps2">
    <w:name w:val="rvps2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984EF9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984EF9"/>
    <w:rPr>
      <w:rFonts w:ascii="Consolas" w:hAnsi="Consolas"/>
      <w:sz w:val="20"/>
      <w:szCs w:val="20"/>
      <w:lang w:val="uk-UA"/>
    </w:rPr>
  </w:style>
  <w:style w:type="character" w:customStyle="1" w:styleId="14">
    <w:name w:val="Гиперссылка1"/>
    <w:basedOn w:val="a0"/>
    <w:uiPriority w:val="99"/>
    <w:unhideWhenUsed/>
    <w:rsid w:val="00984EF9"/>
    <w:rPr>
      <w:color w:val="0000FF"/>
      <w:u w:val="single"/>
    </w:rPr>
  </w:style>
  <w:style w:type="paragraph" w:customStyle="1" w:styleId="410">
    <w:name w:val="Заголовок 41"/>
    <w:basedOn w:val="a"/>
    <w:next w:val="a"/>
    <w:qFormat/>
    <w:rsid w:val="00984E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"/>
    <w:basedOn w:val="a"/>
    <w:link w:val="af3"/>
    <w:uiPriority w:val="34"/>
    <w:qFormat/>
    <w:rsid w:val="00984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aliases w:val="EBRD List Знак,Список уровня 2 Знак,название табл/рис Знак,заголовок 1.1 Знак,Elenco Normale Знак"/>
    <w:link w:val="af2"/>
    <w:uiPriority w:val="34"/>
    <w:locked/>
    <w:rsid w:val="0098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984EF9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984EF9"/>
    <w:rPr>
      <w:rFonts w:cs="Times New Roman"/>
      <w:b/>
      <w:lang w:eastAsia="en-US"/>
    </w:rPr>
  </w:style>
  <w:style w:type="paragraph" w:styleId="32">
    <w:name w:val="Body Text Indent 3"/>
    <w:basedOn w:val="a"/>
    <w:link w:val="310"/>
    <w:uiPriority w:val="99"/>
    <w:unhideWhenUsed/>
    <w:rsid w:val="00984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uiPriority w:val="99"/>
    <w:rsid w:val="00984EF9"/>
    <w:rPr>
      <w:sz w:val="16"/>
      <w:szCs w:val="16"/>
      <w:lang w:val="uk-UA"/>
    </w:rPr>
  </w:style>
  <w:style w:type="paragraph" w:customStyle="1" w:styleId="standard">
    <w:name w:val="standard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uiPriority w:val="99"/>
    <w:locked/>
    <w:rsid w:val="00984EF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5">
    <w:name w:val="Обычный1"/>
    <w:uiPriority w:val="99"/>
    <w:qFormat/>
    <w:rsid w:val="00984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4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984EF9"/>
    <w:rPr>
      <w:b/>
      <w:bCs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84EF9"/>
    <w:rPr>
      <w:color w:val="605E5C"/>
      <w:shd w:val="clear" w:color="auto" w:fill="E1DFDD"/>
    </w:rPr>
  </w:style>
  <w:style w:type="paragraph" w:styleId="af5">
    <w:name w:val="Balloon Text"/>
    <w:basedOn w:val="a"/>
    <w:link w:val="af6"/>
    <w:unhideWhenUsed/>
    <w:rsid w:val="00984EF9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rsid w:val="00984EF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984EF9"/>
    <w:rPr>
      <w:color w:val="800080"/>
      <w:u w:val="single"/>
    </w:rPr>
  </w:style>
  <w:style w:type="character" w:customStyle="1" w:styleId="FontStyle17">
    <w:name w:val="Font Style17"/>
    <w:uiPriority w:val="99"/>
    <w:rsid w:val="00984EF9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nhideWhenUsed/>
    <w:qFormat/>
    <w:rsid w:val="00984EF9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rsid w:val="00984EF9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984EF9"/>
    <w:rPr>
      <w:rFonts w:ascii="Calibri" w:eastAsia="Calibri" w:hAnsi="Calibri" w:cs="Times New Roman"/>
      <w:szCs w:val="20"/>
      <w:lang w:eastAsia="ru-RU"/>
    </w:rPr>
  </w:style>
  <w:style w:type="paragraph" w:customStyle="1" w:styleId="19">
    <w:name w:val="Абзац списка1"/>
    <w:basedOn w:val="a"/>
    <w:rsid w:val="00984EF9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984EF9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unhideWhenUsed/>
    <w:rsid w:val="00984EF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984EF9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rsid w:val="00984EF9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unhideWhenUsed/>
    <w:rsid w:val="00984EF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984EF9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984E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984EF9"/>
  </w:style>
  <w:style w:type="paragraph" w:customStyle="1" w:styleId="TableParagraph">
    <w:name w:val="Table Paragraph"/>
    <w:basedOn w:val="a"/>
    <w:rsid w:val="00984E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uk-UA"/>
    </w:rPr>
  </w:style>
  <w:style w:type="paragraph" w:customStyle="1" w:styleId="Style5">
    <w:name w:val="Style5"/>
    <w:basedOn w:val="a"/>
    <w:rsid w:val="00984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84EF9"/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84EF9"/>
  </w:style>
  <w:style w:type="paragraph" w:customStyle="1" w:styleId="25">
    <w:name w:val="Обычный2"/>
    <w:rsid w:val="00984EF9"/>
    <w:pPr>
      <w:spacing w:after="0" w:line="276" w:lineRule="auto"/>
    </w:pPr>
    <w:rPr>
      <w:rFonts w:ascii="Arial" w:eastAsia="Arial" w:hAnsi="Arial" w:cs="Times New Roman"/>
      <w:color w:val="000000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84EF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84EF9"/>
    <w:rPr>
      <w:rFonts w:ascii="Calibri" w:eastAsia="Calibri" w:hAnsi="Calibri" w:cs="Times New Roman"/>
    </w:rPr>
  </w:style>
  <w:style w:type="paragraph" w:styleId="aff1">
    <w:name w:val="caption"/>
    <w:basedOn w:val="a"/>
    <w:next w:val="a"/>
    <w:qFormat/>
    <w:rsid w:val="00984EF9"/>
    <w:pPr>
      <w:widowControl w:val="0"/>
      <w:shd w:val="clear" w:color="auto" w:fill="FFFFFF"/>
      <w:autoSpaceDE w:val="0"/>
      <w:autoSpaceDN w:val="0"/>
      <w:adjustRightInd w:val="0"/>
      <w:spacing w:before="283" w:after="336" w:line="278" w:lineRule="exact"/>
      <w:ind w:right="19"/>
      <w:jc w:val="right"/>
    </w:pPr>
    <w:rPr>
      <w:rFonts w:ascii="Arial" w:eastAsia="Times New Roman" w:hAnsi="Arial" w:cs="Arial"/>
      <w:b/>
      <w:bCs/>
      <w:color w:val="000000"/>
      <w:spacing w:val="-2"/>
      <w:sz w:val="21"/>
      <w:szCs w:val="21"/>
      <w:lang w:val="ru-RU" w:eastAsia="ru-RU"/>
    </w:rPr>
  </w:style>
  <w:style w:type="character" w:customStyle="1" w:styleId="12">
    <w:name w:val="Заголовок Знак1"/>
    <w:basedOn w:val="a0"/>
    <w:link w:val="a8"/>
    <w:uiPriority w:val="10"/>
    <w:rsid w:val="00984EF9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26">
    <w:name w:val="Body Text Indent 2"/>
    <w:basedOn w:val="a"/>
    <w:link w:val="27"/>
    <w:rsid w:val="00984E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984EF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Без интервала1"/>
    <w:rsid w:val="00984EF9"/>
    <w:pPr>
      <w:spacing w:after="0" w:line="240" w:lineRule="auto"/>
    </w:pPr>
    <w:rPr>
      <w:rFonts w:ascii="Arial" w:eastAsia="Times New Roman" w:hAnsi="Arial" w:cs="Times New Roman"/>
      <w:szCs w:val="20"/>
      <w:lang w:val="de-DE" w:eastAsia="ru-RU"/>
    </w:rPr>
  </w:style>
  <w:style w:type="numbering" w:customStyle="1" w:styleId="28">
    <w:name w:val="Нет списка2"/>
    <w:next w:val="a2"/>
    <w:uiPriority w:val="99"/>
    <w:semiHidden/>
    <w:unhideWhenUsed/>
    <w:rsid w:val="00984EF9"/>
  </w:style>
  <w:style w:type="numbering" w:customStyle="1" w:styleId="35">
    <w:name w:val="Нет списка3"/>
    <w:next w:val="a2"/>
    <w:uiPriority w:val="99"/>
    <w:semiHidden/>
    <w:unhideWhenUsed/>
    <w:rsid w:val="00984EF9"/>
  </w:style>
  <w:style w:type="paragraph" w:customStyle="1" w:styleId="msonormal0">
    <w:name w:val="msonormal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51">
    <w:name w:val="Сетка таблицы5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4EF9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semiHidden/>
    <w:unhideWhenUsed/>
    <w:rsid w:val="00984EF9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984EF9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984EF9"/>
    <w:rPr>
      <w:lang w:val="uk-UA"/>
    </w:rPr>
  </w:style>
  <w:style w:type="character" w:styleId="aff3">
    <w:name w:val="FollowedHyperlink"/>
    <w:basedOn w:val="a0"/>
    <w:uiPriority w:val="99"/>
    <w:semiHidden/>
    <w:unhideWhenUsed/>
    <w:rsid w:val="0098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6629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10</cp:revision>
  <dcterms:created xsi:type="dcterms:W3CDTF">2022-08-10T10:32:00Z</dcterms:created>
  <dcterms:modified xsi:type="dcterms:W3CDTF">2022-08-25T09:00:00Z</dcterms:modified>
</cp:coreProperties>
</file>