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9C1C47" w14:textId="2E6ED289" w:rsidR="000C70A6" w:rsidRDefault="000C70A6" w:rsidP="00DB4C61">
      <w:pPr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0C70A6">
        <w:rPr>
          <w:rFonts w:ascii="Times New Roman" w:hAnsi="Times New Roman"/>
          <w:b/>
          <w:bCs/>
          <w:sz w:val="24"/>
          <w:szCs w:val="24"/>
        </w:rPr>
        <w:t>ДК 021:2015:</w:t>
      </w:r>
      <w:r w:rsidR="00DB4C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4C61" w:rsidRPr="00DB4C61">
        <w:rPr>
          <w:rFonts w:ascii="Times New Roman" w:hAnsi="Times New Roman"/>
          <w:b/>
          <w:bCs/>
          <w:sz w:val="24"/>
          <w:szCs w:val="24"/>
        </w:rPr>
        <w:t>33760000-5 Туалетний папір, носові хустинки, рушники для рук і серветки (Туалетний папір, рушники паперові та серветки)</w:t>
      </w:r>
    </w:p>
    <w:p w14:paraId="3673CAB5" w14:textId="1A48E594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EB6067E" w14:textId="262AAB36" w:rsidR="000C70A6" w:rsidRDefault="002B72AC" w:rsidP="00CC3F6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0C70A6" w:rsidRPr="000C70A6">
        <w:rPr>
          <w:rFonts w:ascii="Times New Roman" w:hAnsi="Times New Roman"/>
          <w:bCs/>
          <w:sz w:val="24"/>
          <w:szCs w:val="24"/>
        </w:rPr>
        <w:t>ДК 021:2015:</w:t>
      </w:r>
      <w:r w:rsidR="00CC3F6A">
        <w:rPr>
          <w:rFonts w:ascii="Times New Roman" w:hAnsi="Times New Roman"/>
          <w:bCs/>
          <w:sz w:val="24"/>
          <w:szCs w:val="24"/>
        </w:rPr>
        <w:t xml:space="preserve"> </w:t>
      </w:r>
      <w:r w:rsidR="00CC3F6A" w:rsidRPr="00CC3F6A">
        <w:rPr>
          <w:rFonts w:ascii="Times New Roman" w:hAnsi="Times New Roman"/>
          <w:bCs/>
          <w:sz w:val="24"/>
          <w:szCs w:val="24"/>
        </w:rPr>
        <w:t>33760000-5 Туалетний папір, носові хустинки, рушники для рук і серветки (Туалетний папір, рушники паперові та серветки)</w:t>
      </w:r>
    </w:p>
    <w:p w14:paraId="4439A3F5" w14:textId="59B7E416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6C74577A" w14:textId="6147B300" w:rsidR="000C70A6" w:rsidRDefault="00CC3F6A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F6A">
        <w:rPr>
          <w:rFonts w:ascii="Times New Roman" w:hAnsi="Times New Roman"/>
          <w:sz w:val="24"/>
          <w:szCs w:val="24"/>
        </w:rPr>
        <w:t>UA-2023-03-31-001989-a</w:t>
      </w:r>
    </w:p>
    <w:p w14:paraId="168ABDD6" w14:textId="77777777" w:rsidR="00870D0C" w:rsidRPr="0024553B" w:rsidRDefault="00870D0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1C9CFAD6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CC3F6A" w:rsidRPr="00CC3F6A">
        <w:rPr>
          <w:rFonts w:ascii="Times New Roman" w:hAnsi="Times New Roman"/>
          <w:sz w:val="24"/>
          <w:szCs w:val="24"/>
        </w:rPr>
        <w:t>102 739,60</w:t>
      </w:r>
      <w:r w:rsidR="000C70A6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5D81FE0F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CC3F6A" w:rsidRPr="00CC3F6A">
        <w:rPr>
          <w:rFonts w:ascii="Times New Roman" w:hAnsi="Times New Roman"/>
          <w:sz w:val="24"/>
          <w:szCs w:val="24"/>
        </w:rPr>
        <w:t>102 739,60</w:t>
      </w:r>
      <w:r w:rsidR="006C75C1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751E95E4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</w:t>
      </w:r>
      <w:r w:rsidR="0087457C" w:rsidRPr="0087457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Надання підтримки Центру громадського здоров’я Міністерства охорони здоров’я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F5D1387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>Джерело фінансування –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кошти міжнародної технічної допомоги, виділені за </w:t>
      </w:r>
      <w:proofErr w:type="spellStart"/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про</w:t>
      </w:r>
      <w:r w:rsidR="0087457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є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ктом</w:t>
      </w:r>
      <w:proofErr w:type="spellEnd"/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</w:t>
      </w:r>
      <w:r w:rsidR="0087457C" w:rsidRPr="0087457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Надання підтримки Центру громадського здоров’я Міністерства охорони здоров’я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2D257BD1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0103E7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>о 2</w:t>
      </w:r>
      <w:r w:rsidR="000103E7">
        <w:rPr>
          <w:rFonts w:ascii="Times New Roman" w:hAnsi="Times New Roman"/>
          <w:sz w:val="24"/>
          <w:szCs w:val="24"/>
        </w:rPr>
        <w:t>2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0103E7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366514" w:rsidRPr="0024553B">
        <w:rPr>
          <w:rFonts w:ascii="Times New Roman" w:hAnsi="Times New Roman"/>
          <w:sz w:val="24"/>
          <w:szCs w:val="24"/>
        </w:rPr>
        <w:t>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68425DD0" w14:textId="77777777" w:rsidR="000C70A6" w:rsidRPr="0024553B" w:rsidRDefault="000C70A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865C80" w14:textId="2E28D3EC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ТЕХНІЧНІ ВИМОГИ </w:t>
      </w:r>
    </w:p>
    <w:p w14:paraId="719765A6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W w:w="963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992"/>
        <w:gridCol w:w="851"/>
        <w:gridCol w:w="4110"/>
      </w:tblGrid>
      <w:tr w:rsidR="0087457C" w:rsidRPr="00B21054" w14:paraId="1BA66A0F" w14:textId="77777777" w:rsidTr="0087457C">
        <w:trPr>
          <w:trHeight w:val="31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4EEB" w14:textId="77777777" w:rsidR="0087457C" w:rsidRPr="00B21054" w:rsidRDefault="0087457C" w:rsidP="008B781E">
            <w:pPr>
              <w:spacing w:after="0"/>
              <w:ind w:left="-79" w:right="-15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1" w:name="_Hlk130562088"/>
            <w:r w:rsidRPr="00B210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№ з/п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43D8" w14:textId="77777777" w:rsidR="0087457C" w:rsidRPr="00B21054" w:rsidRDefault="0087457C" w:rsidP="008B781E">
            <w:pPr>
              <w:spacing w:after="0"/>
              <w:ind w:right="-84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B210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Найменування Товару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155" w14:textId="77777777" w:rsidR="0087457C" w:rsidRPr="00B21054" w:rsidRDefault="0087457C" w:rsidP="008B781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B210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Одиниця виміру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37E0" w14:textId="77777777" w:rsidR="0087457C" w:rsidRPr="00B21054" w:rsidRDefault="0087457C" w:rsidP="008B781E">
            <w:pPr>
              <w:spacing w:after="0"/>
              <w:ind w:left="-129" w:right="-105" w:firstLine="21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B210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Кіль-кість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8FF3" w14:textId="77777777" w:rsidR="0087457C" w:rsidRPr="00B21054" w:rsidRDefault="0087457C" w:rsidP="008B781E">
            <w:pPr>
              <w:spacing w:after="0"/>
              <w:ind w:right="-75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B2105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Технічні характеристики</w:t>
            </w:r>
          </w:p>
        </w:tc>
      </w:tr>
      <w:tr w:rsidR="0087457C" w:rsidRPr="00B21054" w14:paraId="269C4A05" w14:textId="77777777" w:rsidTr="0087457C">
        <w:trPr>
          <w:trHeight w:val="3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75D3" w14:textId="77777777" w:rsidR="0087457C" w:rsidRPr="00B21054" w:rsidRDefault="0087457C" w:rsidP="008B781E">
            <w:pPr>
              <w:ind w:left="-79" w:right="-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2105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F838" w14:textId="77777777" w:rsidR="0087457C" w:rsidRPr="00C27FC1" w:rsidRDefault="0087457C" w:rsidP="008B781E">
            <w:pPr>
              <w:spacing w:after="0"/>
              <w:ind w:right="-84"/>
              <w:rPr>
                <w:rFonts w:ascii="Times New Roman" w:hAnsi="Times New Roman" w:cs="Times New Roman"/>
                <w:color w:val="000000"/>
                <w:sz w:val="21"/>
                <w:szCs w:val="21"/>
                <w:highlight w:val="magenta"/>
              </w:rPr>
            </w:pPr>
            <w:r w:rsidRPr="001548B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Туалетний папір Обухів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Pr="001548B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65м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4AA6" w14:textId="77777777" w:rsidR="0087457C" w:rsidRPr="001548B4" w:rsidRDefault="0087457C" w:rsidP="008B781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рулон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6EA9" w14:textId="77777777" w:rsidR="0087457C" w:rsidRPr="001548B4" w:rsidRDefault="0087457C" w:rsidP="008B781E">
            <w:pPr>
              <w:ind w:left="-129" w:right="-105" w:firstLine="21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8B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379D" w14:textId="77777777" w:rsidR="0087457C" w:rsidRPr="00B9210F" w:rsidRDefault="0087457C" w:rsidP="008B78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</w:pPr>
            <w:r w:rsidRPr="00B9210F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bdr w:val="none" w:sz="0" w:space="0" w:color="auto" w:frame="1"/>
              </w:rPr>
              <w:t>Виробник: Україна</w:t>
            </w:r>
          </w:p>
          <w:p w14:paraId="0EDA634C" w14:textId="77777777" w:rsidR="0087457C" w:rsidRPr="00B9210F" w:rsidRDefault="0087457C" w:rsidP="008B78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</w:rPr>
            </w:pPr>
            <w:r w:rsidRPr="00B9210F">
              <w:rPr>
                <w:rFonts w:ascii="Times New Roman" w:eastAsia="Times New Roman" w:hAnsi="Times New Roman" w:cs="Times New Roman"/>
                <w:color w:val="01011B"/>
                <w:sz w:val="20"/>
                <w:szCs w:val="20"/>
                <w:bdr w:val="none" w:sz="0" w:space="0" w:color="auto" w:frame="1"/>
              </w:rPr>
              <w:t>Матеріал основи: Макулатура</w:t>
            </w:r>
          </w:p>
          <w:p w14:paraId="6B200564" w14:textId="77777777" w:rsidR="0087457C" w:rsidRPr="00B9210F" w:rsidRDefault="0087457C" w:rsidP="008B7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1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Колір: Сірий</w:t>
            </w:r>
          </w:p>
          <w:p w14:paraId="467BC2AA" w14:textId="77777777" w:rsidR="0087457C" w:rsidRPr="00B9210F" w:rsidRDefault="0087457C" w:rsidP="008B7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1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Довжина: не менше 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  <w:p w14:paraId="14E7DEFC" w14:textId="77777777" w:rsidR="0087457C" w:rsidRPr="00B9210F" w:rsidRDefault="0087457C" w:rsidP="008B7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10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Кількість шарів:</w:t>
            </w:r>
            <w:r w:rsidRPr="00B921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  <w:p w14:paraId="1E621A41" w14:textId="77777777" w:rsidR="0087457C" w:rsidRPr="00B9210F" w:rsidRDefault="0087457C" w:rsidP="008B7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210F">
              <w:rPr>
                <w:rFonts w:ascii="Times New Roman" w:hAnsi="Times New Roman" w:cs="Times New Roman"/>
                <w:color w:val="01011B"/>
                <w:sz w:val="20"/>
                <w:szCs w:val="20"/>
                <w:bdr w:val="none" w:sz="0" w:space="0" w:color="auto" w:frame="1"/>
              </w:rPr>
              <w:t>Тип складання: р</w:t>
            </w:r>
            <w:r w:rsidRPr="00B921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улон</w:t>
            </w:r>
          </w:p>
          <w:p w14:paraId="3495E5A3" w14:textId="77777777" w:rsidR="0087457C" w:rsidRPr="001548B4" w:rsidRDefault="0087457C" w:rsidP="008B781E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9210F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Склад</w:t>
            </w:r>
            <w:r w:rsidRPr="00B9210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r w:rsidRPr="00B921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Макулатура</w:t>
            </w:r>
          </w:p>
        </w:tc>
      </w:tr>
      <w:tr w:rsidR="0087457C" w:rsidRPr="00B21054" w14:paraId="56EE37AF" w14:textId="77777777" w:rsidTr="0087457C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6FE4" w14:textId="77777777" w:rsidR="0087457C" w:rsidRPr="00B21054" w:rsidRDefault="0087457C" w:rsidP="008B781E">
            <w:pPr>
              <w:ind w:left="-79" w:right="-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2105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6202" w14:textId="77777777" w:rsidR="0087457C" w:rsidRPr="00B21054" w:rsidRDefault="0087457C" w:rsidP="008B781E">
            <w:pPr>
              <w:spacing w:after="0" w:line="240" w:lineRule="auto"/>
              <w:ind w:right="-8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8B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Рушники паперові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</w:t>
            </w:r>
            <w:r w:rsidRPr="001548B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1548B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Кохавинка</w:t>
            </w:r>
            <w:proofErr w:type="spellEnd"/>
            <w:r w:rsidRPr="001548B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BAF2" w14:textId="77777777" w:rsidR="0087457C" w:rsidRPr="00B21054" w:rsidRDefault="0087457C" w:rsidP="008B781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упаковка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B60D" w14:textId="77777777" w:rsidR="0087457C" w:rsidRPr="001548B4" w:rsidRDefault="0087457C" w:rsidP="008B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48B4">
              <w:rPr>
                <w:rFonts w:ascii="Times New Roman" w:hAnsi="Times New Roman" w:cs="Times New Roman"/>
                <w:sz w:val="21"/>
                <w:szCs w:val="21"/>
              </w:rPr>
              <w:t>900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C5EC" w14:textId="77777777" w:rsidR="0087457C" w:rsidRPr="00EB6DFA" w:rsidRDefault="0087457C" w:rsidP="008B78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1011B"/>
                <w:sz w:val="20"/>
                <w:szCs w:val="20"/>
              </w:rPr>
            </w:pPr>
            <w:r w:rsidRPr="00EB6DFA"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>Виробник</w:t>
            </w:r>
            <w:r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>: Україна</w:t>
            </w:r>
          </w:p>
          <w:p w14:paraId="4AA6C739" w14:textId="77777777" w:rsidR="0087457C" w:rsidRPr="00EB6DFA" w:rsidRDefault="0087457C" w:rsidP="008B78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1011B"/>
                <w:sz w:val="20"/>
                <w:szCs w:val="20"/>
              </w:rPr>
            </w:pPr>
            <w:r w:rsidRPr="00EB6DFA"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>Матеріал основи: Макулатура</w:t>
            </w:r>
          </w:p>
          <w:p w14:paraId="7B35C366" w14:textId="77777777" w:rsidR="0087457C" w:rsidRPr="00EB6DFA" w:rsidRDefault="0087457C" w:rsidP="008B78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1011B"/>
                <w:sz w:val="20"/>
                <w:szCs w:val="20"/>
              </w:rPr>
            </w:pPr>
            <w:r w:rsidRPr="00EB6DFA"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>Тиснення: Так</w:t>
            </w:r>
          </w:p>
          <w:p w14:paraId="58961D42" w14:textId="77777777" w:rsidR="0087457C" w:rsidRPr="00EB6DFA" w:rsidRDefault="0087457C" w:rsidP="008B78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1011B"/>
                <w:sz w:val="20"/>
                <w:szCs w:val="20"/>
              </w:rPr>
            </w:pPr>
            <w:r w:rsidRPr="00EB6DFA"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>Довжина листа:</w:t>
            </w:r>
            <w:r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 xml:space="preserve"> не менше </w:t>
            </w:r>
            <w:r w:rsidRPr="00EB6DFA"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>23см</w:t>
            </w:r>
          </w:p>
          <w:p w14:paraId="11ED5AE6" w14:textId="77777777" w:rsidR="0087457C" w:rsidRPr="00EB6DFA" w:rsidRDefault="0087457C" w:rsidP="008B78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1011B"/>
                <w:sz w:val="20"/>
                <w:szCs w:val="20"/>
              </w:rPr>
            </w:pPr>
            <w:r w:rsidRPr="00EB6DFA"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>Ширина листа:</w:t>
            </w:r>
            <w:r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 xml:space="preserve"> не менше </w:t>
            </w:r>
            <w:r w:rsidRPr="00EB6DFA"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>22см</w:t>
            </w:r>
          </w:p>
          <w:p w14:paraId="59C4EEF0" w14:textId="77777777" w:rsidR="0087457C" w:rsidRPr="00EB6DFA" w:rsidRDefault="0087457C" w:rsidP="008B78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1011B"/>
                <w:sz w:val="20"/>
                <w:szCs w:val="20"/>
              </w:rPr>
            </w:pPr>
            <w:r w:rsidRPr="00EB6DFA"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>Тип паперових рушників: Листові</w:t>
            </w:r>
          </w:p>
          <w:p w14:paraId="730F4EAB" w14:textId="77777777" w:rsidR="0087457C" w:rsidRPr="00EB6DFA" w:rsidRDefault="0087457C" w:rsidP="008B78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1011B"/>
                <w:sz w:val="20"/>
                <w:szCs w:val="20"/>
              </w:rPr>
            </w:pPr>
            <w:r w:rsidRPr="00EB6DFA"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>Кількість аркушів у пачці:</w:t>
            </w:r>
            <w:r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 xml:space="preserve"> не менше </w:t>
            </w:r>
            <w:r w:rsidRPr="00EB6DFA"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>200 шт.</w:t>
            </w:r>
          </w:p>
          <w:p w14:paraId="2D49DC06" w14:textId="77777777" w:rsidR="0087457C" w:rsidRPr="00EB6DFA" w:rsidRDefault="0087457C" w:rsidP="008B78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1011B"/>
                <w:sz w:val="20"/>
                <w:szCs w:val="20"/>
              </w:rPr>
            </w:pPr>
            <w:r w:rsidRPr="00EB6DFA"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>Перфорація: Так</w:t>
            </w:r>
          </w:p>
          <w:p w14:paraId="058AAD39" w14:textId="77777777" w:rsidR="0087457C" w:rsidRPr="00EB6DFA" w:rsidRDefault="0087457C" w:rsidP="008B78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1011B"/>
                <w:sz w:val="20"/>
                <w:szCs w:val="20"/>
              </w:rPr>
            </w:pPr>
            <w:r w:rsidRPr="00EB6DFA"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>Тип складання: Z-Z укладання</w:t>
            </w:r>
          </w:p>
          <w:p w14:paraId="34240B6C" w14:textId="77777777" w:rsidR="0087457C" w:rsidRPr="00B21054" w:rsidRDefault="0087457C" w:rsidP="008B781E">
            <w:pPr>
              <w:spacing w:after="0" w:line="240" w:lineRule="auto"/>
              <w:ind w:right="-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6DFA">
              <w:rPr>
                <w:rFonts w:ascii="Times New Roman" w:hAnsi="Times New Roman"/>
                <w:sz w:val="20"/>
                <w:szCs w:val="20"/>
              </w:rPr>
              <w:t>Без запаху</w:t>
            </w:r>
          </w:p>
        </w:tc>
      </w:tr>
      <w:tr w:rsidR="0087457C" w:rsidRPr="00B21054" w14:paraId="1DA4F981" w14:textId="77777777" w:rsidTr="0087457C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024" w14:textId="77777777" w:rsidR="0087457C" w:rsidRPr="00B21054" w:rsidRDefault="0087457C" w:rsidP="008B781E">
            <w:pPr>
              <w:ind w:left="-79" w:right="-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2105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F2AB" w14:textId="77777777" w:rsidR="0087457C" w:rsidRPr="00B21054" w:rsidRDefault="0087457C" w:rsidP="008B781E">
            <w:pPr>
              <w:spacing w:after="0"/>
              <w:ind w:right="-8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8B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Рушники паперові Диво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6FCD" w14:textId="77777777" w:rsidR="0087457C" w:rsidRPr="00B21054" w:rsidRDefault="0087457C" w:rsidP="008B781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рулон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D1AE" w14:textId="77777777" w:rsidR="0087457C" w:rsidRPr="001548B4" w:rsidRDefault="0087457C" w:rsidP="008B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E19D" w14:textId="77777777" w:rsidR="0087457C" w:rsidRDefault="0087457C" w:rsidP="008B781E">
            <w:pPr>
              <w:spacing w:after="0"/>
              <w:ind w:right="-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Виробник: Україна</w:t>
            </w:r>
          </w:p>
          <w:p w14:paraId="51614955" w14:textId="77777777" w:rsidR="0087457C" w:rsidRDefault="0087457C" w:rsidP="008B781E">
            <w:pPr>
              <w:spacing w:after="0"/>
              <w:ind w:right="-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Кількість шарів: Двошарові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Колір: Білий</w:t>
            </w:r>
          </w:p>
          <w:p w14:paraId="1C47211E" w14:textId="77777777" w:rsidR="0087457C" w:rsidRDefault="0087457C" w:rsidP="008B781E">
            <w:pPr>
              <w:spacing w:after="0"/>
              <w:ind w:right="-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Тип складання: Рулон</w:t>
            </w:r>
          </w:p>
          <w:p w14:paraId="6FCE2A34" w14:textId="77777777" w:rsidR="0087457C" w:rsidRDefault="0087457C" w:rsidP="008B781E">
            <w:pPr>
              <w:spacing w:after="0"/>
              <w:ind w:right="-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Кількість відривів/аркушів:50</w:t>
            </w:r>
          </w:p>
          <w:p w14:paraId="5335F078" w14:textId="77777777" w:rsidR="0087457C" w:rsidRPr="00B21054" w:rsidRDefault="0087457C" w:rsidP="008B781E">
            <w:pPr>
              <w:spacing w:after="0"/>
              <w:ind w:right="-75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Матеріал: 100% целюлоза</w:t>
            </w:r>
          </w:p>
        </w:tc>
      </w:tr>
      <w:tr w:rsidR="0087457C" w:rsidRPr="00B21054" w14:paraId="6DC1D4F0" w14:textId="77777777" w:rsidTr="0087457C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9889" w14:textId="77777777" w:rsidR="0087457C" w:rsidRPr="00B21054" w:rsidRDefault="0087457C" w:rsidP="008B781E">
            <w:pPr>
              <w:ind w:left="-79" w:right="-15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B2105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B556" w14:textId="77777777" w:rsidR="0087457C" w:rsidRPr="00B21054" w:rsidRDefault="0087457C" w:rsidP="008B781E">
            <w:pPr>
              <w:spacing w:after="0"/>
              <w:ind w:right="-8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548B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Серветки в коробці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577E" w14:textId="77777777" w:rsidR="0087457C" w:rsidRPr="00B21054" w:rsidRDefault="0087457C" w:rsidP="008B781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коробка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5FE8" w14:textId="77777777" w:rsidR="0087457C" w:rsidRPr="001548B4" w:rsidRDefault="0087457C" w:rsidP="008B7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548B4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06AC" w14:textId="77777777" w:rsidR="0087457C" w:rsidRPr="00EB6DFA" w:rsidRDefault="0087457C" w:rsidP="008B781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</w:pPr>
            <w:r w:rsidRPr="00EB6DFA"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>Виробник</w:t>
            </w:r>
            <w:r>
              <w:rPr>
                <w:rFonts w:ascii="Times New Roman" w:eastAsia="Times New Roman" w:hAnsi="Times New Roman"/>
                <w:color w:val="01011B"/>
                <w:sz w:val="20"/>
                <w:szCs w:val="20"/>
                <w:bdr w:val="none" w:sz="0" w:space="0" w:color="auto" w:frame="1"/>
              </w:rPr>
              <w:t>: Україна</w:t>
            </w:r>
          </w:p>
          <w:p w14:paraId="37B2C196" w14:textId="77777777" w:rsidR="0087457C" w:rsidRPr="00EB6DFA" w:rsidRDefault="0087457C" w:rsidP="008B781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B6DFA">
              <w:rPr>
                <w:rFonts w:ascii="Times New Roman" w:eastAsia="Times New Roman" w:hAnsi="Times New Roman"/>
                <w:color w:val="222222"/>
                <w:sz w:val="20"/>
                <w:szCs w:val="20"/>
                <w:shd w:val="clear" w:color="auto" w:fill="FFFFFF"/>
              </w:rPr>
              <w:t>Кількість шарів: 2;</w:t>
            </w:r>
          </w:p>
          <w:p w14:paraId="5FB96DCF" w14:textId="77777777" w:rsidR="0087457C" w:rsidRPr="00EB6DFA" w:rsidRDefault="0087457C" w:rsidP="008B781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B6DFA">
              <w:rPr>
                <w:rFonts w:ascii="Times New Roman" w:eastAsia="Times New Roman" w:hAnsi="Times New Roman"/>
                <w:color w:val="222222"/>
                <w:sz w:val="20"/>
                <w:szCs w:val="20"/>
                <w:shd w:val="clear" w:color="auto" w:fill="FFFFFF"/>
              </w:rPr>
              <w:t>Склад: 100% целюлоза;</w:t>
            </w:r>
          </w:p>
          <w:p w14:paraId="67B681A1" w14:textId="77777777" w:rsidR="0087457C" w:rsidRDefault="0087457C" w:rsidP="008B781E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B6D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Упаковка серветок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:</w:t>
            </w:r>
            <w:r w:rsidRPr="00EB6D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картонний бокс.</w:t>
            </w:r>
          </w:p>
          <w:p w14:paraId="5F97D8C0" w14:textId="77777777" w:rsidR="0087457C" w:rsidRDefault="0087457C" w:rsidP="008B781E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Колір: Білий</w:t>
            </w:r>
          </w:p>
          <w:p w14:paraId="5F6320BB" w14:textId="77777777" w:rsidR="0087457C" w:rsidRPr="006D645D" w:rsidRDefault="0087457C" w:rsidP="008B781E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Тип складання: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V-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складання</w:t>
            </w:r>
          </w:p>
          <w:p w14:paraId="78EB7DBF" w14:textId="77777777" w:rsidR="0087457C" w:rsidRPr="00B21054" w:rsidRDefault="0087457C" w:rsidP="008B781E">
            <w:pPr>
              <w:spacing w:after="0"/>
              <w:ind w:right="-75"/>
              <w:rPr>
                <w:rFonts w:ascii="Times New Roman" w:hAnsi="Times New Roman" w:cs="Times New Roman"/>
                <w:sz w:val="21"/>
                <w:szCs w:val="21"/>
              </w:rPr>
            </w:pPr>
            <w:r w:rsidRPr="00EB6D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Кількість листів в коробці, шт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:</w:t>
            </w:r>
            <w:r w:rsidRPr="00EB6DF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100.</w:t>
            </w:r>
          </w:p>
        </w:tc>
      </w:tr>
      <w:bookmarkEnd w:id="1"/>
    </w:tbl>
    <w:p w14:paraId="7F9A69BE" w14:textId="77777777" w:rsidR="00A52318" w:rsidRPr="0024553B" w:rsidRDefault="00A52318" w:rsidP="000C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2866C" w14:textId="77777777" w:rsidR="00DF3B79" w:rsidRDefault="00DF3B79" w:rsidP="0024553B">
      <w:pPr>
        <w:spacing w:after="0" w:line="240" w:lineRule="auto"/>
      </w:pPr>
      <w:r>
        <w:separator/>
      </w:r>
    </w:p>
  </w:endnote>
  <w:endnote w:type="continuationSeparator" w:id="0">
    <w:p w14:paraId="01C3EA8D" w14:textId="77777777" w:rsidR="00DF3B79" w:rsidRDefault="00DF3B7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B128B" w14:textId="77777777" w:rsidR="00DF3B79" w:rsidRDefault="00DF3B79" w:rsidP="0024553B">
      <w:pPr>
        <w:spacing w:after="0" w:line="240" w:lineRule="auto"/>
      </w:pPr>
      <w:r>
        <w:separator/>
      </w:r>
    </w:p>
  </w:footnote>
  <w:footnote w:type="continuationSeparator" w:id="0">
    <w:p w14:paraId="75F3365A" w14:textId="77777777" w:rsidR="00DF3B79" w:rsidRDefault="00DF3B7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103E7"/>
    <w:rsid w:val="000C70A6"/>
    <w:rsid w:val="001055A1"/>
    <w:rsid w:val="001C1517"/>
    <w:rsid w:val="00226C86"/>
    <w:rsid w:val="0024553B"/>
    <w:rsid w:val="002B6E58"/>
    <w:rsid w:val="002B72AC"/>
    <w:rsid w:val="002C7992"/>
    <w:rsid w:val="002E2676"/>
    <w:rsid w:val="00366514"/>
    <w:rsid w:val="00590320"/>
    <w:rsid w:val="005F6CE1"/>
    <w:rsid w:val="006C75C1"/>
    <w:rsid w:val="007622E0"/>
    <w:rsid w:val="0084332E"/>
    <w:rsid w:val="00870D0C"/>
    <w:rsid w:val="0087457C"/>
    <w:rsid w:val="009443DC"/>
    <w:rsid w:val="0095518A"/>
    <w:rsid w:val="00A52318"/>
    <w:rsid w:val="00AC1C0E"/>
    <w:rsid w:val="00CA68EE"/>
    <w:rsid w:val="00CC3F6A"/>
    <w:rsid w:val="00D626B8"/>
    <w:rsid w:val="00DB4C61"/>
    <w:rsid w:val="00DF3B79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3059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Олексій Матвійчук</cp:lastModifiedBy>
  <cp:revision>17</cp:revision>
  <dcterms:created xsi:type="dcterms:W3CDTF">2022-08-10T10:32:00Z</dcterms:created>
  <dcterms:modified xsi:type="dcterms:W3CDTF">2023-04-03T07:06:00Z</dcterms:modified>
</cp:coreProperties>
</file>