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FA0EE1"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0C4EB346" w14:textId="77777777" w:rsidR="005C3E0E" w:rsidRPr="005C3E0E" w:rsidRDefault="005C3E0E" w:rsidP="005C3E0E">
            <w:pPr>
              <w:spacing w:after="0" w:line="240" w:lineRule="auto"/>
              <w:rPr>
                <w:rFonts w:ascii="Times New Roman" w:hAnsi="Times New Roman" w:cs="Times New Roman"/>
                <w:color w:val="000000" w:themeColor="text1"/>
                <w:sz w:val="24"/>
                <w:szCs w:val="24"/>
              </w:rPr>
            </w:pPr>
            <w:r w:rsidRPr="005C3E0E">
              <w:rPr>
                <w:rFonts w:ascii="Times New Roman" w:hAnsi="Times New Roman" w:cs="Times New Roman"/>
                <w:color w:val="000000" w:themeColor="text1"/>
                <w:sz w:val="24"/>
                <w:szCs w:val="24"/>
              </w:rPr>
              <w:t>ДК 021:2015: 30210000-4 Машини для обробки даних (Ноутбуки)</w:t>
            </w:r>
          </w:p>
          <w:p w14:paraId="5DC0B260" w14:textId="6D78AA84" w:rsidR="002E523A" w:rsidRPr="00FA0EE1" w:rsidRDefault="002E523A" w:rsidP="00FA0EE1">
            <w:pPr>
              <w:rPr>
                <w:rFonts w:ascii="Times New Roman" w:hAnsi="Times New Roman" w:cs="Times New Roman"/>
                <w:bCs/>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13ABC382" w14:textId="77777777" w:rsidR="005C3E0E" w:rsidRPr="005C3E0E" w:rsidRDefault="005C3E0E" w:rsidP="005C3E0E">
            <w:pPr>
              <w:rPr>
                <w:rFonts w:ascii="Times New Roman" w:hAnsi="Times New Roman" w:cs="Times New Roman"/>
                <w:color w:val="000000" w:themeColor="text1"/>
                <w:sz w:val="24"/>
                <w:szCs w:val="24"/>
              </w:rPr>
            </w:pPr>
            <w:hyperlink r:id="rId5" w:tooltip="UA-2023-04-12-011049-a" w:history="1">
              <w:r w:rsidRPr="005C3E0E">
                <w:rPr>
                  <w:rFonts w:ascii="Times New Roman" w:hAnsi="Times New Roman" w:cs="Times New Roman"/>
                  <w:color w:val="000000" w:themeColor="text1"/>
                  <w:sz w:val="24"/>
                  <w:szCs w:val="24"/>
                </w:rPr>
                <w:br/>
                <w:t>UA-2023-04-12-011049-a</w:t>
              </w:r>
            </w:hyperlink>
          </w:p>
          <w:p w14:paraId="4D92C759" w14:textId="179FEDF6" w:rsidR="00672002" w:rsidRPr="005A335C" w:rsidRDefault="00672002" w:rsidP="005C3E0E">
            <w:pPr>
              <w:rPr>
                <w:rFonts w:ascii="Times New Roman" w:hAnsi="Times New Roman" w:cs="Times New Roman"/>
                <w:color w:val="000000" w:themeColor="text1"/>
                <w:sz w:val="24"/>
                <w:szCs w:val="24"/>
              </w:rPr>
            </w:pPr>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5C3E0E" w:rsidRDefault="009A551C">
            <w:pPr>
              <w:rPr>
                <w:rFonts w:ascii="Times New Roman" w:hAnsi="Times New Roman" w:cs="Times New Roman"/>
                <w:color w:val="000000" w:themeColor="text1"/>
                <w:sz w:val="24"/>
                <w:szCs w:val="24"/>
              </w:rPr>
            </w:pPr>
            <w:r w:rsidRPr="005C3E0E">
              <w:rPr>
                <w:rFonts w:ascii="Times New Roman" w:hAnsi="Times New Roman" w:cs="Times New Roman"/>
                <w:color w:val="000000" w:themeColor="text1"/>
                <w:sz w:val="24"/>
                <w:szCs w:val="24"/>
              </w:rPr>
              <w:t>Відкриті торги</w:t>
            </w:r>
            <w:r w:rsidR="00FA0EE1" w:rsidRPr="005C3E0E">
              <w:rPr>
                <w:rFonts w:ascii="Times New Roman" w:hAnsi="Times New Roman" w:cs="Times New Roman"/>
                <w:color w:val="000000" w:themeColor="text1"/>
                <w:sz w:val="24"/>
                <w:szCs w:val="24"/>
              </w:rPr>
              <w:t xml:space="preserve"> </w:t>
            </w:r>
            <w:r w:rsidR="005C3E0E" w:rsidRPr="005C3E0E">
              <w:rPr>
                <w:rFonts w:ascii="Times New Roman" w:hAnsi="Times New Roman" w:cs="Times New Roman"/>
                <w:color w:val="000000" w:themeColor="text1"/>
                <w:sz w:val="24"/>
                <w:szCs w:val="24"/>
              </w:rPr>
              <w:t>(з особливостями)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2D9FB8D" w14:textId="77777777" w:rsidR="005C3E0E" w:rsidRPr="005C3E0E" w:rsidRDefault="005C3E0E" w:rsidP="005C3E0E">
            <w:pPr>
              <w:rPr>
                <w:rFonts w:ascii="Times New Roman" w:hAnsi="Times New Roman" w:cs="Times New Roman"/>
                <w:color w:val="000000" w:themeColor="text1"/>
                <w:sz w:val="24"/>
                <w:szCs w:val="24"/>
              </w:rPr>
            </w:pPr>
            <w:r w:rsidRPr="005C3E0E">
              <w:rPr>
                <w:rFonts w:ascii="Times New Roman" w:hAnsi="Times New Roman" w:cs="Times New Roman"/>
                <w:color w:val="000000" w:themeColor="text1"/>
                <w:sz w:val="24"/>
                <w:szCs w:val="24"/>
              </w:rPr>
              <w:br/>
              <w:t>81 182,29</w:t>
            </w:r>
          </w:p>
          <w:p w14:paraId="33F77453" w14:textId="4ED334DD" w:rsidR="00B55857" w:rsidRPr="005C3E0E" w:rsidRDefault="00B55857" w:rsidP="005C3E0E">
            <w:pPr>
              <w:rPr>
                <w:rFonts w:ascii="Times New Roman" w:hAnsi="Times New Roman" w:cs="Times New Roman"/>
                <w:color w:val="000000" w:themeColor="text1"/>
                <w:sz w:val="24"/>
                <w:szCs w:val="24"/>
              </w:rPr>
            </w:pP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w:t>
            </w:r>
            <w:r w:rsidRPr="00A64DCA">
              <w:rPr>
                <w:rFonts w:ascii="Times New Roman" w:hAnsi="Times New Roman" w:cs="Times New Roman"/>
                <w:sz w:val="24"/>
                <w:szCs w:val="24"/>
              </w:rPr>
              <w:lastRenderedPageBreak/>
              <w:t>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A551C">
            <w:pPr>
              <w:spacing w:line="207" w:lineRule="atLeast"/>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77777777" w:rsidR="00557192" w:rsidRPr="00FA0EE1" w:rsidRDefault="00E511CA" w:rsidP="00557192">
            <w:pPr>
              <w:pStyle w:val="a4"/>
              <w:spacing w:line="240" w:lineRule="atLeast"/>
              <w:ind w:left="360"/>
              <w:jc w:val="both"/>
              <w:rPr>
                <w:rFonts w:ascii="Times New Roman" w:eastAsia="Times New Roman" w:hAnsi="Times New Roman"/>
                <w:lang w:val="uk-UA" w:eastAsia="uk-UA"/>
              </w:rPr>
            </w:pPr>
            <w:r w:rsidRPr="00FA0EE1">
              <w:rPr>
                <w:rFonts w:ascii="Times New Roman" w:eastAsia="Times New Roman" w:hAnsi="Times New Roman"/>
                <w:lang w:val="uk-UA" w:eastAsia="uk-UA"/>
              </w:rPr>
              <w:t>Відповідно до</w:t>
            </w:r>
            <w:r w:rsidR="00B04286" w:rsidRPr="00FA0EE1">
              <w:rPr>
                <w:rFonts w:ascii="Times New Roman" w:eastAsia="Times New Roman" w:hAnsi="Times New Roman"/>
                <w:lang w:val="uk-UA" w:eastAsia="uk-UA"/>
              </w:rPr>
              <w:t xml:space="preserve"> кошторису</w:t>
            </w:r>
            <w:r w:rsidR="00557192" w:rsidRPr="00FA0EE1">
              <w:rPr>
                <w:rFonts w:ascii="Times New Roman" w:eastAsia="Times New Roman" w:hAnsi="Times New Roman"/>
                <w:lang w:val="uk-UA" w:eastAsia="uk-UA"/>
              </w:rPr>
              <w:t xml:space="preserve"> проекту:</w:t>
            </w:r>
          </w:p>
          <w:p w14:paraId="366C73B6" w14:textId="3780CF06" w:rsidR="007606DD" w:rsidRPr="00FA0EE1" w:rsidRDefault="005C3E0E" w:rsidP="005C3E0E">
            <w:pPr>
              <w:rPr>
                <w:rFonts w:ascii="Times New Roman" w:hAnsi="Times New Roman"/>
                <w:sz w:val="24"/>
                <w:szCs w:val="24"/>
              </w:rPr>
            </w:pPr>
            <w:r w:rsidRPr="005C3E0E">
              <w:rPr>
                <w:rFonts w:ascii="Times New Roman" w:hAnsi="Times New Roman" w:cs="Times New Roman"/>
                <w:sz w:val="24"/>
                <w:szCs w:val="24"/>
              </w:rPr>
              <w:t xml:space="preserve">допомога в рамках реалізації проекту «Посилення </w:t>
            </w:r>
            <w:proofErr w:type="spellStart"/>
            <w:r w:rsidRPr="005C3E0E">
              <w:rPr>
                <w:rFonts w:ascii="Times New Roman" w:hAnsi="Times New Roman" w:cs="Times New Roman"/>
                <w:sz w:val="24"/>
                <w:szCs w:val="24"/>
              </w:rPr>
              <w:t>антитютюнових</w:t>
            </w:r>
            <w:proofErr w:type="spellEnd"/>
            <w:r w:rsidRPr="005C3E0E">
              <w:rPr>
                <w:rFonts w:ascii="Times New Roman" w:hAnsi="Times New Roman" w:cs="Times New Roman"/>
                <w:sz w:val="24"/>
                <w:szCs w:val="24"/>
              </w:rPr>
              <w:t xml:space="preserve"> заходів в Україні», що впроваджує Центр громадського здоров’я за фінансової підтримки Міжнародного Фонду із боротьби з туберкульозом та захворюваннями легень (</w:t>
            </w:r>
            <w:proofErr w:type="spellStart"/>
            <w:r w:rsidRPr="005C3E0E">
              <w:rPr>
                <w:rFonts w:ascii="Times New Roman" w:hAnsi="Times New Roman" w:cs="Times New Roman"/>
                <w:sz w:val="24"/>
                <w:szCs w:val="24"/>
              </w:rPr>
              <w:t>the</w:t>
            </w:r>
            <w:proofErr w:type="spellEnd"/>
            <w:r w:rsidRPr="005C3E0E">
              <w:rPr>
                <w:rFonts w:ascii="Times New Roman" w:hAnsi="Times New Roman" w:cs="Times New Roman"/>
                <w:sz w:val="24"/>
                <w:szCs w:val="24"/>
              </w:rPr>
              <w:t xml:space="preserve"> UNION)</w:t>
            </w:r>
            <w:r>
              <w:rPr>
                <w:rFonts w:ascii="Times New Roman" w:hAnsi="Times New Roman" w:cs="Times New Roman"/>
                <w:sz w:val="24"/>
                <w:szCs w:val="24"/>
              </w:rPr>
              <w:t>.</w:t>
            </w:r>
          </w:p>
        </w:tc>
      </w:tr>
    </w:tbl>
    <w:p w14:paraId="03CD3BB2" w14:textId="77777777" w:rsidR="00E624FB" w:rsidRDefault="005C3E0E"/>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F4402"/>
    <w:rsid w:val="005378EA"/>
    <w:rsid w:val="00557192"/>
    <w:rsid w:val="00560D23"/>
    <w:rsid w:val="005A335C"/>
    <w:rsid w:val="005C3E0E"/>
    <w:rsid w:val="00672002"/>
    <w:rsid w:val="006C7005"/>
    <w:rsid w:val="007606DD"/>
    <w:rsid w:val="00765532"/>
    <w:rsid w:val="00817DDF"/>
    <w:rsid w:val="008A201B"/>
    <w:rsid w:val="00965748"/>
    <w:rsid w:val="00975051"/>
    <w:rsid w:val="009A551C"/>
    <w:rsid w:val="00A0432B"/>
    <w:rsid w:val="00A64DCA"/>
    <w:rsid w:val="00B04286"/>
    <w:rsid w:val="00B353AC"/>
    <w:rsid w:val="00B55857"/>
    <w:rsid w:val="00C52650"/>
    <w:rsid w:val="00CD539F"/>
    <w:rsid w:val="00E511CA"/>
    <w:rsid w:val="00F73EE1"/>
    <w:rsid w:val="00FA0EE1"/>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e-tender.ua/tender/ofisna-ta-kompyuterna-tekhnika/UA-2023-04-12-011049-a-dk-021-2015-30210000-4-mashyny-dlya-obrobky-danyx-noutbuk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2514</Words>
  <Characters>1433</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2023-04-13T09:27:00Z</dcterms:created>
  <dcterms:modified xsi:type="dcterms:W3CDTF">2023-04-13T09:27:00Z</dcterms:modified>
</cp:coreProperties>
</file>