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3673CAB5" w14:textId="0B71BD2E" w:rsidR="002B72AC" w:rsidRDefault="00B0624F" w:rsidP="007B5C52">
      <w:pPr>
        <w:spacing w:after="0" w:line="240" w:lineRule="auto"/>
        <w:jc w:val="both"/>
        <w:rPr>
          <w:rStyle w:val="a3"/>
          <w:rFonts w:ascii="Times New Roman" w:hAnsi="Times New Roman"/>
          <w:bCs/>
          <w:sz w:val="24"/>
          <w:szCs w:val="24"/>
        </w:rPr>
      </w:pPr>
      <w:r w:rsidRPr="00B0624F">
        <w:rPr>
          <w:rFonts w:ascii="Times New Roman" w:hAnsi="Times New Roman"/>
          <w:b/>
          <w:bCs/>
          <w:sz w:val="24"/>
          <w:szCs w:val="24"/>
        </w:rPr>
        <w:t>ДК 021:2015:33190000-8 - Медичне обладнання та вироби медичного призначення різні (Лабораторний холодильник)</w:t>
      </w:r>
      <w:r w:rsidRPr="00B0624F">
        <w:rPr>
          <w:rStyle w:val="a3"/>
          <w:rFonts w:ascii="Times New Roman" w:hAnsi="Times New Roman"/>
          <w:b/>
          <w:bCs/>
          <w:i w:val="0"/>
          <w:iCs w:val="0"/>
          <w:sz w:val="24"/>
          <w:szCs w:val="24"/>
        </w:rPr>
        <w:t xml:space="preserve"> </w:t>
      </w:r>
      <w:r w:rsidR="002B72AC"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24553B" w:rsidRDefault="007B5C52" w:rsidP="007B5C52">
      <w:pPr>
        <w:spacing w:after="0" w:line="240" w:lineRule="auto"/>
        <w:jc w:val="both"/>
        <w:rPr>
          <w:rStyle w:val="a3"/>
          <w:rFonts w:ascii="Times New Roman" w:hAnsi="Times New Roman"/>
          <w:bCs/>
          <w:sz w:val="24"/>
          <w:szCs w:val="24"/>
        </w:rPr>
      </w:pP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w:t>
      </w:r>
      <w:proofErr w:type="spellStart"/>
      <w:r w:rsidR="0084332E" w:rsidRPr="0024553B">
        <w:rPr>
          <w:rStyle w:val="a3"/>
          <w:rFonts w:ascii="Times New Roman" w:hAnsi="Times New Roman"/>
          <w:i w:val="0"/>
          <w:iCs w:val="0"/>
          <w:sz w:val="24"/>
          <w:szCs w:val="24"/>
        </w:rPr>
        <w:t>обл</w:t>
      </w:r>
      <w:proofErr w:type="spellEnd"/>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4C2406CE" w14:textId="77777777" w:rsidR="00B0624F" w:rsidRDefault="002B72AC" w:rsidP="000C70A6">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B0624F" w:rsidRPr="00B0624F">
        <w:rPr>
          <w:rFonts w:ascii="Times New Roman" w:hAnsi="Times New Roman"/>
          <w:bCs/>
          <w:sz w:val="24"/>
          <w:szCs w:val="24"/>
        </w:rPr>
        <w:t>ДК 021:2015:33190000-8 - Медичне обладнання та вироби медичного призначення різні (Лабораторний холодильник)</w:t>
      </w:r>
    </w:p>
    <w:p w14:paraId="4439A3F5" w14:textId="799E620A" w:rsidR="0024553B" w:rsidRPr="007B5C52"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Відкриті торги</w:t>
      </w:r>
      <w:r w:rsidR="007B5C52" w:rsidRPr="007B5C52">
        <w:rPr>
          <w:rFonts w:ascii="Times New Roman" w:hAnsi="Times New Roman"/>
          <w:sz w:val="24"/>
          <w:szCs w:val="24"/>
        </w:rPr>
        <w:t xml:space="preserve"> особливостями</w:t>
      </w:r>
    </w:p>
    <w:p w14:paraId="22C331BB" w14:textId="54DA9F80" w:rsidR="00443640" w:rsidRDefault="00B0624F" w:rsidP="00886CF1">
      <w:pPr>
        <w:spacing w:after="0" w:line="240" w:lineRule="auto"/>
        <w:jc w:val="both"/>
        <w:rPr>
          <w:rFonts w:ascii="Times New Roman" w:hAnsi="Times New Roman"/>
          <w:sz w:val="24"/>
          <w:szCs w:val="24"/>
        </w:rPr>
      </w:pPr>
      <w:r w:rsidRPr="00B0624F">
        <w:rPr>
          <w:rFonts w:ascii="Times New Roman" w:hAnsi="Times New Roman"/>
          <w:sz w:val="24"/>
          <w:szCs w:val="24"/>
        </w:rPr>
        <w:t>UA-2023-06-20-015449-a</w:t>
      </w:r>
    </w:p>
    <w:p w14:paraId="60F92320" w14:textId="77777777" w:rsidR="00B0624F" w:rsidRPr="0024553B" w:rsidRDefault="00B0624F" w:rsidP="00886CF1">
      <w:pPr>
        <w:spacing w:after="0" w:line="240" w:lineRule="auto"/>
        <w:jc w:val="both"/>
        <w:rPr>
          <w:rFonts w:ascii="Times New Roman" w:hAnsi="Times New Roman"/>
          <w:sz w:val="24"/>
          <w:szCs w:val="24"/>
        </w:rPr>
      </w:pPr>
    </w:p>
    <w:p w14:paraId="4E9336F8" w14:textId="63AA4367"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B0624F" w:rsidRPr="00B0624F">
        <w:rPr>
          <w:rFonts w:ascii="Times New Roman" w:hAnsi="Times New Roman"/>
          <w:sz w:val="24"/>
          <w:szCs w:val="24"/>
        </w:rPr>
        <w:t>438 823,20</w:t>
      </w:r>
      <w:r w:rsidR="00B0624F">
        <w:rPr>
          <w:rFonts w:ascii="Times New Roman" w:hAnsi="Times New Roman"/>
          <w:sz w:val="24"/>
          <w:szCs w:val="24"/>
        </w:rPr>
        <w:t xml:space="preserve"> </w:t>
      </w:r>
      <w:r w:rsidR="007B5C52" w:rsidRPr="007B5C52">
        <w:rPr>
          <w:rFonts w:ascii="Times New Roman" w:hAnsi="Times New Roman"/>
          <w:sz w:val="24"/>
          <w:szCs w:val="24"/>
        </w:rPr>
        <w:t>грн без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00B0AB3A" w14:textId="210D7EFC"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B0624F" w:rsidRPr="00B0624F">
        <w:rPr>
          <w:rFonts w:ascii="Times New Roman" w:hAnsi="Times New Roman"/>
          <w:sz w:val="24"/>
          <w:szCs w:val="24"/>
        </w:rPr>
        <w:t>438 823,20</w:t>
      </w:r>
      <w:r w:rsidR="00B0624F">
        <w:rPr>
          <w:rFonts w:ascii="Times New Roman" w:hAnsi="Times New Roman"/>
          <w:sz w:val="24"/>
          <w:szCs w:val="24"/>
        </w:rPr>
        <w:t xml:space="preserve"> </w:t>
      </w:r>
      <w:r w:rsidR="007B5C52" w:rsidRPr="007B5C52">
        <w:rPr>
          <w:rFonts w:ascii="Times New Roman" w:hAnsi="Times New Roman"/>
          <w:sz w:val="24"/>
          <w:szCs w:val="24"/>
        </w:rPr>
        <w:t>грн без ПДВ</w:t>
      </w:r>
      <w:r w:rsidR="002C7992" w:rsidRPr="0024553B">
        <w:rPr>
          <w:rFonts w:ascii="Times New Roman" w:eastAsia="Times New Roman" w:hAnsi="Times New Roman"/>
          <w:bCs/>
          <w:sz w:val="24"/>
          <w:szCs w:val="24"/>
          <w:lang w:eastAsia="uk-UA"/>
        </w:rPr>
        <w:t>.</w:t>
      </w:r>
    </w:p>
    <w:p w14:paraId="55E8C33F" w14:textId="77777777" w:rsidR="00B0624F" w:rsidRDefault="0024553B" w:rsidP="0024553B">
      <w:pPr>
        <w:spacing w:after="0" w:line="240" w:lineRule="auto"/>
        <w:jc w:val="both"/>
        <w:rPr>
          <w:rFonts w:ascii="Times New Roman" w:eastAsia="Times New Roman" w:hAnsi="Times New Roman"/>
          <w:bCs/>
          <w:iCs/>
          <w:color w:val="000000"/>
          <w:sz w:val="24"/>
          <w:szCs w:val="24"/>
          <w:lang w:eastAsia="uk-UA"/>
        </w:rPr>
      </w:pPr>
      <w:r w:rsidRPr="0024553B">
        <w:rPr>
          <w:rFonts w:ascii="Times New Roman" w:eastAsia="Times New Roman" w:hAnsi="Times New Roman"/>
          <w:bCs/>
          <w:iCs/>
          <w:color w:val="000000"/>
          <w:sz w:val="24"/>
          <w:szCs w:val="24"/>
          <w:lang w:eastAsia="uk-UA"/>
        </w:rPr>
        <w:t xml:space="preserve">Оплата за Товар звільнена від податку на додану вартість на підставі пункт 197.11 статті 197 Податкового кодексу України, у зв’язку з тим, що поставлені Товари фінансуються за рахунок міжнародної технічної допомоги, яка надається відповідно до міжнародного договору: Угоди між Урядом України і Урядом Сполучених Штатів Америки про гуманітарне і техніко-економічне співробітництво від 07 травня 1992 року та в рамках реалізації проекту </w:t>
      </w:r>
      <w:r w:rsidR="00B0624F" w:rsidRPr="00B0624F">
        <w:rPr>
          <w:rFonts w:ascii="Times New Roman" w:eastAsia="Times New Roman" w:hAnsi="Times New Roman"/>
          <w:bCs/>
          <w:iCs/>
          <w:color w:val="000000"/>
          <w:sz w:val="24"/>
          <w:szCs w:val="24"/>
          <w:lang w:eastAsia="uk-UA"/>
        </w:rPr>
        <w:t>ITF «Надання підтримки Центру громадського здоров’я Міністерства охорони здоров’я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
    <w:p w14:paraId="7EEF8683" w14:textId="5A7118A2" w:rsidR="00226C86" w:rsidRPr="0024553B" w:rsidRDefault="00A71EB1" w:rsidP="0024553B">
      <w:pPr>
        <w:spacing w:after="0" w:line="240" w:lineRule="auto"/>
        <w:jc w:val="both"/>
        <w:rPr>
          <w:rFonts w:ascii="Times New Roman" w:hAnsi="Times New Roman"/>
          <w:b/>
          <w:sz w:val="24"/>
          <w:szCs w:val="24"/>
        </w:rPr>
      </w:pPr>
      <w:r w:rsidRPr="00A71EB1">
        <w:rPr>
          <w:rFonts w:ascii="Times New Roman" w:eastAsia="Times New Roman" w:hAnsi="Times New Roman"/>
          <w:bCs/>
          <w:iCs/>
          <w:color w:val="000000"/>
          <w:sz w:val="24"/>
          <w:szCs w:val="24"/>
          <w:lang w:eastAsia="uk-UA"/>
        </w:rPr>
        <w:t xml:space="preserve">Джерело фінансування – кошти міжнародної технічної допомоги, виділені за проектом </w:t>
      </w:r>
      <w:r w:rsidR="00B0624F" w:rsidRPr="00B0624F">
        <w:rPr>
          <w:rFonts w:ascii="Times New Roman" w:eastAsia="Times New Roman" w:hAnsi="Times New Roman"/>
          <w:bCs/>
          <w:iCs/>
          <w:color w:val="000000"/>
          <w:sz w:val="24"/>
          <w:szCs w:val="24"/>
          <w:lang w:eastAsia="uk-UA"/>
        </w:rPr>
        <w:t xml:space="preserve">ITF «Надання підтримки Центру громадського здоров’я Міністерства охорони здоров’я України для зміцнення та розбудови спроможності системи охорони здоров’я для здійснення кращого </w:t>
      </w:r>
      <w:r w:rsidR="00B0624F" w:rsidRPr="00B0624F">
        <w:rPr>
          <w:rFonts w:ascii="Times New Roman" w:eastAsia="Times New Roman" w:hAnsi="Times New Roman"/>
          <w:bCs/>
          <w:iCs/>
          <w:color w:val="000000"/>
          <w:sz w:val="24"/>
          <w:szCs w:val="24"/>
          <w:lang w:eastAsia="uk-UA"/>
        </w:rPr>
        <w:lastRenderedPageBreak/>
        <w:t xml:space="preserve">моніторингу, епідеміологічного нагляду, реагування на спалахи захворювання та їхньої </w:t>
      </w:r>
      <w:proofErr w:type="spellStart"/>
      <w:r w:rsidR="00B0624F" w:rsidRPr="00B0624F">
        <w:rPr>
          <w:rFonts w:ascii="Times New Roman" w:eastAsia="Times New Roman" w:hAnsi="Times New Roman"/>
          <w:bCs/>
          <w:iCs/>
          <w:color w:val="000000"/>
          <w:sz w:val="24"/>
          <w:szCs w:val="24"/>
          <w:lang w:eastAsia="uk-UA"/>
        </w:rPr>
        <w:t>профілактики»</w:t>
      </w:r>
      <w:r w:rsidR="002B72AC" w:rsidRPr="0024553B">
        <w:rPr>
          <w:rFonts w:ascii="Times New Roman" w:hAnsi="Times New Roman"/>
          <w:b/>
          <w:sz w:val="24"/>
          <w:szCs w:val="24"/>
        </w:rPr>
        <w:t>Обґрунтування</w:t>
      </w:r>
      <w:proofErr w:type="spellEnd"/>
      <w:r w:rsidR="002B72AC" w:rsidRPr="0024553B">
        <w:rPr>
          <w:rFonts w:ascii="Times New Roman" w:hAnsi="Times New Roman"/>
          <w:b/>
          <w:sz w:val="24"/>
          <w:szCs w:val="24"/>
        </w:rPr>
        <w:t xml:space="preserve"> технічних та якісних характеристик предмета закупівлі. </w:t>
      </w:r>
    </w:p>
    <w:p w14:paraId="2289A9FC" w14:textId="22324387"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згідно медико-технічних вимог.</w:t>
      </w:r>
    </w:p>
    <w:p w14:paraId="14A58F76" w14:textId="6699A11E"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Термін постачання — з дати укладання договору</w:t>
      </w:r>
      <w:r w:rsidR="00366514" w:rsidRPr="0024553B">
        <w:rPr>
          <w:rFonts w:ascii="Times New Roman" w:hAnsi="Times New Roman"/>
          <w:sz w:val="24"/>
          <w:szCs w:val="24"/>
        </w:rPr>
        <w:t xml:space="preserve"> </w:t>
      </w:r>
      <w:r w:rsidR="00A71EB1">
        <w:rPr>
          <w:rFonts w:ascii="Times New Roman" w:hAnsi="Times New Roman"/>
          <w:sz w:val="24"/>
          <w:szCs w:val="24"/>
        </w:rPr>
        <w:t>д</w:t>
      </w:r>
      <w:r w:rsidR="00366514" w:rsidRPr="0024553B">
        <w:rPr>
          <w:rFonts w:ascii="Times New Roman" w:hAnsi="Times New Roman"/>
          <w:sz w:val="24"/>
          <w:szCs w:val="24"/>
        </w:rPr>
        <w:t xml:space="preserve">о </w:t>
      </w:r>
      <w:r w:rsidR="000B6D9F" w:rsidRPr="007B5C52">
        <w:rPr>
          <w:rFonts w:ascii="Times New Roman" w:hAnsi="Times New Roman"/>
          <w:sz w:val="24"/>
          <w:szCs w:val="24"/>
          <w:lang w:val="ru-RU"/>
        </w:rPr>
        <w:t>29</w:t>
      </w:r>
      <w:r w:rsidR="002C519E" w:rsidRPr="002C519E">
        <w:rPr>
          <w:rFonts w:ascii="Times New Roman" w:hAnsi="Times New Roman"/>
          <w:sz w:val="24"/>
          <w:szCs w:val="24"/>
        </w:rPr>
        <w:t>.</w:t>
      </w:r>
      <w:r w:rsidR="000B6D9F" w:rsidRPr="007B5C52">
        <w:rPr>
          <w:rFonts w:ascii="Times New Roman" w:hAnsi="Times New Roman"/>
          <w:sz w:val="24"/>
          <w:szCs w:val="24"/>
          <w:lang w:val="ru-RU"/>
        </w:rPr>
        <w:t>09.</w:t>
      </w:r>
      <w:r w:rsidR="002C519E" w:rsidRPr="002C519E">
        <w:rPr>
          <w:rFonts w:ascii="Times New Roman" w:hAnsi="Times New Roman"/>
          <w:sz w:val="24"/>
          <w:szCs w:val="24"/>
        </w:rPr>
        <w:t>2023</w:t>
      </w:r>
      <w:r w:rsidR="007B5C52">
        <w:rPr>
          <w:rFonts w:ascii="Times New Roman" w:hAnsi="Times New Roman"/>
          <w:sz w:val="24"/>
          <w:szCs w:val="24"/>
        </w:rPr>
        <w:t xml:space="preserve"> року</w:t>
      </w:r>
    </w:p>
    <w:p w14:paraId="2E7D6EF9" w14:textId="303A9C6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заявленої кількості </w:t>
      </w:r>
      <w:r w:rsidR="00FF2C21" w:rsidRPr="0024553B">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відповідний вид товару.</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2DE8A8F" w14:textId="77777777" w:rsidR="00A71EB1" w:rsidRDefault="00A71EB1" w:rsidP="0024553B">
      <w:pPr>
        <w:spacing w:after="0" w:line="240" w:lineRule="auto"/>
        <w:jc w:val="both"/>
        <w:rPr>
          <w:rFonts w:ascii="Times New Roman" w:hAnsi="Times New Roman"/>
          <w:sz w:val="24"/>
          <w:szCs w:val="24"/>
        </w:rPr>
        <w:sectPr w:rsidR="00A71EB1">
          <w:pgSz w:w="11906" w:h="16838"/>
          <w:pgMar w:top="850" w:right="850" w:bottom="850" w:left="1417" w:header="708" w:footer="708" w:gutter="0"/>
          <w:cols w:space="708"/>
          <w:docGrid w:linePitch="360"/>
        </w:sectPr>
      </w:pPr>
    </w:p>
    <w:p w14:paraId="2604CD29" w14:textId="77777777" w:rsidR="00FC703A" w:rsidRPr="00FC703A" w:rsidRDefault="00FC703A" w:rsidP="00FC703A">
      <w:pPr>
        <w:spacing w:after="0" w:line="240" w:lineRule="auto"/>
        <w:jc w:val="center"/>
        <w:rPr>
          <w:rFonts w:ascii="Times New Roman" w:eastAsia="Times New Roman" w:hAnsi="Times New Roman" w:cs="Times New Roman"/>
          <w:bCs/>
          <w:color w:val="000000"/>
          <w:spacing w:val="-5"/>
          <w:sz w:val="24"/>
          <w:szCs w:val="24"/>
          <w:lang w:eastAsia="ru-RU"/>
        </w:rPr>
      </w:pPr>
      <w:r w:rsidRPr="00FC703A">
        <w:rPr>
          <w:rFonts w:ascii="Times New Roman" w:eastAsia="Times New Roman" w:hAnsi="Times New Roman" w:cs="Times New Roman"/>
          <w:bCs/>
          <w:color w:val="000000"/>
          <w:spacing w:val="-5"/>
          <w:sz w:val="24"/>
          <w:szCs w:val="24"/>
          <w:lang w:eastAsia="ru-RU"/>
        </w:rPr>
        <w:lastRenderedPageBreak/>
        <w:t xml:space="preserve">МЕДИКО-ТЕХНІЧНІ ВИМОГИ </w:t>
      </w:r>
    </w:p>
    <w:p w14:paraId="213F6F58" w14:textId="77777777" w:rsidR="00FC703A" w:rsidRPr="00FC703A" w:rsidRDefault="00FC703A" w:rsidP="00FC703A">
      <w:pPr>
        <w:spacing w:after="0" w:line="240" w:lineRule="auto"/>
        <w:jc w:val="center"/>
        <w:rPr>
          <w:rFonts w:ascii="Times New Roman" w:eastAsia="Calibri" w:hAnsi="Times New Roman" w:cs="Times New Roman"/>
          <w:i/>
          <w:iCs/>
          <w:sz w:val="24"/>
          <w:szCs w:val="24"/>
          <w:lang w:eastAsia="uk-UA"/>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5529"/>
      </w:tblGrid>
      <w:tr w:rsidR="00FC703A" w:rsidRPr="00FC703A" w14:paraId="0E8507BB" w14:textId="77777777" w:rsidTr="00BE0614">
        <w:tc>
          <w:tcPr>
            <w:tcW w:w="10774" w:type="dxa"/>
            <w:gridSpan w:val="2"/>
          </w:tcPr>
          <w:p w14:paraId="199F4775" w14:textId="77777777" w:rsidR="00FC703A" w:rsidRPr="00FC703A" w:rsidRDefault="00FC703A" w:rsidP="00FC703A">
            <w:pPr>
              <w:jc w:val="center"/>
              <w:rPr>
                <w:rFonts w:ascii="Times New Roman" w:eastAsia="Calibri" w:hAnsi="Times New Roman" w:cs="Times New Roman"/>
                <w:bCs/>
                <w:sz w:val="24"/>
                <w:szCs w:val="24"/>
                <w:lang w:eastAsia="uk-UA"/>
              </w:rPr>
            </w:pPr>
            <w:r w:rsidRPr="00FC703A">
              <w:rPr>
                <w:rFonts w:ascii="Times New Roman" w:eastAsia="Calibri" w:hAnsi="Times New Roman" w:cs="Times New Roman"/>
                <w:b/>
                <w:sz w:val="24"/>
                <w:szCs w:val="24"/>
                <w:lang w:eastAsia="uk-UA"/>
              </w:rPr>
              <w:tab/>
            </w:r>
            <w:r w:rsidRPr="00FC703A">
              <w:rPr>
                <w:rFonts w:ascii="Times New Roman" w:eastAsia="Calibri" w:hAnsi="Times New Roman" w:cs="Times New Roman"/>
                <w:b/>
                <w:bCs/>
                <w:sz w:val="24"/>
                <w:szCs w:val="24"/>
                <w:lang w:eastAsia="uk-UA"/>
              </w:rPr>
              <w:t>Загальні відомості про товар</w:t>
            </w:r>
          </w:p>
        </w:tc>
      </w:tr>
      <w:tr w:rsidR="00FC703A" w:rsidRPr="00FC703A" w14:paraId="32169888" w14:textId="77777777" w:rsidTr="00BE0614">
        <w:tc>
          <w:tcPr>
            <w:tcW w:w="5245" w:type="dxa"/>
          </w:tcPr>
          <w:p w14:paraId="20865B90" w14:textId="77777777" w:rsidR="00FC703A" w:rsidRPr="00FC703A" w:rsidRDefault="00FC703A" w:rsidP="00FC703A">
            <w:pPr>
              <w:rPr>
                <w:rFonts w:ascii="Times New Roman" w:eastAsia="Calibri" w:hAnsi="Times New Roman" w:cs="Times New Roman"/>
                <w:bCs/>
                <w:sz w:val="24"/>
                <w:szCs w:val="24"/>
                <w:lang w:eastAsia="uk-UA"/>
              </w:rPr>
            </w:pPr>
            <w:r w:rsidRPr="00FC703A">
              <w:rPr>
                <w:rFonts w:ascii="Times New Roman" w:eastAsia="Calibri" w:hAnsi="Times New Roman" w:cs="Times New Roman"/>
                <w:bCs/>
                <w:sz w:val="24"/>
                <w:szCs w:val="24"/>
                <w:lang w:eastAsia="uk-UA"/>
              </w:rPr>
              <w:t>Виробник</w:t>
            </w:r>
          </w:p>
        </w:tc>
        <w:tc>
          <w:tcPr>
            <w:tcW w:w="5529" w:type="dxa"/>
          </w:tcPr>
          <w:p w14:paraId="5D7379DA" w14:textId="77777777" w:rsidR="00FC703A" w:rsidRPr="00FC703A" w:rsidRDefault="00FC703A" w:rsidP="00FC703A">
            <w:pPr>
              <w:tabs>
                <w:tab w:val="left" w:pos="0"/>
              </w:tabs>
              <w:jc w:val="center"/>
              <w:rPr>
                <w:rFonts w:ascii="Times New Roman" w:eastAsia="Calibri" w:hAnsi="Times New Roman" w:cs="Times New Roman"/>
                <w:bCs/>
                <w:i/>
                <w:iCs/>
                <w:color w:val="FF0000"/>
                <w:sz w:val="24"/>
                <w:szCs w:val="24"/>
                <w:lang w:eastAsia="uk-UA"/>
              </w:rPr>
            </w:pPr>
            <w:r w:rsidRPr="00FC703A">
              <w:rPr>
                <w:rFonts w:ascii="Times New Roman" w:eastAsia="Calibri" w:hAnsi="Times New Roman" w:cs="Times New Roman"/>
                <w:bCs/>
                <w:i/>
                <w:iCs/>
                <w:color w:val="FF0000"/>
                <w:sz w:val="24"/>
                <w:szCs w:val="24"/>
                <w:lang w:eastAsia="uk-UA"/>
              </w:rPr>
              <w:t>Вказати</w:t>
            </w:r>
          </w:p>
        </w:tc>
      </w:tr>
      <w:tr w:rsidR="00FC703A" w:rsidRPr="00FC703A" w14:paraId="1FB3284E" w14:textId="77777777" w:rsidTr="00BE0614">
        <w:tc>
          <w:tcPr>
            <w:tcW w:w="5245" w:type="dxa"/>
          </w:tcPr>
          <w:p w14:paraId="27E6684F" w14:textId="77777777" w:rsidR="00FC703A" w:rsidRPr="00FC703A" w:rsidRDefault="00FC703A" w:rsidP="00FC703A">
            <w:pPr>
              <w:rPr>
                <w:rFonts w:ascii="Times New Roman" w:eastAsia="Calibri" w:hAnsi="Times New Roman" w:cs="Times New Roman"/>
                <w:bCs/>
                <w:sz w:val="24"/>
                <w:szCs w:val="24"/>
                <w:lang w:eastAsia="uk-UA"/>
              </w:rPr>
            </w:pPr>
            <w:r w:rsidRPr="00FC703A">
              <w:rPr>
                <w:rFonts w:ascii="Times New Roman" w:eastAsia="Calibri" w:hAnsi="Times New Roman" w:cs="Times New Roman"/>
                <w:bCs/>
                <w:sz w:val="24"/>
                <w:szCs w:val="24"/>
                <w:lang w:eastAsia="uk-UA"/>
              </w:rPr>
              <w:t>Модель</w:t>
            </w:r>
          </w:p>
        </w:tc>
        <w:tc>
          <w:tcPr>
            <w:tcW w:w="5529" w:type="dxa"/>
          </w:tcPr>
          <w:p w14:paraId="4D3C5C71" w14:textId="77777777" w:rsidR="00FC703A" w:rsidRPr="00FC703A" w:rsidRDefault="00FC703A" w:rsidP="00FC703A">
            <w:pPr>
              <w:tabs>
                <w:tab w:val="left" w:pos="0"/>
              </w:tabs>
              <w:jc w:val="center"/>
              <w:rPr>
                <w:rFonts w:ascii="Times New Roman" w:eastAsia="Calibri" w:hAnsi="Times New Roman" w:cs="Times New Roman"/>
                <w:bCs/>
                <w:i/>
                <w:iCs/>
                <w:color w:val="FF0000"/>
                <w:sz w:val="24"/>
                <w:szCs w:val="24"/>
                <w:lang w:eastAsia="uk-UA"/>
              </w:rPr>
            </w:pPr>
            <w:r w:rsidRPr="00FC703A">
              <w:rPr>
                <w:rFonts w:ascii="Times New Roman" w:eastAsia="Calibri" w:hAnsi="Times New Roman" w:cs="Times New Roman"/>
                <w:bCs/>
                <w:i/>
                <w:iCs/>
                <w:color w:val="FF0000"/>
                <w:sz w:val="24"/>
                <w:szCs w:val="24"/>
                <w:lang w:eastAsia="uk-UA"/>
              </w:rPr>
              <w:t>Вказати</w:t>
            </w:r>
          </w:p>
        </w:tc>
      </w:tr>
      <w:tr w:rsidR="00FC703A" w:rsidRPr="00FC703A" w14:paraId="13D6C1FE" w14:textId="77777777" w:rsidTr="00BE0614">
        <w:tc>
          <w:tcPr>
            <w:tcW w:w="5245" w:type="dxa"/>
          </w:tcPr>
          <w:p w14:paraId="371DF63A" w14:textId="77777777" w:rsidR="00FC703A" w:rsidRPr="00FC703A" w:rsidRDefault="00FC703A" w:rsidP="00FC703A">
            <w:pPr>
              <w:rPr>
                <w:rFonts w:ascii="Times New Roman" w:eastAsia="Calibri" w:hAnsi="Times New Roman" w:cs="Times New Roman"/>
                <w:bCs/>
                <w:sz w:val="24"/>
                <w:szCs w:val="24"/>
                <w:lang w:eastAsia="uk-UA"/>
              </w:rPr>
            </w:pPr>
            <w:r w:rsidRPr="00FC703A">
              <w:rPr>
                <w:rFonts w:ascii="Times New Roman" w:eastAsia="Calibri" w:hAnsi="Times New Roman" w:cs="Times New Roman"/>
                <w:bCs/>
                <w:sz w:val="24"/>
                <w:szCs w:val="24"/>
                <w:lang w:eastAsia="uk-UA"/>
              </w:rPr>
              <w:t xml:space="preserve">Рік випуску </w:t>
            </w:r>
          </w:p>
        </w:tc>
        <w:tc>
          <w:tcPr>
            <w:tcW w:w="5529" w:type="dxa"/>
          </w:tcPr>
          <w:p w14:paraId="137BEA43" w14:textId="77777777" w:rsidR="00FC703A" w:rsidRPr="00FC703A" w:rsidRDefault="00FC703A" w:rsidP="00FC703A">
            <w:pPr>
              <w:tabs>
                <w:tab w:val="left" w:pos="0"/>
                <w:tab w:val="left" w:pos="1575"/>
                <w:tab w:val="center" w:pos="2448"/>
              </w:tabs>
              <w:jc w:val="center"/>
              <w:rPr>
                <w:rFonts w:ascii="Times New Roman" w:eastAsia="Calibri" w:hAnsi="Times New Roman" w:cs="Times New Roman"/>
                <w:bCs/>
                <w:i/>
                <w:iCs/>
                <w:color w:val="FF0000"/>
                <w:sz w:val="24"/>
                <w:szCs w:val="24"/>
                <w:lang w:eastAsia="uk-UA"/>
              </w:rPr>
            </w:pPr>
            <w:r w:rsidRPr="00FC703A">
              <w:rPr>
                <w:rFonts w:ascii="Times New Roman" w:eastAsia="Calibri" w:hAnsi="Times New Roman" w:cs="Times New Roman"/>
                <w:bCs/>
                <w:i/>
                <w:iCs/>
                <w:color w:val="FF0000"/>
                <w:sz w:val="24"/>
                <w:szCs w:val="24"/>
                <w:lang w:eastAsia="uk-UA"/>
              </w:rPr>
              <w:t>Вказати</w:t>
            </w:r>
          </w:p>
        </w:tc>
      </w:tr>
      <w:tr w:rsidR="00FC703A" w:rsidRPr="00FC703A" w14:paraId="44225890" w14:textId="77777777" w:rsidTr="00BE0614">
        <w:tc>
          <w:tcPr>
            <w:tcW w:w="5245" w:type="dxa"/>
          </w:tcPr>
          <w:p w14:paraId="30DCE2D9" w14:textId="77777777" w:rsidR="00FC703A" w:rsidRPr="00FC703A" w:rsidRDefault="00FC703A" w:rsidP="00FC703A">
            <w:pPr>
              <w:rPr>
                <w:rFonts w:ascii="Times New Roman" w:eastAsia="Calibri" w:hAnsi="Times New Roman" w:cs="Times New Roman"/>
                <w:bCs/>
                <w:sz w:val="24"/>
                <w:szCs w:val="24"/>
                <w:lang w:eastAsia="uk-UA"/>
              </w:rPr>
            </w:pPr>
            <w:r w:rsidRPr="00FC703A">
              <w:rPr>
                <w:rFonts w:ascii="Times New Roman" w:eastAsia="Calibri" w:hAnsi="Times New Roman" w:cs="Times New Roman"/>
                <w:bCs/>
                <w:sz w:val="24"/>
                <w:szCs w:val="24"/>
                <w:lang w:eastAsia="uk-UA"/>
              </w:rPr>
              <w:t>Країна походження</w:t>
            </w:r>
          </w:p>
        </w:tc>
        <w:tc>
          <w:tcPr>
            <w:tcW w:w="5529" w:type="dxa"/>
          </w:tcPr>
          <w:p w14:paraId="24F773CD" w14:textId="77777777" w:rsidR="00FC703A" w:rsidRPr="00FC703A" w:rsidRDefault="00FC703A" w:rsidP="00FC703A">
            <w:pPr>
              <w:tabs>
                <w:tab w:val="left" w:pos="0"/>
              </w:tabs>
              <w:jc w:val="center"/>
              <w:rPr>
                <w:rFonts w:ascii="Times New Roman" w:eastAsia="Calibri" w:hAnsi="Times New Roman" w:cs="Times New Roman"/>
                <w:bCs/>
                <w:i/>
                <w:iCs/>
                <w:color w:val="FF0000"/>
                <w:sz w:val="24"/>
                <w:szCs w:val="24"/>
                <w:lang w:eastAsia="uk-UA"/>
              </w:rPr>
            </w:pPr>
            <w:r w:rsidRPr="00FC703A">
              <w:rPr>
                <w:rFonts w:ascii="Times New Roman" w:eastAsia="Calibri" w:hAnsi="Times New Roman" w:cs="Times New Roman"/>
                <w:bCs/>
                <w:i/>
                <w:iCs/>
                <w:color w:val="FF0000"/>
                <w:sz w:val="24"/>
                <w:szCs w:val="24"/>
                <w:lang w:eastAsia="uk-UA"/>
              </w:rPr>
              <w:t>Вказати</w:t>
            </w:r>
          </w:p>
        </w:tc>
      </w:tr>
      <w:tr w:rsidR="00FC703A" w:rsidRPr="00FC703A" w14:paraId="3C945836" w14:textId="77777777" w:rsidTr="00BE0614">
        <w:tc>
          <w:tcPr>
            <w:tcW w:w="5245" w:type="dxa"/>
          </w:tcPr>
          <w:p w14:paraId="74AC6506" w14:textId="77777777" w:rsidR="00FC703A" w:rsidRPr="00FC703A" w:rsidRDefault="00FC703A" w:rsidP="00FC703A">
            <w:pPr>
              <w:rPr>
                <w:rFonts w:ascii="Times New Roman" w:eastAsia="Calibri" w:hAnsi="Times New Roman" w:cs="Times New Roman"/>
                <w:bCs/>
                <w:sz w:val="24"/>
                <w:szCs w:val="24"/>
                <w:lang w:eastAsia="uk-UA"/>
              </w:rPr>
            </w:pPr>
            <w:r w:rsidRPr="00FC703A">
              <w:rPr>
                <w:rFonts w:ascii="Times New Roman" w:eastAsia="Calibri" w:hAnsi="Times New Roman" w:cs="Times New Roman"/>
                <w:bCs/>
                <w:sz w:val="24"/>
                <w:szCs w:val="24"/>
                <w:lang w:eastAsia="uk-UA"/>
              </w:rPr>
              <w:t>Кількість</w:t>
            </w:r>
          </w:p>
        </w:tc>
        <w:tc>
          <w:tcPr>
            <w:tcW w:w="5529" w:type="dxa"/>
          </w:tcPr>
          <w:p w14:paraId="14AC99C8" w14:textId="77777777" w:rsidR="00FC703A" w:rsidRPr="00FC703A" w:rsidRDefault="00FC703A" w:rsidP="00FC703A">
            <w:pPr>
              <w:tabs>
                <w:tab w:val="left" w:pos="0"/>
              </w:tabs>
              <w:jc w:val="center"/>
              <w:rPr>
                <w:rFonts w:ascii="Times New Roman" w:eastAsia="Calibri" w:hAnsi="Times New Roman" w:cs="Times New Roman"/>
                <w:bCs/>
                <w:sz w:val="24"/>
                <w:szCs w:val="24"/>
                <w:lang w:eastAsia="uk-UA"/>
              </w:rPr>
            </w:pPr>
            <w:r w:rsidRPr="00FC703A">
              <w:rPr>
                <w:rFonts w:ascii="Times New Roman" w:eastAsia="Calibri" w:hAnsi="Times New Roman" w:cs="Times New Roman"/>
                <w:bCs/>
                <w:sz w:val="24"/>
                <w:szCs w:val="24"/>
                <w:lang w:eastAsia="uk-UA"/>
              </w:rPr>
              <w:t>3 штуки</w:t>
            </w:r>
          </w:p>
        </w:tc>
      </w:tr>
    </w:tbl>
    <w:p w14:paraId="2208DF31" w14:textId="77777777" w:rsidR="00FC703A" w:rsidRPr="00FC703A" w:rsidRDefault="00FC703A" w:rsidP="00FC703A">
      <w:pPr>
        <w:spacing w:after="0" w:line="240" w:lineRule="auto"/>
        <w:jc w:val="center"/>
        <w:rPr>
          <w:rFonts w:ascii="Times New Roman" w:eastAsia="Times New Roman" w:hAnsi="Times New Roman" w:cs="Times New Roman"/>
          <w:bCs/>
          <w:color w:val="000000"/>
          <w:spacing w:val="-5"/>
          <w:sz w:val="24"/>
          <w:szCs w:val="24"/>
          <w:lang w:eastAsia="ru-RU"/>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8"/>
        <w:gridCol w:w="3686"/>
        <w:gridCol w:w="2693"/>
        <w:gridCol w:w="1843"/>
      </w:tblGrid>
      <w:tr w:rsidR="00FC703A" w:rsidRPr="00FC703A" w14:paraId="640F0F82" w14:textId="77777777" w:rsidTr="00BE0614">
        <w:trPr>
          <w:trHeight w:val="1395"/>
        </w:trPr>
        <w:tc>
          <w:tcPr>
            <w:tcW w:w="704" w:type="dxa"/>
            <w:vAlign w:val="center"/>
          </w:tcPr>
          <w:p w14:paraId="496730E5" w14:textId="77777777" w:rsidR="00FC703A" w:rsidRPr="00FC703A" w:rsidRDefault="00FC703A" w:rsidP="00FC703A">
            <w:pPr>
              <w:spacing w:after="0" w:line="240" w:lineRule="auto"/>
              <w:jc w:val="center"/>
              <w:rPr>
                <w:rFonts w:ascii="Times New Roman" w:eastAsia="Calibri" w:hAnsi="Times New Roman" w:cs="Times New Roman"/>
                <w:b/>
                <w:bCs/>
                <w:sz w:val="24"/>
                <w:szCs w:val="24"/>
                <w:lang w:eastAsia="uk-UA"/>
              </w:rPr>
            </w:pPr>
            <w:r w:rsidRPr="00FC703A">
              <w:rPr>
                <w:rFonts w:ascii="Times New Roman" w:eastAsia="Calibri" w:hAnsi="Times New Roman" w:cs="Times New Roman"/>
                <w:b/>
                <w:bCs/>
                <w:sz w:val="24"/>
                <w:szCs w:val="24"/>
                <w:lang w:eastAsia="uk-UA"/>
              </w:rPr>
              <w:t>№</w:t>
            </w:r>
          </w:p>
        </w:tc>
        <w:tc>
          <w:tcPr>
            <w:tcW w:w="1848" w:type="dxa"/>
            <w:shd w:val="clear" w:color="auto" w:fill="auto"/>
            <w:vAlign w:val="center"/>
            <w:hideMark/>
          </w:tcPr>
          <w:p w14:paraId="16CB8FB8" w14:textId="77777777" w:rsidR="00FC703A" w:rsidRPr="00FC703A" w:rsidRDefault="00FC703A" w:rsidP="00FC703A">
            <w:pPr>
              <w:spacing w:after="0" w:line="240" w:lineRule="auto"/>
              <w:jc w:val="center"/>
              <w:rPr>
                <w:rFonts w:ascii="Times New Roman" w:eastAsia="Calibri" w:hAnsi="Times New Roman" w:cs="Times New Roman"/>
                <w:b/>
                <w:bCs/>
                <w:sz w:val="24"/>
                <w:szCs w:val="24"/>
                <w:lang w:eastAsia="uk-UA"/>
              </w:rPr>
            </w:pPr>
            <w:r w:rsidRPr="00FC703A">
              <w:rPr>
                <w:rFonts w:ascii="Times New Roman" w:eastAsia="Calibri" w:hAnsi="Times New Roman" w:cs="Times New Roman"/>
                <w:b/>
                <w:bCs/>
                <w:sz w:val="24"/>
                <w:szCs w:val="24"/>
                <w:lang w:eastAsia="uk-UA"/>
              </w:rPr>
              <w:t>Назва предмету закупівлі</w:t>
            </w:r>
          </w:p>
        </w:tc>
        <w:tc>
          <w:tcPr>
            <w:tcW w:w="3686" w:type="dxa"/>
            <w:shd w:val="clear" w:color="auto" w:fill="auto"/>
            <w:vAlign w:val="center"/>
            <w:hideMark/>
          </w:tcPr>
          <w:p w14:paraId="1A55471C" w14:textId="77777777" w:rsidR="00FC703A" w:rsidRPr="00FC703A" w:rsidRDefault="00FC703A" w:rsidP="00FC703A">
            <w:pPr>
              <w:spacing w:after="0" w:line="240" w:lineRule="auto"/>
              <w:jc w:val="center"/>
              <w:rPr>
                <w:rFonts w:ascii="Times New Roman" w:eastAsia="Calibri" w:hAnsi="Times New Roman" w:cs="Times New Roman"/>
                <w:b/>
                <w:bCs/>
                <w:sz w:val="24"/>
                <w:szCs w:val="24"/>
                <w:lang w:eastAsia="uk-UA"/>
              </w:rPr>
            </w:pPr>
            <w:r w:rsidRPr="00FC703A">
              <w:rPr>
                <w:rFonts w:ascii="Times New Roman" w:eastAsia="Calibri" w:hAnsi="Times New Roman" w:cs="Times New Roman"/>
                <w:b/>
                <w:bCs/>
                <w:sz w:val="24"/>
                <w:szCs w:val="24"/>
                <w:lang w:eastAsia="uk-UA"/>
              </w:rPr>
              <w:t>Опис предмета закупівлі (технічні, якісні характеристики)</w:t>
            </w:r>
          </w:p>
        </w:tc>
        <w:tc>
          <w:tcPr>
            <w:tcW w:w="2693" w:type="dxa"/>
            <w:shd w:val="clear" w:color="auto" w:fill="auto"/>
            <w:vAlign w:val="center"/>
            <w:hideMark/>
          </w:tcPr>
          <w:p w14:paraId="5495B8AA" w14:textId="77777777" w:rsidR="00FC703A" w:rsidRPr="00FC703A" w:rsidRDefault="00FC703A" w:rsidP="00FC703A">
            <w:pPr>
              <w:spacing w:after="0" w:line="240" w:lineRule="auto"/>
              <w:jc w:val="center"/>
              <w:rPr>
                <w:rFonts w:ascii="Times New Roman" w:eastAsia="Calibri" w:hAnsi="Times New Roman" w:cs="Times New Roman"/>
                <w:b/>
                <w:bCs/>
                <w:sz w:val="24"/>
                <w:szCs w:val="24"/>
                <w:lang w:eastAsia="uk-UA"/>
              </w:rPr>
            </w:pPr>
            <w:r w:rsidRPr="00FC703A">
              <w:rPr>
                <w:rFonts w:ascii="Times New Roman" w:eastAsia="Calibri" w:hAnsi="Times New Roman" w:cs="Times New Roman"/>
                <w:b/>
                <w:bCs/>
                <w:sz w:val="24"/>
                <w:szCs w:val="24"/>
                <w:lang w:eastAsia="uk-UA"/>
              </w:rPr>
              <w:t>Параметри</w:t>
            </w:r>
          </w:p>
        </w:tc>
        <w:tc>
          <w:tcPr>
            <w:tcW w:w="1843" w:type="dxa"/>
            <w:shd w:val="clear" w:color="auto" w:fill="auto"/>
            <w:vAlign w:val="center"/>
            <w:hideMark/>
          </w:tcPr>
          <w:p w14:paraId="0EDA3424" w14:textId="77777777" w:rsidR="00FC703A" w:rsidRPr="00FC703A" w:rsidRDefault="00FC703A" w:rsidP="00FC703A">
            <w:pPr>
              <w:spacing w:after="0" w:line="240" w:lineRule="auto"/>
              <w:jc w:val="center"/>
              <w:rPr>
                <w:rFonts w:ascii="Times New Roman" w:eastAsia="Calibri" w:hAnsi="Times New Roman" w:cs="Times New Roman"/>
                <w:b/>
                <w:bCs/>
                <w:sz w:val="24"/>
                <w:szCs w:val="24"/>
                <w:lang w:eastAsia="uk-UA"/>
              </w:rPr>
            </w:pPr>
            <w:r w:rsidRPr="00FC703A">
              <w:rPr>
                <w:rFonts w:ascii="Times New Roman" w:eastAsia="Calibri" w:hAnsi="Times New Roman" w:cs="Times New Roman"/>
                <w:b/>
                <w:bCs/>
                <w:sz w:val="24"/>
                <w:szCs w:val="24"/>
                <w:lang w:eastAsia="uk-UA"/>
              </w:rPr>
              <w:t>Відповідність: так/ні, значення для запропонованого товару, посилання сторінку технічної документації виробника</w:t>
            </w:r>
          </w:p>
        </w:tc>
      </w:tr>
      <w:tr w:rsidR="00FC703A" w:rsidRPr="00FC703A" w14:paraId="1FC4F931" w14:textId="77777777" w:rsidTr="00BE0614">
        <w:trPr>
          <w:trHeight w:val="600"/>
        </w:trPr>
        <w:tc>
          <w:tcPr>
            <w:tcW w:w="704" w:type="dxa"/>
            <w:vMerge w:val="restart"/>
          </w:tcPr>
          <w:p w14:paraId="30D2E48A" w14:textId="77777777" w:rsidR="00FC703A" w:rsidRPr="00FC703A" w:rsidRDefault="00FC703A" w:rsidP="00FC703A">
            <w:pPr>
              <w:spacing w:after="0" w:line="240" w:lineRule="auto"/>
              <w:jc w:val="center"/>
              <w:rPr>
                <w:rFonts w:ascii="Times New Roman" w:eastAsia="Times New Roman" w:hAnsi="Times New Roman" w:cs="Times New Roman"/>
                <w:color w:val="000000"/>
                <w:sz w:val="24"/>
                <w:szCs w:val="24"/>
                <w:lang w:eastAsia="uk-UA"/>
              </w:rPr>
            </w:pPr>
            <w:r w:rsidRPr="00FC703A">
              <w:rPr>
                <w:rFonts w:ascii="Times New Roman" w:eastAsia="Times New Roman" w:hAnsi="Times New Roman" w:cs="Times New Roman"/>
                <w:color w:val="000000"/>
                <w:sz w:val="24"/>
                <w:szCs w:val="24"/>
                <w:lang w:eastAsia="uk-UA"/>
              </w:rPr>
              <w:t>1</w:t>
            </w:r>
          </w:p>
        </w:tc>
        <w:tc>
          <w:tcPr>
            <w:tcW w:w="1848" w:type="dxa"/>
            <w:vMerge w:val="restart"/>
            <w:shd w:val="clear" w:color="auto" w:fill="auto"/>
          </w:tcPr>
          <w:p w14:paraId="259654B5" w14:textId="77777777" w:rsidR="00FC703A" w:rsidRPr="00FC703A" w:rsidRDefault="00FC703A" w:rsidP="00FC703A">
            <w:pPr>
              <w:spacing w:after="0" w:line="240" w:lineRule="auto"/>
              <w:jc w:val="center"/>
              <w:rPr>
                <w:rFonts w:ascii="Times New Roman" w:eastAsia="Calibri" w:hAnsi="Times New Roman" w:cs="Times New Roman"/>
                <w:sz w:val="24"/>
                <w:szCs w:val="24"/>
                <w:lang w:eastAsia="uk-UA"/>
              </w:rPr>
            </w:pPr>
            <w:r w:rsidRPr="00FC703A">
              <w:rPr>
                <w:rFonts w:ascii="Times New Roman" w:eastAsia="Calibri" w:hAnsi="Times New Roman" w:cs="Times New Roman"/>
                <w:sz w:val="24"/>
                <w:szCs w:val="24"/>
                <w:lang w:eastAsia="uk-UA"/>
              </w:rPr>
              <w:t>Лабораторний холодильник</w:t>
            </w:r>
          </w:p>
        </w:tc>
        <w:tc>
          <w:tcPr>
            <w:tcW w:w="3686" w:type="dxa"/>
            <w:shd w:val="clear" w:color="auto" w:fill="auto"/>
          </w:tcPr>
          <w:p w14:paraId="133C5DAD" w14:textId="77777777" w:rsidR="00FC703A" w:rsidRPr="00FC703A" w:rsidRDefault="00FC703A" w:rsidP="00FC703A">
            <w:pPr>
              <w:spacing w:after="0" w:line="240" w:lineRule="auto"/>
              <w:rPr>
                <w:rFonts w:ascii="Times New Roman" w:eastAsia="Calibri" w:hAnsi="Times New Roman" w:cs="Times New Roman"/>
                <w:sz w:val="24"/>
                <w:szCs w:val="24"/>
                <w:lang w:eastAsia="uk-UA"/>
              </w:rPr>
            </w:pPr>
            <w:r w:rsidRPr="00FC703A">
              <w:rPr>
                <w:rFonts w:ascii="Times New Roman" w:eastAsia="Calibri" w:hAnsi="Times New Roman" w:cs="Times New Roman"/>
                <w:sz w:val="24"/>
                <w:szCs w:val="24"/>
                <w:lang w:eastAsia="uk-UA"/>
              </w:rPr>
              <w:t>Призначення</w:t>
            </w:r>
          </w:p>
        </w:tc>
        <w:tc>
          <w:tcPr>
            <w:tcW w:w="2693" w:type="dxa"/>
            <w:shd w:val="clear" w:color="auto" w:fill="auto"/>
          </w:tcPr>
          <w:p w14:paraId="0DE278FD" w14:textId="77777777" w:rsidR="00FC703A" w:rsidRPr="00FC703A" w:rsidRDefault="00FC703A" w:rsidP="00FC703A">
            <w:pPr>
              <w:spacing w:after="0" w:line="240" w:lineRule="auto"/>
              <w:rPr>
                <w:rFonts w:ascii="Times New Roman" w:eastAsia="Calibri" w:hAnsi="Times New Roman" w:cs="Times New Roman"/>
                <w:sz w:val="24"/>
                <w:szCs w:val="24"/>
                <w:lang w:eastAsia="uk-UA"/>
              </w:rPr>
            </w:pPr>
            <w:r w:rsidRPr="00FC703A">
              <w:rPr>
                <w:rFonts w:ascii="Times New Roman" w:eastAsia="Times New Roman" w:hAnsi="Times New Roman" w:cs="Times New Roman"/>
                <w:color w:val="000000"/>
                <w:sz w:val="24"/>
                <w:szCs w:val="24"/>
                <w:lang w:eastAsia="uk-UA"/>
              </w:rPr>
              <w:t xml:space="preserve">Для зберігання </w:t>
            </w:r>
            <w:proofErr w:type="spellStart"/>
            <w:r w:rsidRPr="00FC703A">
              <w:rPr>
                <w:rFonts w:ascii="Times New Roman" w:eastAsia="Times New Roman" w:hAnsi="Times New Roman" w:cs="Times New Roman"/>
                <w:color w:val="000000"/>
                <w:sz w:val="24"/>
                <w:szCs w:val="24"/>
                <w:lang w:eastAsia="uk-UA"/>
              </w:rPr>
              <w:t>Референс</w:t>
            </w:r>
            <w:proofErr w:type="spellEnd"/>
            <w:r w:rsidRPr="00FC703A">
              <w:rPr>
                <w:rFonts w:ascii="Times New Roman" w:eastAsia="Times New Roman" w:hAnsi="Times New Roman" w:cs="Times New Roman"/>
                <w:color w:val="000000"/>
                <w:sz w:val="24"/>
                <w:szCs w:val="24"/>
                <w:lang w:eastAsia="uk-UA"/>
              </w:rPr>
              <w:t xml:space="preserve"> штамів, поживних середовищ, </w:t>
            </w:r>
            <w:proofErr w:type="spellStart"/>
            <w:r w:rsidRPr="00FC703A">
              <w:rPr>
                <w:rFonts w:ascii="Times New Roman" w:eastAsia="Times New Roman" w:hAnsi="Times New Roman" w:cs="Times New Roman"/>
                <w:color w:val="000000"/>
                <w:sz w:val="24"/>
                <w:szCs w:val="24"/>
                <w:lang w:eastAsia="uk-UA"/>
              </w:rPr>
              <w:t>реагентики</w:t>
            </w:r>
            <w:proofErr w:type="spellEnd"/>
            <w:r w:rsidRPr="00FC703A">
              <w:rPr>
                <w:rFonts w:ascii="Times New Roman" w:eastAsia="Times New Roman" w:hAnsi="Times New Roman" w:cs="Times New Roman"/>
                <w:color w:val="000000"/>
                <w:sz w:val="24"/>
                <w:szCs w:val="24"/>
                <w:lang w:eastAsia="uk-UA"/>
              </w:rPr>
              <w:t xml:space="preserve"> та витратних матеріалів</w:t>
            </w:r>
          </w:p>
        </w:tc>
        <w:tc>
          <w:tcPr>
            <w:tcW w:w="1843" w:type="dxa"/>
            <w:shd w:val="clear" w:color="auto" w:fill="auto"/>
            <w:noWrap/>
            <w:vAlign w:val="bottom"/>
          </w:tcPr>
          <w:p w14:paraId="44482BCC"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r>
      <w:tr w:rsidR="00FC703A" w:rsidRPr="00FC703A" w14:paraId="2A77F991" w14:textId="77777777" w:rsidTr="00BE0614">
        <w:trPr>
          <w:trHeight w:val="600"/>
        </w:trPr>
        <w:tc>
          <w:tcPr>
            <w:tcW w:w="704" w:type="dxa"/>
            <w:vMerge/>
          </w:tcPr>
          <w:p w14:paraId="62989C99" w14:textId="77777777" w:rsidR="00FC703A" w:rsidRPr="00FC703A" w:rsidRDefault="00FC703A" w:rsidP="00FC703A">
            <w:pPr>
              <w:spacing w:after="0" w:line="240" w:lineRule="auto"/>
              <w:jc w:val="center"/>
              <w:rPr>
                <w:rFonts w:ascii="Times New Roman" w:eastAsia="Times New Roman" w:hAnsi="Times New Roman" w:cs="Times New Roman"/>
                <w:color w:val="000000"/>
                <w:sz w:val="24"/>
                <w:szCs w:val="24"/>
                <w:lang w:eastAsia="uk-UA"/>
              </w:rPr>
            </w:pPr>
          </w:p>
        </w:tc>
        <w:tc>
          <w:tcPr>
            <w:tcW w:w="1848" w:type="dxa"/>
            <w:vMerge/>
            <w:shd w:val="clear" w:color="auto" w:fill="auto"/>
            <w:hideMark/>
          </w:tcPr>
          <w:p w14:paraId="13BC8495" w14:textId="77777777" w:rsidR="00FC703A" w:rsidRPr="00FC703A" w:rsidRDefault="00FC703A" w:rsidP="00FC703A">
            <w:pPr>
              <w:spacing w:after="0" w:line="240" w:lineRule="auto"/>
              <w:jc w:val="center"/>
              <w:rPr>
                <w:rFonts w:ascii="Times New Roman" w:eastAsia="Times New Roman" w:hAnsi="Times New Roman" w:cs="Times New Roman"/>
                <w:color w:val="000000"/>
                <w:sz w:val="24"/>
                <w:szCs w:val="24"/>
                <w:lang w:eastAsia="uk-UA"/>
              </w:rPr>
            </w:pPr>
          </w:p>
        </w:tc>
        <w:tc>
          <w:tcPr>
            <w:tcW w:w="3686" w:type="dxa"/>
            <w:shd w:val="clear" w:color="auto" w:fill="auto"/>
            <w:hideMark/>
          </w:tcPr>
          <w:p w14:paraId="42370A4A"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r w:rsidRPr="00FC703A">
              <w:rPr>
                <w:rFonts w:ascii="Times New Roman" w:eastAsia="Calibri" w:hAnsi="Times New Roman" w:cs="Times New Roman"/>
                <w:sz w:val="24"/>
                <w:szCs w:val="24"/>
                <w:lang w:eastAsia="uk-UA"/>
              </w:rPr>
              <w:t>Діапазон температур</w:t>
            </w:r>
          </w:p>
        </w:tc>
        <w:tc>
          <w:tcPr>
            <w:tcW w:w="2693" w:type="dxa"/>
            <w:shd w:val="clear" w:color="auto" w:fill="auto"/>
            <w:hideMark/>
          </w:tcPr>
          <w:p w14:paraId="5492A1A2"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r w:rsidRPr="00FC703A">
              <w:rPr>
                <w:rFonts w:ascii="Times New Roman" w:eastAsia="Times New Roman" w:hAnsi="Times New Roman" w:cs="Times New Roman"/>
                <w:color w:val="000000"/>
                <w:sz w:val="24"/>
                <w:szCs w:val="24"/>
                <w:lang w:eastAsia="uk-UA"/>
              </w:rPr>
              <w:t>Діапазон</w:t>
            </w:r>
          </w:p>
          <w:p w14:paraId="184F9B25"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r w:rsidRPr="00FC703A">
              <w:rPr>
                <w:rFonts w:ascii="Times New Roman" w:eastAsia="Times New Roman" w:hAnsi="Times New Roman" w:cs="Times New Roman"/>
                <w:color w:val="000000"/>
                <w:sz w:val="24"/>
                <w:szCs w:val="24"/>
                <w:lang w:eastAsia="uk-UA"/>
              </w:rPr>
              <w:t>+2°С до+10°С</w:t>
            </w:r>
          </w:p>
        </w:tc>
        <w:tc>
          <w:tcPr>
            <w:tcW w:w="1843" w:type="dxa"/>
            <w:shd w:val="clear" w:color="auto" w:fill="auto"/>
            <w:noWrap/>
            <w:vAlign w:val="bottom"/>
          </w:tcPr>
          <w:p w14:paraId="40FFA55F"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r>
      <w:tr w:rsidR="00FC703A" w:rsidRPr="00FC703A" w14:paraId="6A5CC39D" w14:textId="77777777" w:rsidTr="00BE0614">
        <w:trPr>
          <w:trHeight w:val="600"/>
        </w:trPr>
        <w:tc>
          <w:tcPr>
            <w:tcW w:w="704" w:type="dxa"/>
            <w:vMerge/>
          </w:tcPr>
          <w:p w14:paraId="57ADF129"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c>
          <w:tcPr>
            <w:tcW w:w="1848" w:type="dxa"/>
            <w:vMerge/>
            <w:vAlign w:val="center"/>
            <w:hideMark/>
          </w:tcPr>
          <w:p w14:paraId="4709A8A8"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c>
          <w:tcPr>
            <w:tcW w:w="3686" w:type="dxa"/>
            <w:shd w:val="clear" w:color="auto" w:fill="auto"/>
            <w:hideMark/>
          </w:tcPr>
          <w:p w14:paraId="58980B0C"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r w:rsidRPr="00FC703A">
              <w:rPr>
                <w:rFonts w:ascii="Times New Roman" w:eastAsia="Calibri" w:hAnsi="Times New Roman" w:cs="Times New Roman"/>
                <w:kern w:val="2"/>
                <w:sz w:val="24"/>
                <w:szCs w:val="24"/>
                <w14:ligatures w14:val="standardContextual"/>
              </w:rPr>
              <w:t>Цифрова настройка температури і відображення її з точністю до  0,1</w:t>
            </w:r>
            <w:r w:rsidRPr="00FC703A">
              <w:rPr>
                <w:rFonts w:ascii="Times New Roman" w:eastAsia="Times New Roman" w:hAnsi="Times New Roman" w:cs="Times New Roman"/>
                <w:color w:val="333333"/>
                <w:sz w:val="24"/>
                <w:szCs w:val="24"/>
                <w:lang w:eastAsia="uk-UA"/>
              </w:rPr>
              <w:t>°C</w:t>
            </w:r>
          </w:p>
        </w:tc>
        <w:tc>
          <w:tcPr>
            <w:tcW w:w="2693" w:type="dxa"/>
            <w:shd w:val="clear" w:color="auto" w:fill="auto"/>
            <w:hideMark/>
          </w:tcPr>
          <w:p w14:paraId="5BECB947"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r w:rsidRPr="00FC703A">
              <w:rPr>
                <w:rFonts w:ascii="Times New Roman" w:eastAsia="Times New Roman" w:hAnsi="Times New Roman" w:cs="Times New Roman"/>
                <w:color w:val="000000"/>
                <w:sz w:val="24"/>
                <w:szCs w:val="24"/>
                <w:lang w:eastAsia="uk-UA"/>
              </w:rPr>
              <w:t>Наявність</w:t>
            </w:r>
          </w:p>
        </w:tc>
        <w:tc>
          <w:tcPr>
            <w:tcW w:w="1843" w:type="dxa"/>
            <w:shd w:val="clear" w:color="auto" w:fill="auto"/>
            <w:noWrap/>
            <w:vAlign w:val="bottom"/>
          </w:tcPr>
          <w:p w14:paraId="238CC48B"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r>
      <w:tr w:rsidR="00FC703A" w:rsidRPr="00FC703A" w14:paraId="063D4352" w14:textId="77777777" w:rsidTr="00BE0614">
        <w:trPr>
          <w:trHeight w:val="600"/>
        </w:trPr>
        <w:tc>
          <w:tcPr>
            <w:tcW w:w="704" w:type="dxa"/>
            <w:vMerge/>
          </w:tcPr>
          <w:p w14:paraId="03C943F1"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c>
          <w:tcPr>
            <w:tcW w:w="1848" w:type="dxa"/>
            <w:vMerge/>
            <w:vAlign w:val="center"/>
            <w:hideMark/>
          </w:tcPr>
          <w:p w14:paraId="5B402939"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c>
          <w:tcPr>
            <w:tcW w:w="3686" w:type="dxa"/>
            <w:shd w:val="clear" w:color="auto" w:fill="auto"/>
          </w:tcPr>
          <w:p w14:paraId="477A6425" w14:textId="77777777" w:rsidR="00FC703A" w:rsidRPr="00FC703A" w:rsidRDefault="00FC703A" w:rsidP="00FC703A">
            <w:pPr>
              <w:rPr>
                <w:rFonts w:ascii="Times New Roman" w:eastAsia="Times New Roman" w:hAnsi="Times New Roman" w:cs="Times New Roman"/>
                <w:sz w:val="24"/>
                <w:szCs w:val="24"/>
                <w:lang w:eastAsia="uk-UA"/>
              </w:rPr>
            </w:pPr>
            <w:r w:rsidRPr="00FC703A">
              <w:rPr>
                <w:rFonts w:ascii="Times New Roman" w:eastAsia="Calibri" w:hAnsi="Times New Roman" w:cs="Times New Roman"/>
                <w:kern w:val="2"/>
                <w:sz w:val="24"/>
                <w:szCs w:val="24"/>
                <w14:ligatures w14:val="standardContextual"/>
              </w:rPr>
              <w:t>Візуальна і акустична сигналізації (з автоматичним перезапуском) для: високої та низької температури, відкритих дверей</w:t>
            </w:r>
          </w:p>
        </w:tc>
        <w:tc>
          <w:tcPr>
            <w:tcW w:w="2693" w:type="dxa"/>
            <w:shd w:val="clear" w:color="auto" w:fill="auto"/>
          </w:tcPr>
          <w:p w14:paraId="3D60C39F" w14:textId="77777777" w:rsidR="00FC703A" w:rsidRPr="00FC703A" w:rsidRDefault="00FC703A" w:rsidP="00FC703A">
            <w:pPr>
              <w:spacing w:after="0" w:line="240" w:lineRule="auto"/>
              <w:rPr>
                <w:rFonts w:ascii="Times New Roman" w:eastAsia="Times New Roman" w:hAnsi="Times New Roman" w:cs="Times New Roman"/>
                <w:sz w:val="24"/>
                <w:szCs w:val="24"/>
                <w:lang w:eastAsia="uk-UA"/>
              </w:rPr>
            </w:pPr>
            <w:r w:rsidRPr="00FC703A">
              <w:rPr>
                <w:rFonts w:ascii="Times New Roman" w:eastAsia="Times New Roman" w:hAnsi="Times New Roman" w:cs="Times New Roman"/>
                <w:color w:val="000000"/>
                <w:sz w:val="24"/>
                <w:szCs w:val="24"/>
                <w:lang w:eastAsia="uk-UA"/>
              </w:rPr>
              <w:t>Наявність</w:t>
            </w:r>
          </w:p>
        </w:tc>
        <w:tc>
          <w:tcPr>
            <w:tcW w:w="1843" w:type="dxa"/>
            <w:shd w:val="clear" w:color="auto" w:fill="auto"/>
            <w:noWrap/>
            <w:vAlign w:val="bottom"/>
          </w:tcPr>
          <w:p w14:paraId="443D7EFB"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r>
      <w:tr w:rsidR="00FC703A" w:rsidRPr="00FC703A" w14:paraId="6B9C3B02" w14:textId="77777777" w:rsidTr="00BE0614">
        <w:trPr>
          <w:trHeight w:val="600"/>
        </w:trPr>
        <w:tc>
          <w:tcPr>
            <w:tcW w:w="704" w:type="dxa"/>
            <w:vMerge/>
          </w:tcPr>
          <w:p w14:paraId="774C55FC"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c>
          <w:tcPr>
            <w:tcW w:w="1848" w:type="dxa"/>
            <w:vMerge/>
            <w:vAlign w:val="center"/>
            <w:hideMark/>
          </w:tcPr>
          <w:p w14:paraId="468BA367"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c>
          <w:tcPr>
            <w:tcW w:w="3686" w:type="dxa"/>
            <w:shd w:val="clear" w:color="auto" w:fill="auto"/>
          </w:tcPr>
          <w:p w14:paraId="76086DD2" w14:textId="77777777" w:rsidR="00FC703A" w:rsidRPr="00FC703A" w:rsidRDefault="00FC703A" w:rsidP="00FC703A">
            <w:pPr>
              <w:spacing w:after="0" w:line="240" w:lineRule="auto"/>
              <w:rPr>
                <w:rFonts w:ascii="Times New Roman" w:eastAsia="Times New Roman" w:hAnsi="Times New Roman" w:cs="Times New Roman"/>
                <w:sz w:val="24"/>
                <w:szCs w:val="24"/>
                <w:lang w:eastAsia="uk-UA"/>
              </w:rPr>
            </w:pPr>
            <w:r w:rsidRPr="00FC703A">
              <w:rPr>
                <w:rFonts w:ascii="Times New Roman" w:eastAsia="Calibri" w:hAnsi="Times New Roman" w:cs="Times New Roman"/>
                <w:kern w:val="2"/>
                <w:sz w:val="24"/>
                <w:szCs w:val="24"/>
                <w14:ligatures w14:val="standardContextual"/>
              </w:rPr>
              <w:t>Взаємозамінність і комбінація полиць і ящиків</w:t>
            </w:r>
          </w:p>
        </w:tc>
        <w:tc>
          <w:tcPr>
            <w:tcW w:w="2693" w:type="dxa"/>
            <w:shd w:val="clear" w:color="auto" w:fill="auto"/>
          </w:tcPr>
          <w:p w14:paraId="3C6A1577" w14:textId="77777777" w:rsidR="00FC703A" w:rsidRPr="00FC703A" w:rsidRDefault="00FC703A" w:rsidP="00FC703A">
            <w:pPr>
              <w:spacing w:after="0" w:line="240" w:lineRule="auto"/>
              <w:rPr>
                <w:rFonts w:ascii="Times New Roman" w:eastAsia="Times New Roman" w:hAnsi="Times New Roman" w:cs="Times New Roman"/>
                <w:sz w:val="24"/>
                <w:szCs w:val="24"/>
                <w:lang w:eastAsia="uk-UA"/>
              </w:rPr>
            </w:pPr>
            <w:r w:rsidRPr="00FC703A">
              <w:rPr>
                <w:rFonts w:ascii="Times New Roman" w:eastAsia="Times New Roman" w:hAnsi="Times New Roman" w:cs="Times New Roman"/>
                <w:sz w:val="24"/>
                <w:szCs w:val="24"/>
                <w:lang w:eastAsia="uk-UA"/>
              </w:rPr>
              <w:t>Наявність</w:t>
            </w:r>
          </w:p>
        </w:tc>
        <w:tc>
          <w:tcPr>
            <w:tcW w:w="1843" w:type="dxa"/>
            <w:shd w:val="clear" w:color="auto" w:fill="auto"/>
            <w:noWrap/>
            <w:vAlign w:val="bottom"/>
          </w:tcPr>
          <w:p w14:paraId="4CC63997"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r>
      <w:tr w:rsidR="00FC703A" w:rsidRPr="00FC703A" w14:paraId="542C7F52" w14:textId="77777777" w:rsidTr="00BE0614">
        <w:trPr>
          <w:trHeight w:val="600"/>
        </w:trPr>
        <w:tc>
          <w:tcPr>
            <w:tcW w:w="704" w:type="dxa"/>
            <w:vMerge/>
          </w:tcPr>
          <w:p w14:paraId="63909DCE"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c>
          <w:tcPr>
            <w:tcW w:w="1848" w:type="dxa"/>
            <w:vMerge/>
            <w:vAlign w:val="center"/>
            <w:hideMark/>
          </w:tcPr>
          <w:p w14:paraId="3E02DF32"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c>
          <w:tcPr>
            <w:tcW w:w="3686" w:type="dxa"/>
            <w:shd w:val="clear" w:color="auto" w:fill="auto"/>
          </w:tcPr>
          <w:p w14:paraId="0F396892" w14:textId="77777777" w:rsidR="00FC703A" w:rsidRPr="00FC703A" w:rsidRDefault="00FC703A" w:rsidP="00FC703A">
            <w:pPr>
              <w:spacing w:after="0" w:line="240" w:lineRule="auto"/>
              <w:rPr>
                <w:rFonts w:ascii="Times New Roman" w:eastAsia="Times New Roman" w:hAnsi="Times New Roman" w:cs="Times New Roman"/>
                <w:sz w:val="24"/>
                <w:szCs w:val="24"/>
                <w:lang w:eastAsia="uk-UA"/>
              </w:rPr>
            </w:pPr>
            <w:r w:rsidRPr="00FC703A">
              <w:rPr>
                <w:rFonts w:ascii="Times New Roman" w:eastAsia="Calibri" w:hAnsi="Times New Roman" w:cs="Times New Roman"/>
                <w:sz w:val="24"/>
                <w:szCs w:val="24"/>
                <w:lang w:eastAsia="uk-UA"/>
              </w:rPr>
              <w:t>Тип завантаження</w:t>
            </w:r>
          </w:p>
        </w:tc>
        <w:tc>
          <w:tcPr>
            <w:tcW w:w="2693" w:type="dxa"/>
            <w:shd w:val="clear" w:color="auto" w:fill="auto"/>
          </w:tcPr>
          <w:p w14:paraId="286D4FA1" w14:textId="77777777" w:rsidR="00FC703A" w:rsidRPr="00FC703A" w:rsidRDefault="00FC703A" w:rsidP="00FC703A">
            <w:pPr>
              <w:spacing w:after="0" w:line="240" w:lineRule="auto"/>
              <w:rPr>
                <w:rFonts w:ascii="Times New Roman" w:eastAsia="Times New Roman" w:hAnsi="Times New Roman" w:cs="Times New Roman"/>
                <w:sz w:val="24"/>
                <w:szCs w:val="24"/>
                <w:lang w:eastAsia="uk-UA"/>
              </w:rPr>
            </w:pPr>
            <w:r w:rsidRPr="00FC703A">
              <w:rPr>
                <w:rFonts w:ascii="Times New Roman" w:eastAsia="Times New Roman" w:hAnsi="Times New Roman" w:cs="Times New Roman"/>
                <w:sz w:val="24"/>
                <w:szCs w:val="24"/>
                <w:lang w:eastAsia="uk-UA"/>
              </w:rPr>
              <w:t>Вертикальний</w:t>
            </w:r>
          </w:p>
        </w:tc>
        <w:tc>
          <w:tcPr>
            <w:tcW w:w="1843" w:type="dxa"/>
            <w:shd w:val="clear" w:color="auto" w:fill="auto"/>
            <w:noWrap/>
            <w:vAlign w:val="bottom"/>
          </w:tcPr>
          <w:p w14:paraId="04949BDF"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r>
      <w:tr w:rsidR="00FC703A" w:rsidRPr="00FC703A" w14:paraId="685AEE36" w14:textId="77777777" w:rsidTr="00BE0614">
        <w:trPr>
          <w:trHeight w:val="600"/>
        </w:trPr>
        <w:tc>
          <w:tcPr>
            <w:tcW w:w="704" w:type="dxa"/>
            <w:vMerge/>
          </w:tcPr>
          <w:p w14:paraId="4A1D474D"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c>
          <w:tcPr>
            <w:tcW w:w="1848" w:type="dxa"/>
            <w:vMerge/>
            <w:vAlign w:val="center"/>
            <w:hideMark/>
          </w:tcPr>
          <w:p w14:paraId="60453EFF"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c>
          <w:tcPr>
            <w:tcW w:w="3686" w:type="dxa"/>
            <w:shd w:val="clear" w:color="auto" w:fill="auto"/>
          </w:tcPr>
          <w:p w14:paraId="5B8E974C" w14:textId="77777777" w:rsidR="00FC703A" w:rsidRPr="00FC703A" w:rsidRDefault="00FC703A" w:rsidP="00FC703A">
            <w:pPr>
              <w:spacing w:after="0" w:line="240" w:lineRule="auto"/>
              <w:rPr>
                <w:rFonts w:ascii="Times New Roman" w:eastAsia="Times New Roman" w:hAnsi="Times New Roman" w:cs="Times New Roman"/>
                <w:sz w:val="24"/>
                <w:szCs w:val="24"/>
                <w:lang w:eastAsia="uk-UA"/>
              </w:rPr>
            </w:pPr>
            <w:r w:rsidRPr="00FC703A">
              <w:rPr>
                <w:rFonts w:ascii="Times New Roman" w:eastAsia="Calibri" w:hAnsi="Times New Roman" w:cs="Times New Roman"/>
                <w:sz w:val="24"/>
                <w:szCs w:val="24"/>
                <w:lang w:eastAsia="uk-UA"/>
              </w:rPr>
              <w:t>Ролики</w:t>
            </w:r>
          </w:p>
        </w:tc>
        <w:tc>
          <w:tcPr>
            <w:tcW w:w="2693" w:type="dxa"/>
            <w:shd w:val="clear" w:color="auto" w:fill="auto"/>
          </w:tcPr>
          <w:p w14:paraId="084F3693" w14:textId="77777777" w:rsidR="00FC703A" w:rsidRPr="00FC703A" w:rsidRDefault="00FC703A" w:rsidP="00FC703A">
            <w:pPr>
              <w:spacing w:after="0" w:line="240" w:lineRule="auto"/>
              <w:rPr>
                <w:rFonts w:ascii="Times New Roman" w:eastAsia="Times New Roman" w:hAnsi="Times New Roman" w:cs="Times New Roman"/>
                <w:sz w:val="24"/>
                <w:szCs w:val="24"/>
                <w:lang w:eastAsia="uk-UA"/>
              </w:rPr>
            </w:pPr>
            <w:r w:rsidRPr="00FC703A">
              <w:rPr>
                <w:rFonts w:ascii="Times New Roman" w:eastAsia="Times New Roman" w:hAnsi="Times New Roman" w:cs="Times New Roman"/>
                <w:sz w:val="24"/>
                <w:szCs w:val="24"/>
                <w:lang w:eastAsia="uk-UA"/>
              </w:rPr>
              <w:t>4 бажано з фіксацією та регульовані по висоті для вирівнювання</w:t>
            </w:r>
          </w:p>
        </w:tc>
        <w:tc>
          <w:tcPr>
            <w:tcW w:w="1843" w:type="dxa"/>
            <w:shd w:val="clear" w:color="auto" w:fill="auto"/>
            <w:noWrap/>
            <w:vAlign w:val="bottom"/>
          </w:tcPr>
          <w:p w14:paraId="61ED5175"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r>
      <w:tr w:rsidR="00FC703A" w:rsidRPr="00FC703A" w14:paraId="1346077B" w14:textId="77777777" w:rsidTr="00BE0614">
        <w:trPr>
          <w:trHeight w:val="600"/>
        </w:trPr>
        <w:tc>
          <w:tcPr>
            <w:tcW w:w="704" w:type="dxa"/>
            <w:vMerge/>
          </w:tcPr>
          <w:p w14:paraId="03717F5D"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c>
          <w:tcPr>
            <w:tcW w:w="1848" w:type="dxa"/>
            <w:vMerge/>
            <w:vAlign w:val="center"/>
          </w:tcPr>
          <w:p w14:paraId="342FBBEC"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c>
          <w:tcPr>
            <w:tcW w:w="3686" w:type="dxa"/>
            <w:shd w:val="clear" w:color="auto" w:fill="auto"/>
          </w:tcPr>
          <w:p w14:paraId="26491BDC" w14:textId="77777777" w:rsidR="00FC703A" w:rsidRPr="00FC703A" w:rsidRDefault="00FC703A" w:rsidP="00FC703A">
            <w:pPr>
              <w:spacing w:after="0" w:line="240" w:lineRule="auto"/>
              <w:rPr>
                <w:rFonts w:ascii="Times New Roman" w:eastAsia="Calibri" w:hAnsi="Times New Roman" w:cs="Times New Roman"/>
                <w:sz w:val="24"/>
                <w:szCs w:val="24"/>
                <w:lang w:eastAsia="uk-UA"/>
              </w:rPr>
            </w:pPr>
            <w:r w:rsidRPr="00FC703A">
              <w:rPr>
                <w:rFonts w:ascii="Times New Roman" w:eastAsia="Calibri" w:hAnsi="Times New Roman" w:cs="Times New Roman"/>
                <w:sz w:val="24"/>
                <w:szCs w:val="24"/>
                <w:lang w:eastAsia="uk-UA"/>
              </w:rPr>
              <w:t>Внутрішня дистрибуція повітря</w:t>
            </w:r>
          </w:p>
        </w:tc>
        <w:tc>
          <w:tcPr>
            <w:tcW w:w="2693" w:type="dxa"/>
            <w:shd w:val="clear" w:color="auto" w:fill="auto"/>
          </w:tcPr>
          <w:p w14:paraId="5DBE9991" w14:textId="77777777" w:rsidR="00FC703A" w:rsidRPr="00FC703A" w:rsidRDefault="00FC703A" w:rsidP="00FC703A">
            <w:pPr>
              <w:spacing w:after="0" w:line="240" w:lineRule="auto"/>
              <w:rPr>
                <w:rFonts w:ascii="Times New Roman" w:eastAsia="Times New Roman" w:hAnsi="Times New Roman" w:cs="Times New Roman"/>
                <w:sz w:val="24"/>
                <w:szCs w:val="24"/>
                <w:lang w:eastAsia="uk-UA"/>
              </w:rPr>
            </w:pPr>
            <w:r w:rsidRPr="00FC703A">
              <w:rPr>
                <w:rFonts w:ascii="Times New Roman" w:eastAsia="Times New Roman" w:hAnsi="Times New Roman" w:cs="Times New Roman"/>
                <w:sz w:val="24"/>
                <w:szCs w:val="24"/>
                <w:lang w:eastAsia="uk-UA"/>
              </w:rPr>
              <w:t>так</w:t>
            </w:r>
          </w:p>
        </w:tc>
        <w:tc>
          <w:tcPr>
            <w:tcW w:w="1843" w:type="dxa"/>
            <w:shd w:val="clear" w:color="auto" w:fill="auto"/>
            <w:noWrap/>
            <w:vAlign w:val="bottom"/>
          </w:tcPr>
          <w:p w14:paraId="741636ED"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r>
      <w:tr w:rsidR="00FC703A" w:rsidRPr="00FC703A" w14:paraId="0025FBB6" w14:textId="77777777" w:rsidTr="00BE0614">
        <w:trPr>
          <w:trHeight w:val="600"/>
        </w:trPr>
        <w:tc>
          <w:tcPr>
            <w:tcW w:w="704" w:type="dxa"/>
            <w:vMerge/>
          </w:tcPr>
          <w:p w14:paraId="0099A406"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c>
          <w:tcPr>
            <w:tcW w:w="1848" w:type="dxa"/>
            <w:vMerge/>
            <w:vAlign w:val="center"/>
            <w:hideMark/>
          </w:tcPr>
          <w:p w14:paraId="21361F59"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c>
          <w:tcPr>
            <w:tcW w:w="3686" w:type="dxa"/>
            <w:shd w:val="clear" w:color="auto" w:fill="auto"/>
          </w:tcPr>
          <w:p w14:paraId="345D5068" w14:textId="77777777" w:rsidR="00FC703A" w:rsidRPr="00FC703A" w:rsidRDefault="00FC703A" w:rsidP="00FC703A">
            <w:pPr>
              <w:spacing w:after="0" w:line="240" w:lineRule="auto"/>
              <w:rPr>
                <w:rFonts w:ascii="Times New Roman" w:eastAsia="Times New Roman" w:hAnsi="Times New Roman" w:cs="Times New Roman"/>
                <w:sz w:val="24"/>
                <w:szCs w:val="24"/>
                <w:lang w:eastAsia="uk-UA"/>
              </w:rPr>
            </w:pPr>
            <w:r w:rsidRPr="00FC703A">
              <w:rPr>
                <w:rFonts w:ascii="Times New Roman" w:eastAsia="Calibri" w:hAnsi="Times New Roman" w:cs="Times New Roman"/>
                <w:sz w:val="24"/>
                <w:szCs w:val="24"/>
                <w:lang w:eastAsia="uk-UA"/>
              </w:rPr>
              <w:t>Кількість камер</w:t>
            </w:r>
          </w:p>
        </w:tc>
        <w:tc>
          <w:tcPr>
            <w:tcW w:w="2693" w:type="dxa"/>
            <w:shd w:val="clear" w:color="auto" w:fill="auto"/>
          </w:tcPr>
          <w:p w14:paraId="7AE27829" w14:textId="77777777" w:rsidR="00FC703A" w:rsidRPr="00FC703A" w:rsidRDefault="00FC703A" w:rsidP="00FC703A">
            <w:pPr>
              <w:spacing w:after="0" w:line="240" w:lineRule="auto"/>
              <w:rPr>
                <w:rFonts w:ascii="Times New Roman" w:eastAsia="Times New Roman" w:hAnsi="Times New Roman" w:cs="Times New Roman"/>
                <w:sz w:val="24"/>
                <w:szCs w:val="24"/>
                <w:lang w:eastAsia="uk-UA"/>
              </w:rPr>
            </w:pPr>
            <w:r w:rsidRPr="00FC703A">
              <w:rPr>
                <w:rFonts w:ascii="Times New Roman" w:eastAsia="Times New Roman" w:hAnsi="Times New Roman" w:cs="Times New Roman"/>
                <w:sz w:val="24"/>
                <w:szCs w:val="24"/>
                <w:lang w:eastAsia="uk-UA"/>
              </w:rPr>
              <w:t>2</w:t>
            </w:r>
          </w:p>
        </w:tc>
        <w:tc>
          <w:tcPr>
            <w:tcW w:w="1843" w:type="dxa"/>
            <w:shd w:val="clear" w:color="auto" w:fill="auto"/>
            <w:noWrap/>
            <w:vAlign w:val="bottom"/>
          </w:tcPr>
          <w:p w14:paraId="5D28C54D"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r>
      <w:tr w:rsidR="00FC703A" w:rsidRPr="00FC703A" w14:paraId="2B3225DA" w14:textId="77777777" w:rsidTr="00BE0614">
        <w:trPr>
          <w:trHeight w:val="600"/>
        </w:trPr>
        <w:tc>
          <w:tcPr>
            <w:tcW w:w="704" w:type="dxa"/>
            <w:vMerge/>
          </w:tcPr>
          <w:p w14:paraId="4C361556"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c>
          <w:tcPr>
            <w:tcW w:w="1848" w:type="dxa"/>
            <w:vMerge/>
            <w:vAlign w:val="center"/>
          </w:tcPr>
          <w:p w14:paraId="51DD6221"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c>
          <w:tcPr>
            <w:tcW w:w="3686" w:type="dxa"/>
            <w:shd w:val="clear" w:color="auto" w:fill="auto"/>
          </w:tcPr>
          <w:p w14:paraId="350A64B4" w14:textId="77777777" w:rsidR="00FC703A" w:rsidRPr="00FC703A" w:rsidRDefault="00FC703A" w:rsidP="00FC703A">
            <w:pPr>
              <w:spacing w:after="0" w:line="240" w:lineRule="auto"/>
              <w:rPr>
                <w:rFonts w:ascii="Times New Roman" w:eastAsia="Calibri" w:hAnsi="Times New Roman" w:cs="Times New Roman"/>
                <w:sz w:val="24"/>
                <w:szCs w:val="24"/>
                <w:lang w:eastAsia="uk-UA"/>
              </w:rPr>
            </w:pPr>
            <w:r w:rsidRPr="00FC703A">
              <w:rPr>
                <w:rFonts w:ascii="Times New Roman" w:eastAsia="Calibri" w:hAnsi="Times New Roman" w:cs="Times New Roman"/>
                <w:sz w:val="24"/>
                <w:szCs w:val="24"/>
                <w:lang w:eastAsia="uk-UA"/>
              </w:rPr>
              <w:t>Кількість компресорів</w:t>
            </w:r>
          </w:p>
        </w:tc>
        <w:tc>
          <w:tcPr>
            <w:tcW w:w="2693" w:type="dxa"/>
            <w:shd w:val="clear" w:color="auto" w:fill="auto"/>
          </w:tcPr>
          <w:p w14:paraId="6AC629A0" w14:textId="77777777" w:rsidR="00FC703A" w:rsidRPr="00FC703A" w:rsidRDefault="00FC703A" w:rsidP="00FC703A">
            <w:pPr>
              <w:spacing w:after="0" w:line="240" w:lineRule="auto"/>
              <w:rPr>
                <w:rFonts w:ascii="Times New Roman" w:eastAsia="Times New Roman" w:hAnsi="Times New Roman" w:cs="Times New Roman"/>
                <w:sz w:val="24"/>
                <w:szCs w:val="24"/>
                <w:lang w:eastAsia="uk-UA"/>
              </w:rPr>
            </w:pPr>
            <w:r w:rsidRPr="00FC703A">
              <w:rPr>
                <w:rFonts w:ascii="Times New Roman" w:eastAsia="Times New Roman" w:hAnsi="Times New Roman" w:cs="Times New Roman"/>
                <w:sz w:val="24"/>
                <w:szCs w:val="24"/>
                <w:lang w:eastAsia="uk-UA"/>
              </w:rPr>
              <w:t>2</w:t>
            </w:r>
          </w:p>
        </w:tc>
        <w:tc>
          <w:tcPr>
            <w:tcW w:w="1843" w:type="dxa"/>
            <w:shd w:val="clear" w:color="auto" w:fill="auto"/>
            <w:noWrap/>
            <w:vAlign w:val="bottom"/>
          </w:tcPr>
          <w:p w14:paraId="4F37CFF7"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r>
      <w:tr w:rsidR="00FC703A" w:rsidRPr="00FC703A" w14:paraId="36D5B74E" w14:textId="77777777" w:rsidTr="00BE0614">
        <w:trPr>
          <w:trHeight w:val="600"/>
        </w:trPr>
        <w:tc>
          <w:tcPr>
            <w:tcW w:w="704" w:type="dxa"/>
            <w:vMerge/>
          </w:tcPr>
          <w:p w14:paraId="3DE2DDFC"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c>
          <w:tcPr>
            <w:tcW w:w="1848" w:type="dxa"/>
            <w:vMerge/>
            <w:vAlign w:val="center"/>
          </w:tcPr>
          <w:p w14:paraId="436AD275"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c>
          <w:tcPr>
            <w:tcW w:w="3686" w:type="dxa"/>
            <w:shd w:val="clear" w:color="auto" w:fill="auto"/>
          </w:tcPr>
          <w:p w14:paraId="74189809" w14:textId="77777777" w:rsidR="00FC703A" w:rsidRPr="00FC703A" w:rsidRDefault="00FC703A" w:rsidP="00FC703A">
            <w:pPr>
              <w:spacing w:after="0" w:line="240" w:lineRule="auto"/>
              <w:rPr>
                <w:rFonts w:ascii="Times New Roman" w:eastAsia="Calibri" w:hAnsi="Times New Roman" w:cs="Times New Roman"/>
                <w:sz w:val="24"/>
                <w:szCs w:val="24"/>
                <w:lang w:eastAsia="uk-UA"/>
              </w:rPr>
            </w:pPr>
            <w:r w:rsidRPr="00FC703A">
              <w:rPr>
                <w:rFonts w:ascii="Times New Roman" w:eastAsia="Calibri" w:hAnsi="Times New Roman" w:cs="Times New Roman"/>
                <w:sz w:val="24"/>
                <w:szCs w:val="24"/>
                <w:lang w:eastAsia="uk-UA"/>
              </w:rPr>
              <w:t xml:space="preserve">Внутрішній обсяг камери, л </w:t>
            </w:r>
          </w:p>
        </w:tc>
        <w:tc>
          <w:tcPr>
            <w:tcW w:w="2693" w:type="dxa"/>
            <w:shd w:val="clear" w:color="auto" w:fill="auto"/>
          </w:tcPr>
          <w:p w14:paraId="6E8D80AF" w14:textId="77777777" w:rsidR="00FC703A" w:rsidRPr="00FC703A" w:rsidRDefault="00FC703A" w:rsidP="00FC703A">
            <w:pPr>
              <w:spacing w:after="0" w:line="240" w:lineRule="auto"/>
              <w:rPr>
                <w:rFonts w:ascii="Times New Roman" w:eastAsia="Calibri" w:hAnsi="Times New Roman" w:cs="Times New Roman"/>
                <w:sz w:val="24"/>
                <w:szCs w:val="24"/>
                <w:lang w:eastAsia="uk-UA"/>
              </w:rPr>
            </w:pPr>
            <w:r w:rsidRPr="00FC703A">
              <w:rPr>
                <w:rFonts w:ascii="Times New Roman" w:eastAsia="Calibri" w:hAnsi="Times New Roman" w:cs="Times New Roman"/>
                <w:sz w:val="24"/>
                <w:szCs w:val="24"/>
                <w:lang w:eastAsia="uk-UA"/>
              </w:rPr>
              <w:t xml:space="preserve">1камера -300; </w:t>
            </w:r>
          </w:p>
          <w:p w14:paraId="458EBDAC" w14:textId="77777777" w:rsidR="00FC703A" w:rsidRPr="00FC703A" w:rsidRDefault="00FC703A" w:rsidP="00FC703A">
            <w:pPr>
              <w:spacing w:after="0" w:line="240" w:lineRule="auto"/>
              <w:rPr>
                <w:rFonts w:ascii="Times New Roman" w:eastAsia="Times New Roman" w:hAnsi="Times New Roman" w:cs="Times New Roman"/>
                <w:sz w:val="24"/>
                <w:szCs w:val="24"/>
                <w:lang w:eastAsia="uk-UA"/>
              </w:rPr>
            </w:pPr>
            <w:r w:rsidRPr="00FC703A">
              <w:rPr>
                <w:rFonts w:ascii="Times New Roman" w:eastAsia="Calibri" w:hAnsi="Times New Roman" w:cs="Times New Roman"/>
                <w:sz w:val="24"/>
                <w:szCs w:val="24"/>
                <w:lang w:eastAsia="uk-UA"/>
              </w:rPr>
              <w:t>2 камера -300</w:t>
            </w:r>
          </w:p>
        </w:tc>
        <w:tc>
          <w:tcPr>
            <w:tcW w:w="1843" w:type="dxa"/>
            <w:shd w:val="clear" w:color="auto" w:fill="auto"/>
            <w:noWrap/>
            <w:vAlign w:val="bottom"/>
          </w:tcPr>
          <w:p w14:paraId="100F5251"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r>
      <w:tr w:rsidR="00FC703A" w:rsidRPr="00FC703A" w14:paraId="74F146E0" w14:textId="77777777" w:rsidTr="00BE0614">
        <w:trPr>
          <w:trHeight w:val="600"/>
        </w:trPr>
        <w:tc>
          <w:tcPr>
            <w:tcW w:w="704" w:type="dxa"/>
            <w:vMerge/>
          </w:tcPr>
          <w:p w14:paraId="3FE608EC"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c>
          <w:tcPr>
            <w:tcW w:w="1848" w:type="dxa"/>
            <w:vMerge/>
            <w:vAlign w:val="center"/>
            <w:hideMark/>
          </w:tcPr>
          <w:p w14:paraId="76F11A8D"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c>
          <w:tcPr>
            <w:tcW w:w="3686" w:type="dxa"/>
            <w:shd w:val="clear" w:color="auto" w:fill="auto"/>
          </w:tcPr>
          <w:p w14:paraId="1A9484BE" w14:textId="77777777" w:rsidR="00FC703A" w:rsidRPr="00FC703A" w:rsidRDefault="00FC703A" w:rsidP="00FC703A">
            <w:pPr>
              <w:spacing w:after="0" w:line="240" w:lineRule="auto"/>
              <w:rPr>
                <w:rFonts w:ascii="Times New Roman" w:eastAsia="Times New Roman" w:hAnsi="Times New Roman" w:cs="Times New Roman"/>
                <w:sz w:val="24"/>
                <w:szCs w:val="24"/>
                <w:lang w:eastAsia="uk-UA"/>
              </w:rPr>
            </w:pPr>
            <w:r w:rsidRPr="00FC703A">
              <w:rPr>
                <w:rFonts w:ascii="Times New Roman" w:eastAsia="Calibri" w:hAnsi="Times New Roman" w:cs="Times New Roman"/>
                <w:sz w:val="24"/>
                <w:szCs w:val="24"/>
                <w:lang w:eastAsia="uk-UA"/>
              </w:rPr>
              <w:t>Кількість дверей</w:t>
            </w:r>
            <w:r w:rsidRPr="00FC703A">
              <w:rPr>
                <w:rFonts w:ascii="Times New Roman" w:eastAsia="Times New Roman" w:hAnsi="Times New Roman" w:cs="Times New Roman"/>
                <w:sz w:val="24"/>
                <w:szCs w:val="24"/>
                <w:lang w:eastAsia="uk-UA"/>
              </w:rPr>
              <w:t xml:space="preserve"> </w:t>
            </w:r>
          </w:p>
        </w:tc>
        <w:tc>
          <w:tcPr>
            <w:tcW w:w="2693" w:type="dxa"/>
            <w:shd w:val="clear" w:color="auto" w:fill="auto"/>
          </w:tcPr>
          <w:p w14:paraId="4EB527B1" w14:textId="77777777" w:rsidR="00FC703A" w:rsidRPr="00FC703A" w:rsidRDefault="00FC703A" w:rsidP="00FC703A">
            <w:pPr>
              <w:spacing w:after="0" w:line="240" w:lineRule="auto"/>
              <w:rPr>
                <w:rFonts w:ascii="Times New Roman" w:eastAsia="Times New Roman" w:hAnsi="Times New Roman" w:cs="Times New Roman"/>
                <w:sz w:val="24"/>
                <w:szCs w:val="24"/>
                <w:lang w:eastAsia="uk-UA"/>
              </w:rPr>
            </w:pPr>
            <w:r w:rsidRPr="00FC703A">
              <w:rPr>
                <w:rFonts w:ascii="Times New Roman" w:eastAsia="Times New Roman" w:hAnsi="Times New Roman" w:cs="Times New Roman"/>
                <w:sz w:val="24"/>
                <w:szCs w:val="24"/>
                <w:lang w:eastAsia="uk-UA"/>
              </w:rPr>
              <w:t>2</w:t>
            </w:r>
          </w:p>
        </w:tc>
        <w:tc>
          <w:tcPr>
            <w:tcW w:w="1843" w:type="dxa"/>
            <w:shd w:val="clear" w:color="auto" w:fill="auto"/>
            <w:noWrap/>
            <w:vAlign w:val="bottom"/>
          </w:tcPr>
          <w:p w14:paraId="16C093C2"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r>
      <w:tr w:rsidR="00FC703A" w:rsidRPr="00FC703A" w14:paraId="30B94163" w14:textId="77777777" w:rsidTr="00BE0614">
        <w:trPr>
          <w:trHeight w:val="600"/>
        </w:trPr>
        <w:tc>
          <w:tcPr>
            <w:tcW w:w="704" w:type="dxa"/>
            <w:vMerge/>
          </w:tcPr>
          <w:p w14:paraId="6738F190"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c>
          <w:tcPr>
            <w:tcW w:w="1848" w:type="dxa"/>
            <w:vMerge/>
            <w:vAlign w:val="center"/>
          </w:tcPr>
          <w:p w14:paraId="0E981AA0"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c>
          <w:tcPr>
            <w:tcW w:w="3686" w:type="dxa"/>
            <w:shd w:val="clear" w:color="auto" w:fill="auto"/>
          </w:tcPr>
          <w:p w14:paraId="7C422285" w14:textId="77777777" w:rsidR="00FC703A" w:rsidRPr="00FC703A" w:rsidRDefault="00FC703A" w:rsidP="00FC703A">
            <w:pPr>
              <w:spacing w:after="0" w:line="240" w:lineRule="auto"/>
              <w:rPr>
                <w:rFonts w:ascii="Times New Roman" w:eastAsia="Calibri" w:hAnsi="Times New Roman" w:cs="Times New Roman"/>
                <w:sz w:val="24"/>
                <w:szCs w:val="24"/>
                <w:lang w:eastAsia="uk-UA"/>
              </w:rPr>
            </w:pPr>
            <w:r w:rsidRPr="00FC703A">
              <w:rPr>
                <w:rFonts w:ascii="Times New Roman" w:eastAsia="Calibri" w:hAnsi="Times New Roman" w:cs="Times New Roman"/>
                <w:sz w:val="24"/>
                <w:szCs w:val="24"/>
                <w:lang w:eastAsia="uk-UA"/>
              </w:rPr>
              <w:t xml:space="preserve">Двері </w:t>
            </w:r>
          </w:p>
        </w:tc>
        <w:tc>
          <w:tcPr>
            <w:tcW w:w="2693" w:type="dxa"/>
            <w:shd w:val="clear" w:color="auto" w:fill="auto"/>
          </w:tcPr>
          <w:p w14:paraId="10334394" w14:textId="77777777" w:rsidR="00FC703A" w:rsidRPr="00FC703A" w:rsidRDefault="00FC703A" w:rsidP="00FC703A">
            <w:pPr>
              <w:spacing w:after="0" w:line="240" w:lineRule="auto"/>
              <w:rPr>
                <w:rFonts w:ascii="Times New Roman" w:eastAsia="Times New Roman" w:hAnsi="Times New Roman" w:cs="Times New Roman"/>
                <w:sz w:val="24"/>
                <w:szCs w:val="24"/>
                <w:lang w:eastAsia="uk-UA"/>
              </w:rPr>
            </w:pPr>
            <w:r w:rsidRPr="00FC703A">
              <w:rPr>
                <w:rFonts w:ascii="Times New Roman" w:eastAsia="Calibri" w:hAnsi="Times New Roman" w:cs="Times New Roman"/>
                <w:sz w:val="24"/>
                <w:szCs w:val="24"/>
                <w:lang w:eastAsia="uk-UA"/>
              </w:rPr>
              <w:t>не прозорі, з універсальним кріпленням</w:t>
            </w:r>
          </w:p>
        </w:tc>
        <w:tc>
          <w:tcPr>
            <w:tcW w:w="1843" w:type="dxa"/>
            <w:shd w:val="clear" w:color="auto" w:fill="auto"/>
            <w:noWrap/>
            <w:vAlign w:val="bottom"/>
          </w:tcPr>
          <w:p w14:paraId="19B4309A"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r>
      <w:tr w:rsidR="00FC703A" w:rsidRPr="00FC703A" w14:paraId="37D50656" w14:textId="77777777" w:rsidTr="00BE0614">
        <w:trPr>
          <w:trHeight w:val="600"/>
        </w:trPr>
        <w:tc>
          <w:tcPr>
            <w:tcW w:w="704" w:type="dxa"/>
            <w:vMerge/>
          </w:tcPr>
          <w:p w14:paraId="4E0E4AB5"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c>
          <w:tcPr>
            <w:tcW w:w="1848" w:type="dxa"/>
            <w:vMerge/>
            <w:vAlign w:val="center"/>
          </w:tcPr>
          <w:p w14:paraId="1554D022"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c>
          <w:tcPr>
            <w:tcW w:w="3686" w:type="dxa"/>
            <w:shd w:val="clear" w:color="auto" w:fill="auto"/>
          </w:tcPr>
          <w:p w14:paraId="71C15BAD" w14:textId="77777777" w:rsidR="00FC703A" w:rsidRPr="00FC703A" w:rsidRDefault="00FC703A" w:rsidP="00FC703A">
            <w:pPr>
              <w:spacing w:after="0" w:line="240" w:lineRule="auto"/>
              <w:rPr>
                <w:rFonts w:ascii="Times New Roman" w:eastAsia="Calibri" w:hAnsi="Times New Roman" w:cs="Times New Roman"/>
                <w:sz w:val="24"/>
                <w:szCs w:val="24"/>
                <w:lang w:eastAsia="uk-UA"/>
              </w:rPr>
            </w:pPr>
            <w:r w:rsidRPr="00FC703A">
              <w:rPr>
                <w:rFonts w:ascii="Times New Roman" w:eastAsia="Calibri" w:hAnsi="Times New Roman" w:cs="Times New Roman"/>
                <w:sz w:val="24"/>
                <w:szCs w:val="24"/>
                <w:lang w:eastAsia="uk-UA"/>
              </w:rPr>
              <w:t>Замок безпеки з ключами</w:t>
            </w:r>
          </w:p>
        </w:tc>
        <w:tc>
          <w:tcPr>
            <w:tcW w:w="2693" w:type="dxa"/>
            <w:shd w:val="clear" w:color="auto" w:fill="auto"/>
          </w:tcPr>
          <w:p w14:paraId="21E6E5F3" w14:textId="77777777" w:rsidR="00FC703A" w:rsidRPr="00FC703A" w:rsidRDefault="00FC703A" w:rsidP="00FC703A">
            <w:pPr>
              <w:spacing w:after="0" w:line="240" w:lineRule="auto"/>
              <w:rPr>
                <w:rFonts w:ascii="Times New Roman" w:eastAsia="Times New Roman" w:hAnsi="Times New Roman" w:cs="Times New Roman"/>
                <w:sz w:val="24"/>
                <w:szCs w:val="24"/>
                <w:lang w:eastAsia="uk-UA"/>
              </w:rPr>
            </w:pPr>
            <w:r w:rsidRPr="00FC703A">
              <w:rPr>
                <w:rFonts w:ascii="Times New Roman" w:eastAsia="Times New Roman" w:hAnsi="Times New Roman" w:cs="Times New Roman"/>
                <w:sz w:val="24"/>
                <w:szCs w:val="24"/>
                <w:lang w:eastAsia="uk-UA"/>
              </w:rPr>
              <w:t>Наявність</w:t>
            </w:r>
          </w:p>
        </w:tc>
        <w:tc>
          <w:tcPr>
            <w:tcW w:w="1843" w:type="dxa"/>
            <w:shd w:val="clear" w:color="auto" w:fill="auto"/>
            <w:noWrap/>
            <w:vAlign w:val="bottom"/>
          </w:tcPr>
          <w:p w14:paraId="3210568C"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r>
      <w:tr w:rsidR="00FC703A" w:rsidRPr="00FC703A" w14:paraId="03E36EAE" w14:textId="77777777" w:rsidTr="00BE0614">
        <w:trPr>
          <w:trHeight w:val="600"/>
        </w:trPr>
        <w:tc>
          <w:tcPr>
            <w:tcW w:w="704" w:type="dxa"/>
            <w:vMerge/>
          </w:tcPr>
          <w:p w14:paraId="0260E40B"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c>
          <w:tcPr>
            <w:tcW w:w="1848" w:type="dxa"/>
            <w:vMerge/>
            <w:vAlign w:val="center"/>
          </w:tcPr>
          <w:p w14:paraId="5A192275"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c>
          <w:tcPr>
            <w:tcW w:w="3686" w:type="dxa"/>
            <w:shd w:val="clear" w:color="auto" w:fill="auto"/>
          </w:tcPr>
          <w:p w14:paraId="114BBFA5" w14:textId="77777777" w:rsidR="00FC703A" w:rsidRPr="00FC703A" w:rsidRDefault="00FC703A" w:rsidP="00FC703A">
            <w:pPr>
              <w:spacing w:after="0" w:line="240" w:lineRule="auto"/>
              <w:rPr>
                <w:rFonts w:ascii="Times New Roman" w:eastAsia="Calibri" w:hAnsi="Times New Roman" w:cs="Times New Roman"/>
                <w:sz w:val="24"/>
                <w:szCs w:val="24"/>
                <w:lang w:eastAsia="uk-UA"/>
              </w:rPr>
            </w:pPr>
            <w:r w:rsidRPr="00FC703A">
              <w:rPr>
                <w:rFonts w:ascii="Times New Roman" w:eastAsia="Calibri" w:hAnsi="Times New Roman" w:cs="Times New Roman"/>
                <w:sz w:val="24"/>
                <w:szCs w:val="24"/>
                <w:lang w:eastAsia="uk-UA"/>
              </w:rPr>
              <w:t>Термостат безпеки</w:t>
            </w:r>
          </w:p>
        </w:tc>
        <w:tc>
          <w:tcPr>
            <w:tcW w:w="2693" w:type="dxa"/>
            <w:shd w:val="clear" w:color="auto" w:fill="auto"/>
          </w:tcPr>
          <w:p w14:paraId="2203DEF5" w14:textId="77777777" w:rsidR="00FC703A" w:rsidRPr="00FC703A" w:rsidRDefault="00FC703A" w:rsidP="00FC703A">
            <w:pPr>
              <w:spacing w:after="0" w:line="240" w:lineRule="auto"/>
              <w:rPr>
                <w:rFonts w:ascii="Times New Roman" w:eastAsia="Times New Roman" w:hAnsi="Times New Roman" w:cs="Times New Roman"/>
                <w:sz w:val="24"/>
                <w:szCs w:val="24"/>
                <w:lang w:eastAsia="uk-UA"/>
              </w:rPr>
            </w:pPr>
            <w:r w:rsidRPr="00FC703A">
              <w:rPr>
                <w:rFonts w:ascii="Times New Roman" w:eastAsia="Times New Roman" w:hAnsi="Times New Roman" w:cs="Times New Roman"/>
                <w:sz w:val="24"/>
                <w:szCs w:val="24"/>
                <w:lang w:eastAsia="uk-UA"/>
              </w:rPr>
              <w:t>Наявність</w:t>
            </w:r>
          </w:p>
        </w:tc>
        <w:tc>
          <w:tcPr>
            <w:tcW w:w="1843" w:type="dxa"/>
            <w:shd w:val="clear" w:color="auto" w:fill="auto"/>
            <w:noWrap/>
            <w:vAlign w:val="bottom"/>
          </w:tcPr>
          <w:p w14:paraId="098D1175"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r>
      <w:tr w:rsidR="00FC703A" w:rsidRPr="00FC703A" w14:paraId="6AE4447E" w14:textId="77777777" w:rsidTr="00BE0614">
        <w:trPr>
          <w:trHeight w:val="600"/>
        </w:trPr>
        <w:tc>
          <w:tcPr>
            <w:tcW w:w="704" w:type="dxa"/>
            <w:vMerge/>
          </w:tcPr>
          <w:p w14:paraId="4719AD07"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c>
          <w:tcPr>
            <w:tcW w:w="1848" w:type="dxa"/>
            <w:vMerge/>
            <w:vAlign w:val="center"/>
          </w:tcPr>
          <w:p w14:paraId="3F0FB8A4"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c>
          <w:tcPr>
            <w:tcW w:w="3686" w:type="dxa"/>
            <w:shd w:val="clear" w:color="auto" w:fill="auto"/>
          </w:tcPr>
          <w:p w14:paraId="592B2FE9" w14:textId="77777777" w:rsidR="00FC703A" w:rsidRPr="00FC703A" w:rsidRDefault="00FC703A" w:rsidP="00FC703A">
            <w:pPr>
              <w:spacing w:after="0" w:line="240" w:lineRule="auto"/>
              <w:rPr>
                <w:rFonts w:ascii="Times New Roman" w:eastAsia="Calibri" w:hAnsi="Times New Roman" w:cs="Times New Roman"/>
                <w:sz w:val="24"/>
                <w:szCs w:val="24"/>
                <w:lang w:eastAsia="uk-UA"/>
              </w:rPr>
            </w:pPr>
            <w:r w:rsidRPr="00FC703A">
              <w:rPr>
                <w:rFonts w:ascii="Times New Roman" w:eastAsia="Calibri" w:hAnsi="Times New Roman" w:cs="Times New Roman"/>
                <w:sz w:val="24"/>
                <w:szCs w:val="24"/>
                <w:lang w:eastAsia="uk-UA"/>
              </w:rPr>
              <w:t xml:space="preserve">Рівень шуму, </w:t>
            </w:r>
            <w:proofErr w:type="spellStart"/>
            <w:r w:rsidRPr="00FC703A">
              <w:rPr>
                <w:rFonts w:ascii="Times New Roman" w:eastAsia="Calibri" w:hAnsi="Times New Roman" w:cs="Times New Roman"/>
                <w:sz w:val="24"/>
                <w:szCs w:val="24"/>
                <w:lang w:eastAsia="uk-UA"/>
              </w:rPr>
              <w:t>дБ</w:t>
            </w:r>
            <w:proofErr w:type="spellEnd"/>
          </w:p>
        </w:tc>
        <w:tc>
          <w:tcPr>
            <w:tcW w:w="2693" w:type="dxa"/>
            <w:shd w:val="clear" w:color="auto" w:fill="auto"/>
          </w:tcPr>
          <w:p w14:paraId="68D9F0A8" w14:textId="77777777" w:rsidR="00FC703A" w:rsidRPr="00FC703A" w:rsidRDefault="00FC703A" w:rsidP="00FC703A">
            <w:pPr>
              <w:spacing w:after="0" w:line="240" w:lineRule="auto"/>
              <w:rPr>
                <w:rFonts w:ascii="Times New Roman" w:eastAsia="Times New Roman" w:hAnsi="Times New Roman" w:cs="Times New Roman"/>
                <w:sz w:val="24"/>
                <w:szCs w:val="24"/>
                <w:lang w:eastAsia="uk-UA"/>
              </w:rPr>
            </w:pPr>
            <w:r w:rsidRPr="00FC703A">
              <w:rPr>
                <w:rFonts w:ascii="Times New Roman" w:eastAsia="Times New Roman" w:hAnsi="Times New Roman" w:cs="Times New Roman"/>
                <w:sz w:val="24"/>
                <w:szCs w:val="24"/>
                <w:lang w:eastAsia="uk-UA"/>
              </w:rPr>
              <w:t>≤50</w:t>
            </w:r>
          </w:p>
        </w:tc>
        <w:tc>
          <w:tcPr>
            <w:tcW w:w="1843" w:type="dxa"/>
            <w:shd w:val="clear" w:color="auto" w:fill="auto"/>
            <w:noWrap/>
            <w:vAlign w:val="bottom"/>
          </w:tcPr>
          <w:p w14:paraId="0BF25645"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r>
      <w:tr w:rsidR="00FC703A" w:rsidRPr="00FC703A" w14:paraId="14E5857B" w14:textId="77777777" w:rsidTr="00BE0614">
        <w:trPr>
          <w:trHeight w:val="600"/>
        </w:trPr>
        <w:tc>
          <w:tcPr>
            <w:tcW w:w="704" w:type="dxa"/>
            <w:vMerge/>
          </w:tcPr>
          <w:p w14:paraId="52249527"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c>
          <w:tcPr>
            <w:tcW w:w="1848" w:type="dxa"/>
            <w:vMerge/>
            <w:vAlign w:val="center"/>
          </w:tcPr>
          <w:p w14:paraId="607ACAEA"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c>
          <w:tcPr>
            <w:tcW w:w="3686" w:type="dxa"/>
            <w:shd w:val="clear" w:color="auto" w:fill="auto"/>
          </w:tcPr>
          <w:p w14:paraId="61C7535D" w14:textId="77777777" w:rsidR="00FC703A" w:rsidRPr="00FC703A" w:rsidRDefault="00FC703A" w:rsidP="00FC703A">
            <w:pPr>
              <w:spacing w:after="0" w:line="240" w:lineRule="auto"/>
              <w:rPr>
                <w:rFonts w:ascii="Times New Roman" w:eastAsia="Calibri" w:hAnsi="Times New Roman" w:cs="Times New Roman"/>
                <w:sz w:val="24"/>
                <w:szCs w:val="24"/>
                <w:lang w:eastAsia="uk-UA"/>
              </w:rPr>
            </w:pPr>
            <w:r w:rsidRPr="00FC703A">
              <w:rPr>
                <w:rFonts w:ascii="Times New Roman" w:eastAsia="Calibri" w:hAnsi="Times New Roman" w:cs="Times New Roman"/>
                <w:sz w:val="24"/>
                <w:szCs w:val="24"/>
                <w:lang w:eastAsia="uk-UA"/>
              </w:rPr>
              <w:t xml:space="preserve">Живлення, В, </w:t>
            </w:r>
            <w:proofErr w:type="spellStart"/>
            <w:r w:rsidRPr="00FC703A">
              <w:rPr>
                <w:rFonts w:ascii="Times New Roman" w:eastAsia="Calibri" w:hAnsi="Times New Roman" w:cs="Times New Roman"/>
                <w:sz w:val="24"/>
                <w:szCs w:val="24"/>
                <w:lang w:eastAsia="uk-UA"/>
              </w:rPr>
              <w:t>Гц</w:t>
            </w:r>
            <w:proofErr w:type="spellEnd"/>
          </w:p>
        </w:tc>
        <w:tc>
          <w:tcPr>
            <w:tcW w:w="2693" w:type="dxa"/>
            <w:shd w:val="clear" w:color="auto" w:fill="auto"/>
          </w:tcPr>
          <w:p w14:paraId="36D60741" w14:textId="77777777" w:rsidR="00FC703A" w:rsidRPr="00FC703A" w:rsidRDefault="00FC703A" w:rsidP="00FC703A">
            <w:pPr>
              <w:spacing w:after="0" w:line="240" w:lineRule="auto"/>
              <w:rPr>
                <w:rFonts w:ascii="Times New Roman" w:eastAsia="Times New Roman" w:hAnsi="Times New Roman" w:cs="Times New Roman"/>
                <w:sz w:val="24"/>
                <w:szCs w:val="24"/>
                <w:lang w:eastAsia="uk-UA"/>
              </w:rPr>
            </w:pPr>
            <w:r w:rsidRPr="00FC703A">
              <w:rPr>
                <w:rFonts w:ascii="Times New Roman" w:eastAsia="Times New Roman" w:hAnsi="Times New Roman" w:cs="Times New Roman"/>
                <w:sz w:val="24"/>
                <w:szCs w:val="24"/>
                <w:lang w:eastAsia="uk-UA"/>
              </w:rPr>
              <w:t>220/230, 50</w:t>
            </w:r>
          </w:p>
        </w:tc>
        <w:tc>
          <w:tcPr>
            <w:tcW w:w="1843" w:type="dxa"/>
            <w:shd w:val="clear" w:color="auto" w:fill="auto"/>
            <w:noWrap/>
            <w:vAlign w:val="bottom"/>
          </w:tcPr>
          <w:p w14:paraId="4BE114BD"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r>
      <w:tr w:rsidR="00FC703A" w:rsidRPr="00FC703A" w14:paraId="32D52FFF" w14:textId="77777777" w:rsidTr="00BE0614">
        <w:trPr>
          <w:trHeight w:val="600"/>
        </w:trPr>
        <w:tc>
          <w:tcPr>
            <w:tcW w:w="704" w:type="dxa"/>
            <w:vMerge/>
          </w:tcPr>
          <w:p w14:paraId="443E8BF6"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c>
          <w:tcPr>
            <w:tcW w:w="1848" w:type="dxa"/>
            <w:vMerge/>
            <w:vAlign w:val="center"/>
          </w:tcPr>
          <w:p w14:paraId="2E8C32C3"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tcPr>
          <w:p w14:paraId="538426E0" w14:textId="77777777" w:rsidR="00FC703A" w:rsidRPr="00FC703A" w:rsidRDefault="00FC703A" w:rsidP="00FC703A">
            <w:pPr>
              <w:spacing w:after="0" w:line="240" w:lineRule="auto"/>
              <w:rPr>
                <w:rFonts w:ascii="Times New Roman" w:eastAsia="Calibri" w:hAnsi="Times New Roman" w:cs="Times New Roman"/>
                <w:sz w:val="24"/>
                <w:szCs w:val="24"/>
                <w:lang w:eastAsia="uk-UA"/>
              </w:rPr>
            </w:pPr>
            <w:r w:rsidRPr="00FC703A">
              <w:rPr>
                <w:rFonts w:ascii="Times New Roman" w:eastAsia="Calibri" w:hAnsi="Times New Roman" w:cs="Times New Roman"/>
                <w:sz w:val="24"/>
                <w:szCs w:val="24"/>
                <w:lang w:eastAsia="uk-UA"/>
              </w:rPr>
              <w:t xml:space="preserve">Внутрішні розміри (Ш*Г*В см) </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tcPr>
          <w:p w14:paraId="0FD43685" w14:textId="77777777" w:rsidR="00FC703A" w:rsidRPr="00FC703A" w:rsidRDefault="00FC703A" w:rsidP="00FC703A">
            <w:pPr>
              <w:spacing w:after="0" w:line="240" w:lineRule="auto"/>
              <w:rPr>
                <w:rFonts w:ascii="Times New Roman" w:eastAsia="Times New Roman" w:hAnsi="Times New Roman" w:cs="Times New Roman"/>
                <w:sz w:val="24"/>
                <w:szCs w:val="24"/>
                <w:lang w:eastAsia="uk-UA"/>
              </w:rPr>
            </w:pPr>
            <w:r w:rsidRPr="00FC703A">
              <w:rPr>
                <w:rFonts w:ascii="Times New Roman" w:eastAsia="Calibri" w:hAnsi="Times New Roman" w:cs="Times New Roman"/>
                <w:sz w:val="24"/>
                <w:szCs w:val="24"/>
                <w:lang w:eastAsia="uk-UA"/>
              </w:rPr>
              <w:t>70*80*210 (± 5 см)</w:t>
            </w:r>
          </w:p>
        </w:tc>
        <w:tc>
          <w:tcPr>
            <w:tcW w:w="1843" w:type="dxa"/>
            <w:shd w:val="clear" w:color="auto" w:fill="auto"/>
            <w:noWrap/>
            <w:vAlign w:val="bottom"/>
          </w:tcPr>
          <w:p w14:paraId="5B3C494F" w14:textId="77777777" w:rsidR="00FC703A" w:rsidRPr="00FC703A" w:rsidRDefault="00FC703A" w:rsidP="00FC703A">
            <w:pPr>
              <w:spacing w:after="0" w:line="240" w:lineRule="auto"/>
              <w:rPr>
                <w:rFonts w:ascii="Times New Roman" w:eastAsia="Times New Roman" w:hAnsi="Times New Roman" w:cs="Times New Roman"/>
                <w:color w:val="000000"/>
                <w:sz w:val="24"/>
                <w:szCs w:val="24"/>
                <w:lang w:eastAsia="uk-UA"/>
              </w:rPr>
            </w:pPr>
          </w:p>
        </w:tc>
      </w:tr>
    </w:tbl>
    <w:p w14:paraId="379F0A60" w14:textId="77777777" w:rsidR="00FC703A" w:rsidRPr="00FC703A" w:rsidRDefault="00FC703A" w:rsidP="00FC703A">
      <w:pPr>
        <w:spacing w:after="0" w:line="240" w:lineRule="auto"/>
        <w:jc w:val="center"/>
        <w:rPr>
          <w:rFonts w:ascii="Times New Roman" w:eastAsia="Times New Roman" w:hAnsi="Times New Roman" w:cs="Times New Roman"/>
          <w:bCs/>
          <w:color w:val="000000"/>
          <w:spacing w:val="-5"/>
          <w:sz w:val="24"/>
          <w:szCs w:val="24"/>
          <w:lang w:eastAsia="ru-RU"/>
        </w:rPr>
      </w:pPr>
    </w:p>
    <w:p w14:paraId="7F9A69BE" w14:textId="77777777" w:rsidR="00A52318" w:rsidRPr="0024553B" w:rsidRDefault="00A52318" w:rsidP="00FC703A">
      <w:pPr>
        <w:spacing w:after="0" w:line="240" w:lineRule="auto"/>
        <w:jc w:val="center"/>
        <w:rPr>
          <w:rFonts w:ascii="Times New Roman" w:hAnsi="Times New Roman" w:cs="Times New Roman"/>
          <w:sz w:val="24"/>
          <w:szCs w:val="24"/>
        </w:rPr>
      </w:pPr>
    </w:p>
    <w:sectPr w:rsidR="00A52318" w:rsidRPr="0024553B" w:rsidSect="002C519E">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6AB13" w14:textId="77777777" w:rsidR="008E7EF4" w:rsidRDefault="008E7EF4" w:rsidP="0024553B">
      <w:pPr>
        <w:spacing w:after="0" w:line="240" w:lineRule="auto"/>
      </w:pPr>
      <w:r>
        <w:separator/>
      </w:r>
    </w:p>
  </w:endnote>
  <w:endnote w:type="continuationSeparator" w:id="0">
    <w:p w14:paraId="6498971A" w14:textId="77777777" w:rsidR="008E7EF4" w:rsidRDefault="008E7EF4"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B632D" w14:textId="77777777" w:rsidR="008E7EF4" w:rsidRDefault="008E7EF4" w:rsidP="0024553B">
      <w:pPr>
        <w:spacing w:after="0" w:line="240" w:lineRule="auto"/>
      </w:pPr>
      <w:r>
        <w:separator/>
      </w:r>
    </w:p>
  </w:footnote>
  <w:footnote w:type="continuationSeparator" w:id="0">
    <w:p w14:paraId="08FB3116" w14:textId="77777777" w:rsidR="008E7EF4" w:rsidRDefault="008E7EF4"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9"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3"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6"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17"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0"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23"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num w:numId="1" w16cid:durableId="625702347">
    <w:abstractNumId w:val="22"/>
  </w:num>
  <w:num w:numId="2" w16cid:durableId="2125691822">
    <w:abstractNumId w:val="18"/>
  </w:num>
  <w:num w:numId="3" w16cid:durableId="95293173">
    <w:abstractNumId w:val="3"/>
  </w:num>
  <w:num w:numId="4" w16cid:durableId="1097018080">
    <w:abstractNumId w:val="9"/>
  </w:num>
  <w:num w:numId="5" w16cid:durableId="312297965">
    <w:abstractNumId w:val="23"/>
  </w:num>
  <w:num w:numId="6" w16cid:durableId="397752336">
    <w:abstractNumId w:val="6"/>
  </w:num>
  <w:num w:numId="7" w16cid:durableId="11815039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5103531">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1415518">
    <w:abstractNumId w:val="4"/>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5169909">
    <w:abstractNumId w:val="12"/>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3813433">
    <w:abstractNumId w:val="1"/>
  </w:num>
  <w:num w:numId="12" w16cid:durableId="662123343">
    <w:abstractNumId w:val="8"/>
  </w:num>
  <w:num w:numId="13" w16cid:durableId="173152445">
    <w:abstractNumId w:val="0"/>
  </w:num>
  <w:num w:numId="14" w16cid:durableId="1450587329">
    <w:abstractNumId w:val="2"/>
  </w:num>
  <w:num w:numId="15" w16cid:durableId="1148665655">
    <w:abstractNumId w:val="14"/>
  </w:num>
  <w:num w:numId="16" w16cid:durableId="2039314345">
    <w:abstractNumId w:val="17"/>
  </w:num>
  <w:num w:numId="17" w16cid:durableId="224612994">
    <w:abstractNumId w:val="20"/>
  </w:num>
  <w:num w:numId="18" w16cid:durableId="1751346895">
    <w:abstractNumId w:val="15"/>
  </w:num>
  <w:num w:numId="19" w16cid:durableId="1435906346">
    <w:abstractNumId w:val="7"/>
  </w:num>
  <w:num w:numId="20" w16cid:durableId="1576696269">
    <w:abstractNumId w:val="21"/>
  </w:num>
  <w:num w:numId="21" w16cid:durableId="2133359081">
    <w:abstractNumId w:val="11"/>
  </w:num>
  <w:num w:numId="22" w16cid:durableId="608203045">
    <w:abstractNumId w:val="5"/>
  </w:num>
  <w:num w:numId="23" w16cid:durableId="1859586909">
    <w:abstractNumId w:val="13"/>
  </w:num>
  <w:num w:numId="24" w16cid:durableId="623772542">
    <w:abstractNumId w:val="24"/>
  </w:num>
  <w:num w:numId="25" w16cid:durableId="527529484">
    <w:abstractNumId w:val="16"/>
  </w:num>
  <w:num w:numId="26" w16cid:durableId="2465734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B6D9F"/>
    <w:rsid w:val="000C70A6"/>
    <w:rsid w:val="001055A1"/>
    <w:rsid w:val="001C1517"/>
    <w:rsid w:val="00226C86"/>
    <w:rsid w:val="0024553B"/>
    <w:rsid w:val="002B6E58"/>
    <w:rsid w:val="002B72AC"/>
    <w:rsid w:val="002C519E"/>
    <w:rsid w:val="002C7992"/>
    <w:rsid w:val="002E2676"/>
    <w:rsid w:val="003552E8"/>
    <w:rsid w:val="00366514"/>
    <w:rsid w:val="00393926"/>
    <w:rsid w:val="003C1BE5"/>
    <w:rsid w:val="004365F6"/>
    <w:rsid w:val="00443640"/>
    <w:rsid w:val="00590320"/>
    <w:rsid w:val="005F6CE1"/>
    <w:rsid w:val="006C75C1"/>
    <w:rsid w:val="007622E0"/>
    <w:rsid w:val="007B5C52"/>
    <w:rsid w:val="0084332E"/>
    <w:rsid w:val="00870D0C"/>
    <w:rsid w:val="00880C9A"/>
    <w:rsid w:val="00886CF1"/>
    <w:rsid w:val="008E7EF4"/>
    <w:rsid w:val="008F229E"/>
    <w:rsid w:val="009161C4"/>
    <w:rsid w:val="009443DC"/>
    <w:rsid w:val="0095518A"/>
    <w:rsid w:val="00A52318"/>
    <w:rsid w:val="00A71EB1"/>
    <w:rsid w:val="00A775EB"/>
    <w:rsid w:val="00AC1C0E"/>
    <w:rsid w:val="00B0624F"/>
    <w:rsid w:val="00B91D2D"/>
    <w:rsid w:val="00BE1FF8"/>
    <w:rsid w:val="00BF37F9"/>
    <w:rsid w:val="00C15F77"/>
    <w:rsid w:val="00CA68EE"/>
    <w:rsid w:val="00D307DD"/>
    <w:rsid w:val="00D626B8"/>
    <w:rsid w:val="00F908DF"/>
    <w:rsid w:val="00FA72FC"/>
    <w:rsid w:val="00FC703A"/>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с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Заголовок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о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и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и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ы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а Знак"/>
    <w:link w:val="af2"/>
    <w:uiPriority w:val="34"/>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3">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10">
    <w:name w:val="Основной текст с отступом 3 Знак1"/>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выноски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ой текст Знак"/>
    <w:basedOn w:val="a0"/>
    <w:link w:val="af7"/>
    <w:uiPriority w:val="99"/>
    <w:semiHidden/>
    <w:rsid w:val="00A71EB1"/>
    <w:rPr>
      <w:rFonts w:ascii="Calibri" w:eastAsia="Calibri" w:hAnsi="Calibri" w:cs="Calibri"/>
      <w:lang w:val="uk-UA" w:eastAsia="uk-UA"/>
    </w:rPr>
  </w:style>
  <w:style w:type="character" w:customStyle="1" w:styleId="af1">
    <w:name w:val="Без интервала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ечания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ечания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semiHidden/>
    <w:unhideWhenUsed/>
    <w:rsid w:val="00A71EB1"/>
    <w:rPr>
      <w:color w:val="0563C1" w:themeColor="hyperlink"/>
      <w:u w:val="single"/>
    </w:rPr>
  </w:style>
  <w:style w:type="paragraph" w:styleId="22">
    <w:name w:val="Body Text 2"/>
    <w:basedOn w:val="a"/>
    <w:link w:val="210"/>
    <w:uiPriority w:val="99"/>
    <w:semiHidden/>
    <w:unhideWhenUsed/>
    <w:rsid w:val="00A71EB1"/>
    <w:pPr>
      <w:spacing w:after="120" w:line="480" w:lineRule="auto"/>
    </w:pPr>
  </w:style>
  <w:style w:type="character" w:customStyle="1" w:styleId="210">
    <w:name w:val="Основной текст 2 Знак1"/>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3283</Words>
  <Characters>1872</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Анна Бугай</cp:lastModifiedBy>
  <cp:revision>10</cp:revision>
  <dcterms:created xsi:type="dcterms:W3CDTF">2023-07-07T13:56:00Z</dcterms:created>
  <dcterms:modified xsi:type="dcterms:W3CDTF">2023-08-14T11:51:00Z</dcterms:modified>
</cp:coreProperties>
</file>