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236D6B61" w:rsidR="002B72AC" w:rsidRDefault="006F1B4C" w:rsidP="007B5C52">
      <w:pPr>
        <w:spacing w:after="0" w:line="240" w:lineRule="auto"/>
        <w:jc w:val="both"/>
        <w:rPr>
          <w:rStyle w:val="a3"/>
          <w:rFonts w:ascii="Times New Roman" w:hAnsi="Times New Roman"/>
          <w:bCs/>
          <w:sz w:val="24"/>
          <w:szCs w:val="24"/>
        </w:rPr>
      </w:pPr>
      <w:r w:rsidRPr="006F1B4C">
        <w:rPr>
          <w:rFonts w:ascii="Times New Roman" w:hAnsi="Times New Roman"/>
          <w:b/>
          <w:bCs/>
          <w:sz w:val="24"/>
          <w:szCs w:val="24"/>
        </w:rPr>
        <w:t>ДК 021:2015:39180000-7 - Лабораторні меблі (Лабораторні меблі)</w:t>
      </w:r>
      <w:r w:rsidR="00881B32" w:rsidRPr="00881B32">
        <w:rPr>
          <w:rStyle w:val="a3"/>
          <w:rFonts w:ascii="Times New Roman" w:hAnsi="Times New Roman"/>
          <w:b/>
          <w:bCs/>
          <w:i w:val="0"/>
          <w:iCs w:val="0"/>
          <w:sz w:val="24"/>
          <w:szCs w:val="24"/>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23E6F8D7" w14:textId="77777777" w:rsidR="006F1B4C" w:rsidRDefault="002B72AC" w:rsidP="000C70A6">
      <w:pPr>
        <w:spacing w:before="100" w:beforeAutospacing="1" w:after="100" w:afterAutospacing="1" w:line="240" w:lineRule="auto"/>
        <w:jc w:val="both"/>
        <w:rPr>
          <w:rFonts w:ascii="Times New Roman" w:eastAsia="SimSun" w:hAnsi="Times New Roman" w:cs="Times New Roman"/>
          <w:sz w:val="24"/>
          <w:szCs w:val="24"/>
          <w:lang w:eastAsia="uk-UA"/>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6F1B4C" w:rsidRPr="006F1B4C">
        <w:rPr>
          <w:rFonts w:ascii="Times New Roman" w:eastAsia="SimSun" w:hAnsi="Times New Roman" w:cs="Times New Roman"/>
          <w:sz w:val="24"/>
          <w:szCs w:val="24"/>
          <w:lang w:eastAsia="uk-UA"/>
        </w:rPr>
        <w:t>ДК 021:2015:39180000-7 - Лабораторні меблі (Лабораторні меблі)</w:t>
      </w:r>
    </w:p>
    <w:p w14:paraId="4439A3F5" w14:textId="76AE9DC1"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особливостями</w:t>
      </w:r>
    </w:p>
    <w:p w14:paraId="3E732556" w14:textId="3146BA37" w:rsidR="00881B32" w:rsidRDefault="006F1B4C" w:rsidP="0024553B">
      <w:pPr>
        <w:spacing w:after="0" w:line="240" w:lineRule="auto"/>
        <w:jc w:val="both"/>
        <w:rPr>
          <w:rFonts w:ascii="Times New Roman" w:hAnsi="Times New Roman"/>
          <w:sz w:val="24"/>
          <w:szCs w:val="24"/>
        </w:rPr>
      </w:pPr>
      <w:r w:rsidRPr="006F1B4C">
        <w:rPr>
          <w:rFonts w:ascii="Times New Roman" w:hAnsi="Times New Roman"/>
          <w:sz w:val="24"/>
          <w:szCs w:val="24"/>
        </w:rPr>
        <w:t>UA-2023-08-11-011520-a</w:t>
      </w:r>
    </w:p>
    <w:p w14:paraId="3F05E6E3" w14:textId="77777777" w:rsidR="006F1B4C" w:rsidRPr="0024553B" w:rsidRDefault="006F1B4C" w:rsidP="0024553B">
      <w:pPr>
        <w:spacing w:after="0" w:line="240" w:lineRule="auto"/>
        <w:jc w:val="both"/>
        <w:rPr>
          <w:rFonts w:ascii="Times New Roman" w:hAnsi="Times New Roman"/>
          <w:sz w:val="24"/>
          <w:szCs w:val="24"/>
        </w:rPr>
      </w:pPr>
    </w:p>
    <w:p w14:paraId="4E9336F8" w14:textId="31A8293C"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E6230" w:rsidRPr="007E6230">
        <w:rPr>
          <w:rFonts w:ascii="Times New Roman" w:hAnsi="Times New Roman"/>
          <w:sz w:val="24"/>
          <w:szCs w:val="24"/>
        </w:rPr>
        <w:t>493 676,10</w:t>
      </w:r>
      <w:r w:rsidR="007E6230">
        <w:rPr>
          <w:rFonts w:ascii="Times New Roman" w:hAnsi="Times New Roman"/>
          <w:sz w:val="24"/>
          <w:szCs w:val="24"/>
        </w:rPr>
        <w:t xml:space="preserve"> </w:t>
      </w:r>
      <w:r w:rsidR="007B5C52" w:rsidRPr="007B5C52">
        <w:rPr>
          <w:rFonts w:ascii="Times New Roman" w:hAnsi="Times New Roman"/>
          <w:sz w:val="24"/>
          <w:szCs w:val="24"/>
        </w:rPr>
        <w:t>грн без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360B68B6"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7E6230" w:rsidRPr="007E6230">
        <w:rPr>
          <w:rFonts w:ascii="Times New Roman" w:hAnsi="Times New Roman"/>
          <w:sz w:val="24"/>
          <w:szCs w:val="24"/>
        </w:rPr>
        <w:t>493 676,10</w:t>
      </w:r>
      <w:r w:rsidR="007E6230">
        <w:rPr>
          <w:rFonts w:ascii="Times New Roman" w:hAnsi="Times New Roman"/>
          <w:sz w:val="24"/>
          <w:szCs w:val="24"/>
        </w:rPr>
        <w:t xml:space="preserve"> </w:t>
      </w:r>
      <w:r w:rsidR="007B5C52" w:rsidRPr="007B5C52">
        <w:rPr>
          <w:rFonts w:ascii="Times New Roman" w:hAnsi="Times New Roman"/>
          <w:sz w:val="24"/>
          <w:szCs w:val="24"/>
        </w:rPr>
        <w:t>грн без ПДВ</w:t>
      </w:r>
      <w:r w:rsidR="002C7992" w:rsidRPr="0024553B">
        <w:rPr>
          <w:rFonts w:ascii="Times New Roman" w:eastAsia="Times New Roman" w:hAnsi="Times New Roman"/>
          <w:bCs/>
          <w:sz w:val="24"/>
          <w:szCs w:val="24"/>
          <w:lang w:eastAsia="uk-UA"/>
        </w:rPr>
        <w:t>.</w:t>
      </w:r>
    </w:p>
    <w:p w14:paraId="7610BD56" w14:textId="77777777" w:rsidR="007E6230"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7E6230" w:rsidRPr="007E6230">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r w:rsidR="007E6230">
        <w:rPr>
          <w:rFonts w:ascii="Times New Roman" w:eastAsia="Times New Roman" w:hAnsi="Times New Roman"/>
          <w:bCs/>
          <w:iCs/>
          <w:color w:val="000000"/>
          <w:sz w:val="24"/>
          <w:szCs w:val="24"/>
          <w:lang w:eastAsia="uk-UA"/>
        </w:rPr>
        <w:t>.</w:t>
      </w:r>
    </w:p>
    <w:p w14:paraId="369371FE" w14:textId="77777777"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кошти міжнародної технічної допомоги, виділені за проектом </w:t>
      </w:r>
      <w:r w:rsidR="007E6230" w:rsidRPr="007E6230">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w:t>
      </w:r>
      <w:r w:rsidR="007E6230" w:rsidRPr="007E6230">
        <w:rPr>
          <w:rFonts w:ascii="Times New Roman" w:eastAsia="Times New Roman" w:hAnsi="Times New Roman"/>
          <w:bCs/>
          <w:iCs/>
          <w:color w:val="000000"/>
          <w:sz w:val="24"/>
          <w:szCs w:val="24"/>
          <w:lang w:eastAsia="uk-UA"/>
        </w:rPr>
        <w:lastRenderedPageBreak/>
        <w:t xml:space="preserve">моніторингу, епідеміологічного нагляду, реагування на спалахи захворювання та їхньої профілактики» </w:t>
      </w:r>
      <w:r w:rsidR="007E6230">
        <w:rPr>
          <w:rFonts w:ascii="Times New Roman" w:eastAsia="Times New Roman" w:hAnsi="Times New Roman"/>
          <w:bCs/>
          <w:iCs/>
          <w:color w:val="000000"/>
          <w:sz w:val="24"/>
          <w:szCs w:val="24"/>
          <w:lang w:eastAsia="uk-UA"/>
        </w:rPr>
        <w:t>.</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6699A11E"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0B6D9F" w:rsidRPr="007B5C52">
        <w:rPr>
          <w:rFonts w:ascii="Times New Roman" w:hAnsi="Times New Roman"/>
          <w:sz w:val="24"/>
          <w:szCs w:val="24"/>
          <w:lang w:val="ru-RU"/>
        </w:rPr>
        <w:t>29</w:t>
      </w:r>
      <w:r w:rsidR="002C519E" w:rsidRPr="002C519E">
        <w:rPr>
          <w:rFonts w:ascii="Times New Roman" w:hAnsi="Times New Roman"/>
          <w:sz w:val="24"/>
          <w:szCs w:val="24"/>
        </w:rPr>
        <w:t>.</w:t>
      </w:r>
      <w:r w:rsidR="000B6D9F" w:rsidRPr="007B5C52">
        <w:rPr>
          <w:rFonts w:ascii="Times New Roman" w:hAnsi="Times New Roman"/>
          <w:sz w:val="24"/>
          <w:szCs w:val="24"/>
          <w:lang w:val="ru-RU"/>
        </w:rPr>
        <w:t>09.</w:t>
      </w:r>
      <w:r w:rsidR="002C519E" w:rsidRPr="002C519E">
        <w:rPr>
          <w:rFonts w:ascii="Times New Roman" w:hAnsi="Times New Roman"/>
          <w:sz w:val="24"/>
          <w:szCs w:val="24"/>
        </w:rPr>
        <w:t>2023</w:t>
      </w:r>
      <w:r w:rsidR="007B5C52">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4865C80" w14:textId="77777777" w:rsidR="000C70A6" w:rsidRPr="000C70A6" w:rsidRDefault="000C70A6" w:rsidP="000C70A6">
      <w:pPr>
        <w:spacing w:after="0" w:line="240" w:lineRule="auto"/>
        <w:jc w:val="center"/>
        <w:rPr>
          <w:rFonts w:ascii="Times New Roman" w:eastAsia="Times New Roman" w:hAnsi="Times New Roman" w:cs="Times New Roman"/>
          <w:bCs/>
          <w:color w:val="000000"/>
          <w:spacing w:val="-5"/>
          <w:sz w:val="24"/>
          <w:szCs w:val="24"/>
          <w:lang w:eastAsia="ru-RU"/>
        </w:rPr>
      </w:pPr>
      <w:r w:rsidRPr="000C70A6">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tbl>
      <w:tblPr>
        <w:tblStyle w:val="7"/>
        <w:tblW w:w="14737" w:type="dxa"/>
        <w:tblLook w:val="04A0" w:firstRow="1" w:lastRow="0" w:firstColumn="1" w:lastColumn="0" w:noHBand="0" w:noVBand="1"/>
      </w:tblPr>
      <w:tblGrid>
        <w:gridCol w:w="475"/>
        <w:gridCol w:w="3773"/>
        <w:gridCol w:w="4961"/>
        <w:gridCol w:w="2552"/>
        <w:gridCol w:w="1417"/>
        <w:gridCol w:w="1559"/>
      </w:tblGrid>
      <w:tr w:rsidR="007E6230" w:rsidRPr="007E6230" w14:paraId="2491CC18" w14:textId="77777777" w:rsidTr="00044AC7">
        <w:trPr>
          <w:trHeight w:val="20"/>
          <w:tblHeader/>
        </w:trPr>
        <w:tc>
          <w:tcPr>
            <w:tcW w:w="475" w:type="dxa"/>
            <w:vAlign w:val="center"/>
          </w:tcPr>
          <w:p w14:paraId="7D851C43"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w:t>
            </w:r>
          </w:p>
        </w:tc>
        <w:tc>
          <w:tcPr>
            <w:tcW w:w="3773" w:type="dxa"/>
            <w:vAlign w:val="center"/>
          </w:tcPr>
          <w:p w14:paraId="769A34AA"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Назва предмету закупівлі</w:t>
            </w:r>
          </w:p>
        </w:tc>
        <w:tc>
          <w:tcPr>
            <w:tcW w:w="4961" w:type="dxa"/>
            <w:vAlign w:val="center"/>
          </w:tcPr>
          <w:p w14:paraId="14E3678E"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Опис предмета закупівлі</w:t>
            </w:r>
          </w:p>
          <w:p w14:paraId="7308678F"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(технічні, якісні характеристики)</w:t>
            </w:r>
          </w:p>
        </w:tc>
        <w:tc>
          <w:tcPr>
            <w:tcW w:w="2552" w:type="dxa"/>
          </w:tcPr>
          <w:p w14:paraId="2479C2E6"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Відповідність: так/ні, значення для запропонованого товару, посилання на сторінку документації виробника, документи, що підтверджують якість</w:t>
            </w:r>
          </w:p>
        </w:tc>
        <w:tc>
          <w:tcPr>
            <w:tcW w:w="1417" w:type="dxa"/>
            <w:vAlign w:val="center"/>
          </w:tcPr>
          <w:p w14:paraId="6E36C566"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Одиниця</w:t>
            </w:r>
          </w:p>
          <w:p w14:paraId="463FBDB6"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виміру</w:t>
            </w:r>
          </w:p>
        </w:tc>
        <w:tc>
          <w:tcPr>
            <w:tcW w:w="1559" w:type="dxa"/>
            <w:vAlign w:val="center"/>
          </w:tcPr>
          <w:p w14:paraId="165DB913"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Кількість</w:t>
            </w:r>
          </w:p>
        </w:tc>
      </w:tr>
      <w:tr w:rsidR="007E6230" w:rsidRPr="007E6230" w14:paraId="7AFC5611" w14:textId="77777777" w:rsidTr="00044AC7">
        <w:tc>
          <w:tcPr>
            <w:tcW w:w="475" w:type="dxa"/>
          </w:tcPr>
          <w:p w14:paraId="084F856C"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6DBE2565"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Шафа лабораторна</w:t>
            </w:r>
          </w:p>
          <w:p w14:paraId="32AD977E" w14:textId="77777777" w:rsidR="007E6230" w:rsidRPr="007E6230" w:rsidRDefault="007E6230" w:rsidP="007E6230">
            <w:pPr>
              <w:jc w:val="both"/>
              <w:rPr>
                <w:rFonts w:ascii="Times New Roman" w:hAnsi="Times New Roman"/>
                <w:color w:val="FF0000"/>
                <w:sz w:val="24"/>
                <w:szCs w:val="24"/>
              </w:rPr>
            </w:pPr>
          </w:p>
          <w:p w14:paraId="489983BB" w14:textId="77777777" w:rsidR="007E6230" w:rsidRPr="007E6230" w:rsidRDefault="007E6230" w:rsidP="007E6230">
            <w:pPr>
              <w:shd w:val="clear" w:color="auto" w:fill="FFFFFF"/>
              <w:rPr>
                <w:rFonts w:ascii="Times New Roman" w:hAnsi="Times New Roman"/>
                <w:sz w:val="24"/>
                <w:szCs w:val="24"/>
              </w:rPr>
            </w:pPr>
            <w:r w:rsidRPr="007E6230">
              <w:rPr>
                <w:rFonts w:ascii="Times New Roman" w:hAnsi="Times New Roman"/>
                <w:noProof/>
                <w:sz w:val="24"/>
                <w:szCs w:val="24"/>
              </w:rPr>
              <w:drawing>
                <wp:inline distT="0" distB="0" distL="0" distR="0" wp14:anchorId="2B9194A5" wp14:editId="0B003FA8">
                  <wp:extent cx="1266588" cy="201549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8931" cy="2146520"/>
                          </a:xfrm>
                          <a:prstGeom prst="rect">
                            <a:avLst/>
                          </a:prstGeom>
                        </pic:spPr>
                      </pic:pic>
                    </a:graphicData>
                  </a:graphic>
                </wp:inline>
              </w:drawing>
            </w:r>
          </w:p>
          <w:p w14:paraId="445F774C" w14:textId="77777777" w:rsidR="007E6230" w:rsidRPr="007E6230" w:rsidRDefault="007E6230" w:rsidP="007E6230">
            <w:pPr>
              <w:shd w:val="clear" w:color="auto" w:fill="FFFFFF"/>
              <w:rPr>
                <w:rFonts w:ascii="Times New Roman" w:hAnsi="Times New Roman"/>
                <w:sz w:val="24"/>
                <w:szCs w:val="24"/>
              </w:rPr>
            </w:pPr>
          </w:p>
        </w:tc>
        <w:tc>
          <w:tcPr>
            <w:tcW w:w="4961" w:type="dxa"/>
          </w:tcPr>
          <w:p w14:paraId="1D707AB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Конструкція металева 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 Вертикально поділені на два відділення, кожне відділення має двоє дверцят</w:t>
            </w:r>
          </w:p>
          <w:p w14:paraId="7F1FE19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Дверцята металеві обладнані замком</w:t>
            </w:r>
          </w:p>
          <w:p w14:paraId="051D6EE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Полиці: регульовані, три у верхньому відділенні, одна в нижньому</w:t>
            </w:r>
          </w:p>
          <w:p w14:paraId="5533D40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Шафа стійка до обробки дезінфікуючими засобами</w:t>
            </w:r>
          </w:p>
          <w:p w14:paraId="40590686"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Ширина –900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325C2C8E"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Глибина –600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1526105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Висота –1800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704CA6E6"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47ABBD97" w14:textId="77777777" w:rsidR="007E6230" w:rsidRPr="007E6230" w:rsidRDefault="007E6230" w:rsidP="007E6230">
            <w:pPr>
              <w:jc w:val="center"/>
              <w:rPr>
                <w:rFonts w:ascii="Times New Roman" w:hAnsi="Times New Roman"/>
                <w:sz w:val="24"/>
                <w:szCs w:val="24"/>
              </w:rPr>
            </w:pPr>
          </w:p>
        </w:tc>
        <w:tc>
          <w:tcPr>
            <w:tcW w:w="1417" w:type="dxa"/>
          </w:tcPr>
          <w:p w14:paraId="22952366"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4E7BB5DA"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5</w:t>
            </w:r>
          </w:p>
        </w:tc>
      </w:tr>
      <w:tr w:rsidR="007E6230" w:rsidRPr="007E6230" w14:paraId="4CF3834F" w14:textId="77777777" w:rsidTr="00044AC7">
        <w:tc>
          <w:tcPr>
            <w:tcW w:w="475" w:type="dxa"/>
          </w:tcPr>
          <w:p w14:paraId="3D7EBD44"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422FB38B"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Шафа лабораторна</w:t>
            </w:r>
          </w:p>
          <w:p w14:paraId="3B07AD2B" w14:textId="77777777" w:rsidR="007E6230" w:rsidRPr="007E6230" w:rsidRDefault="007E6230" w:rsidP="007E6230">
            <w:pPr>
              <w:jc w:val="both"/>
              <w:rPr>
                <w:rFonts w:ascii="Times New Roman" w:hAnsi="Times New Roman"/>
                <w:color w:val="FF0000"/>
                <w:sz w:val="24"/>
                <w:szCs w:val="24"/>
              </w:rPr>
            </w:pPr>
          </w:p>
          <w:p w14:paraId="308B2403" w14:textId="77777777" w:rsidR="007E6230" w:rsidRPr="007E6230" w:rsidRDefault="007E6230" w:rsidP="007E6230">
            <w:pPr>
              <w:jc w:val="both"/>
              <w:rPr>
                <w:rFonts w:ascii="Times New Roman" w:hAnsi="Times New Roman"/>
                <w:sz w:val="24"/>
                <w:szCs w:val="24"/>
              </w:rPr>
            </w:pPr>
            <w:r w:rsidRPr="007E6230">
              <w:rPr>
                <w:rFonts w:ascii="Times New Roman" w:hAnsi="Times New Roman"/>
                <w:noProof/>
                <w:sz w:val="24"/>
                <w:szCs w:val="24"/>
              </w:rPr>
              <w:lastRenderedPageBreak/>
              <w:drawing>
                <wp:inline distT="0" distB="0" distL="0" distR="0" wp14:anchorId="2396CEF9" wp14:editId="6B8EF01C">
                  <wp:extent cx="1266588" cy="2015490"/>
                  <wp:effectExtent l="0" t="0" r="0" b="3810"/>
                  <wp:docPr id="740577039" name="Рисунок 74057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8931" cy="2146520"/>
                          </a:xfrm>
                          <a:prstGeom prst="rect">
                            <a:avLst/>
                          </a:prstGeom>
                        </pic:spPr>
                      </pic:pic>
                    </a:graphicData>
                  </a:graphic>
                </wp:inline>
              </w:drawing>
            </w:r>
          </w:p>
        </w:tc>
        <w:tc>
          <w:tcPr>
            <w:tcW w:w="4961" w:type="dxa"/>
          </w:tcPr>
          <w:p w14:paraId="64F15550"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Конструкція металева</w:t>
            </w:r>
          </w:p>
          <w:p w14:paraId="1962D02E"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7ED940AF"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Вертикально поділені на два відділення, кожне відділення має двоє дверцят</w:t>
            </w:r>
          </w:p>
          <w:p w14:paraId="6F9380D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Дверцята металеві, обладнані замком</w:t>
            </w:r>
          </w:p>
          <w:p w14:paraId="08C1CCE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Полиці: регульовані, три у верхньому відділенні, одна в нижньому</w:t>
            </w:r>
          </w:p>
          <w:p w14:paraId="0DDDD6C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Шафа стійка до обробки дезінфікуючими засобами</w:t>
            </w:r>
          </w:p>
          <w:p w14:paraId="1285D150"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Ширина –900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32BB99F1"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lastRenderedPageBreak/>
              <w:t xml:space="preserve">Глибина –400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620D8F0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Висота –1800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3D344579"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195A1591" w14:textId="77777777" w:rsidR="007E6230" w:rsidRPr="007E6230" w:rsidRDefault="007E6230" w:rsidP="007E6230">
            <w:pPr>
              <w:jc w:val="center"/>
              <w:rPr>
                <w:rFonts w:ascii="Times New Roman" w:hAnsi="Times New Roman"/>
                <w:sz w:val="24"/>
                <w:szCs w:val="24"/>
              </w:rPr>
            </w:pPr>
          </w:p>
        </w:tc>
        <w:tc>
          <w:tcPr>
            <w:tcW w:w="1417" w:type="dxa"/>
          </w:tcPr>
          <w:p w14:paraId="2FFA10A7"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275D9A41"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1</w:t>
            </w:r>
          </w:p>
        </w:tc>
      </w:tr>
      <w:tr w:rsidR="007E6230" w:rsidRPr="007E6230" w14:paraId="4D7BF106" w14:textId="77777777" w:rsidTr="00044AC7">
        <w:trPr>
          <w:trHeight w:val="4541"/>
        </w:trPr>
        <w:tc>
          <w:tcPr>
            <w:tcW w:w="475" w:type="dxa"/>
          </w:tcPr>
          <w:p w14:paraId="3501436B"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0C8431EC"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 xml:space="preserve">  Шафа лабораторна</w:t>
            </w:r>
          </w:p>
          <w:p w14:paraId="467BDA3D" w14:textId="77777777" w:rsidR="007E6230" w:rsidRPr="007E6230" w:rsidRDefault="007E6230" w:rsidP="007E6230">
            <w:pPr>
              <w:jc w:val="both"/>
              <w:rPr>
                <w:rFonts w:ascii="Times New Roman" w:hAnsi="Times New Roman"/>
                <w:sz w:val="24"/>
                <w:szCs w:val="24"/>
              </w:rPr>
            </w:pPr>
          </w:p>
          <w:p w14:paraId="18703625" w14:textId="77777777" w:rsidR="007E6230" w:rsidRPr="007E6230" w:rsidRDefault="007E6230" w:rsidP="007E6230">
            <w:pPr>
              <w:jc w:val="both"/>
              <w:rPr>
                <w:rFonts w:ascii="Times New Roman" w:hAnsi="Times New Roman"/>
                <w:sz w:val="24"/>
                <w:szCs w:val="24"/>
              </w:rPr>
            </w:pPr>
          </w:p>
          <w:p w14:paraId="23D9F712" w14:textId="77777777" w:rsidR="007E6230" w:rsidRPr="007E6230" w:rsidRDefault="007E6230" w:rsidP="007E6230">
            <w:pPr>
              <w:jc w:val="both"/>
              <w:rPr>
                <w:rFonts w:ascii="Times New Roman" w:hAnsi="Times New Roman"/>
                <w:sz w:val="24"/>
                <w:szCs w:val="24"/>
              </w:rPr>
            </w:pPr>
            <w:r w:rsidRPr="007E6230">
              <w:rPr>
                <w:rFonts w:ascii="Times New Roman" w:hAnsi="Times New Roman"/>
                <w:noProof/>
                <w:sz w:val="24"/>
                <w:szCs w:val="24"/>
              </w:rPr>
              <w:drawing>
                <wp:inline distT="0" distB="0" distL="0" distR="0" wp14:anchorId="659E5137" wp14:editId="059E8C51">
                  <wp:extent cx="1061085" cy="1792605"/>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792605"/>
                          </a:xfrm>
                          <a:prstGeom prst="rect">
                            <a:avLst/>
                          </a:prstGeom>
                          <a:noFill/>
                        </pic:spPr>
                      </pic:pic>
                    </a:graphicData>
                  </a:graphic>
                </wp:inline>
              </w:drawing>
            </w:r>
          </w:p>
          <w:p w14:paraId="7BE827E8"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 xml:space="preserve"> </w:t>
            </w:r>
            <w:r w:rsidRPr="007E6230">
              <w:rPr>
                <w:rFonts w:ascii="Times New Roman" w:hAnsi="Times New Roman"/>
                <w:sz w:val="24"/>
                <w:szCs w:val="24"/>
              </w:rPr>
              <w:tab/>
            </w:r>
          </w:p>
          <w:p w14:paraId="144FDC3B" w14:textId="77777777" w:rsidR="007E6230" w:rsidRPr="007E6230" w:rsidRDefault="007E6230" w:rsidP="007E6230">
            <w:pPr>
              <w:jc w:val="both"/>
              <w:rPr>
                <w:rFonts w:ascii="Times New Roman" w:hAnsi="Times New Roman"/>
                <w:sz w:val="24"/>
                <w:szCs w:val="24"/>
              </w:rPr>
            </w:pPr>
          </w:p>
        </w:tc>
        <w:tc>
          <w:tcPr>
            <w:tcW w:w="4961" w:type="dxa"/>
          </w:tcPr>
          <w:p w14:paraId="56C07B1B"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Конструкція металева, із двох частин- верхньої та нижньої</w:t>
            </w:r>
          </w:p>
          <w:p w14:paraId="313F9313"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 xml:space="preserve">Покриття шафи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6EFA18B1"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Верхня частина з двома дверцятами із загартованим склом.</w:t>
            </w:r>
          </w:p>
          <w:p w14:paraId="0B922182" w14:textId="77777777" w:rsidR="007E6230" w:rsidRPr="007E6230" w:rsidRDefault="007E6230" w:rsidP="007E6230">
            <w:pPr>
              <w:jc w:val="both"/>
              <w:rPr>
                <w:rFonts w:ascii="Times New Roman" w:hAnsi="Times New Roman"/>
                <w:sz w:val="24"/>
                <w:szCs w:val="24"/>
              </w:rPr>
            </w:pPr>
            <w:proofErr w:type="spellStart"/>
            <w:r w:rsidRPr="007E6230">
              <w:rPr>
                <w:rFonts w:ascii="Times New Roman" w:hAnsi="Times New Roman"/>
                <w:sz w:val="24"/>
                <w:szCs w:val="24"/>
              </w:rPr>
              <w:t>Ніжня</w:t>
            </w:r>
            <w:proofErr w:type="spellEnd"/>
            <w:r w:rsidRPr="007E6230">
              <w:rPr>
                <w:rFonts w:ascii="Times New Roman" w:hAnsi="Times New Roman"/>
                <w:sz w:val="24"/>
                <w:szCs w:val="24"/>
              </w:rPr>
              <w:t xml:space="preserve"> частина- </w:t>
            </w:r>
            <w:proofErr w:type="spellStart"/>
            <w:r w:rsidRPr="007E6230">
              <w:rPr>
                <w:rFonts w:ascii="Times New Roman" w:hAnsi="Times New Roman"/>
                <w:sz w:val="24"/>
                <w:szCs w:val="24"/>
              </w:rPr>
              <w:t>цільнометалева</w:t>
            </w:r>
            <w:proofErr w:type="spellEnd"/>
            <w:r w:rsidRPr="007E6230">
              <w:rPr>
                <w:rFonts w:ascii="Times New Roman" w:hAnsi="Times New Roman"/>
                <w:sz w:val="24"/>
                <w:szCs w:val="24"/>
              </w:rPr>
              <w:t xml:space="preserve"> </w:t>
            </w:r>
          </w:p>
          <w:p w14:paraId="001C3E97"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Дверцята обладнано замками</w:t>
            </w:r>
          </w:p>
          <w:p w14:paraId="5699C979"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Шафа стійка до обробки дезінфікуючими засобами</w:t>
            </w:r>
          </w:p>
          <w:p w14:paraId="64D2FDA6"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 xml:space="preserve">Ширина –600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0D59B79A" w14:textId="77777777" w:rsidR="007E6230" w:rsidRPr="007E6230" w:rsidRDefault="007E6230" w:rsidP="007E6230">
            <w:pPr>
              <w:jc w:val="both"/>
              <w:rPr>
                <w:rFonts w:ascii="Times New Roman" w:hAnsi="Times New Roman"/>
                <w:sz w:val="24"/>
                <w:szCs w:val="24"/>
                <w:lang w:val="ru-RU"/>
              </w:rPr>
            </w:pPr>
            <w:r w:rsidRPr="007E6230">
              <w:rPr>
                <w:rFonts w:ascii="Times New Roman" w:hAnsi="Times New Roman"/>
                <w:sz w:val="24"/>
                <w:szCs w:val="24"/>
              </w:rPr>
              <w:t xml:space="preserve">Глибина –400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45E550CF"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 xml:space="preserve">Висота –1800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0959E21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5842DAAD" w14:textId="77777777" w:rsidR="007E6230" w:rsidRPr="007E6230" w:rsidRDefault="007E6230" w:rsidP="007E6230">
            <w:pPr>
              <w:jc w:val="center"/>
              <w:rPr>
                <w:rFonts w:ascii="Times New Roman" w:hAnsi="Times New Roman"/>
                <w:sz w:val="24"/>
                <w:szCs w:val="24"/>
              </w:rPr>
            </w:pPr>
          </w:p>
        </w:tc>
        <w:tc>
          <w:tcPr>
            <w:tcW w:w="1417" w:type="dxa"/>
          </w:tcPr>
          <w:p w14:paraId="17CC0EA5"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0A5A83B8"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2</w:t>
            </w:r>
          </w:p>
        </w:tc>
      </w:tr>
      <w:tr w:rsidR="007E6230" w:rsidRPr="007E6230" w14:paraId="4E755E18" w14:textId="77777777" w:rsidTr="00044AC7">
        <w:trPr>
          <w:trHeight w:val="6022"/>
        </w:trPr>
        <w:tc>
          <w:tcPr>
            <w:tcW w:w="475" w:type="dxa"/>
          </w:tcPr>
          <w:p w14:paraId="26DA6273"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22FFA581" w14:textId="77777777" w:rsidR="007E6230" w:rsidRPr="007E6230" w:rsidRDefault="007E6230" w:rsidP="007E6230">
            <w:pPr>
              <w:jc w:val="both"/>
              <w:rPr>
                <w:rFonts w:ascii="Times New Roman" w:hAnsi="Times New Roman"/>
                <w:noProof/>
                <w:color w:val="000000"/>
                <w:sz w:val="24"/>
                <w:szCs w:val="24"/>
              </w:rPr>
            </w:pPr>
            <w:r w:rsidRPr="007E6230">
              <w:rPr>
                <w:rFonts w:ascii="Times New Roman" w:hAnsi="Times New Roman"/>
                <w:noProof/>
                <w:color w:val="000000"/>
                <w:sz w:val="24"/>
                <w:szCs w:val="24"/>
              </w:rPr>
              <w:t>Шафа для реактивів</w:t>
            </w:r>
          </w:p>
          <w:p w14:paraId="447D0388" w14:textId="77777777" w:rsidR="007E6230" w:rsidRPr="007E6230" w:rsidRDefault="007E6230" w:rsidP="007E6230">
            <w:pPr>
              <w:shd w:val="clear" w:color="auto" w:fill="FFFFFF"/>
              <w:ind w:firstLine="708"/>
              <w:rPr>
                <w:rFonts w:ascii="Times New Roman" w:hAnsi="Times New Roman"/>
                <w:sz w:val="24"/>
                <w:szCs w:val="24"/>
              </w:rPr>
            </w:pPr>
          </w:p>
          <w:p w14:paraId="0AFD3EB1" w14:textId="77777777" w:rsidR="007E6230" w:rsidRPr="007E6230" w:rsidRDefault="007E6230" w:rsidP="007E6230">
            <w:pPr>
              <w:shd w:val="clear" w:color="auto" w:fill="FFFFFF"/>
              <w:rPr>
                <w:rFonts w:ascii="Times New Roman" w:hAnsi="Times New Roman"/>
                <w:sz w:val="24"/>
                <w:szCs w:val="24"/>
              </w:rPr>
            </w:pPr>
          </w:p>
          <w:p w14:paraId="305ACE50" w14:textId="77777777" w:rsidR="007E6230" w:rsidRPr="007E6230" w:rsidRDefault="007E6230" w:rsidP="007E6230">
            <w:pPr>
              <w:shd w:val="clear" w:color="auto" w:fill="FFFFFF"/>
              <w:rPr>
                <w:rFonts w:ascii="Times New Roman" w:hAnsi="Times New Roman"/>
                <w:sz w:val="24"/>
                <w:szCs w:val="24"/>
              </w:rPr>
            </w:pPr>
            <w:r w:rsidRPr="007E6230">
              <w:rPr>
                <w:noProof/>
              </w:rPr>
              <w:drawing>
                <wp:inline distT="0" distB="0" distL="0" distR="0" wp14:anchorId="2E79B108" wp14:editId="0D893CD4">
                  <wp:extent cx="1108575" cy="15367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8027" cy="1577527"/>
                          </a:xfrm>
                          <a:prstGeom prst="rect">
                            <a:avLst/>
                          </a:prstGeom>
                          <a:noFill/>
                          <a:ln>
                            <a:noFill/>
                          </a:ln>
                        </pic:spPr>
                      </pic:pic>
                    </a:graphicData>
                  </a:graphic>
                </wp:inline>
              </w:drawing>
            </w:r>
          </w:p>
        </w:tc>
        <w:tc>
          <w:tcPr>
            <w:tcW w:w="4961" w:type="dxa"/>
          </w:tcPr>
          <w:p w14:paraId="26A9ADE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Конструкція металева</w:t>
            </w:r>
          </w:p>
          <w:p w14:paraId="568049E8"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Наявність кислотостійкого повітропроводу з можливостю підключення до витяжної системи</w:t>
            </w:r>
          </w:p>
          <w:p w14:paraId="12A039D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27D726C0"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Вертикально поділені на два відділення, кожне відділення має двоє дверцят</w:t>
            </w:r>
          </w:p>
          <w:p w14:paraId="03F65817"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Дверцята металеві обладнані замком</w:t>
            </w:r>
          </w:p>
          <w:p w14:paraId="1C9E10A5"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Полиці: регульовані, три у верхньому відділенні, одна в нижньому</w:t>
            </w:r>
          </w:p>
          <w:p w14:paraId="76F15CCF"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Шафа стійка до обробки дезінфікуючими засобами</w:t>
            </w:r>
          </w:p>
          <w:p w14:paraId="24826D5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Ширина –900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3AAA1526"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Глибина –600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29FA2B85"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Висота –1800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7D64698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10323711" w14:textId="77777777" w:rsidR="007E6230" w:rsidRPr="007E6230" w:rsidRDefault="007E6230" w:rsidP="007E6230">
            <w:pPr>
              <w:jc w:val="center"/>
              <w:rPr>
                <w:rFonts w:ascii="Times New Roman" w:hAnsi="Times New Roman"/>
                <w:sz w:val="24"/>
                <w:szCs w:val="24"/>
              </w:rPr>
            </w:pPr>
          </w:p>
        </w:tc>
        <w:tc>
          <w:tcPr>
            <w:tcW w:w="1417" w:type="dxa"/>
          </w:tcPr>
          <w:p w14:paraId="71774FEE"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0942459D"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1</w:t>
            </w:r>
          </w:p>
        </w:tc>
        <w:bookmarkStart w:id="0" w:name="_Hlk130476168"/>
      </w:tr>
      <w:tr w:rsidR="007E6230" w:rsidRPr="007E6230" w14:paraId="21C3BFB9" w14:textId="77777777" w:rsidTr="00044AC7">
        <w:trPr>
          <w:trHeight w:val="3628"/>
        </w:trPr>
        <w:tc>
          <w:tcPr>
            <w:tcW w:w="475" w:type="dxa"/>
          </w:tcPr>
          <w:p w14:paraId="07A79231"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42A0229D" w14:textId="77777777" w:rsidR="007E6230" w:rsidRPr="007E6230" w:rsidRDefault="007E6230" w:rsidP="007E6230">
            <w:pPr>
              <w:jc w:val="both"/>
              <w:rPr>
                <w:rFonts w:ascii="Times New Roman" w:hAnsi="Times New Roman"/>
                <w:noProof/>
                <w:color w:val="000000"/>
                <w:sz w:val="24"/>
                <w:szCs w:val="24"/>
              </w:rPr>
            </w:pPr>
            <w:r w:rsidRPr="007E6230">
              <w:rPr>
                <w:rFonts w:ascii="Times New Roman" w:hAnsi="Times New Roman"/>
                <w:noProof/>
                <w:color w:val="000000"/>
                <w:sz w:val="24"/>
                <w:szCs w:val="24"/>
              </w:rPr>
              <w:t>Шафа для реактивів</w:t>
            </w:r>
          </w:p>
          <w:p w14:paraId="145CBF73" w14:textId="77777777" w:rsidR="007E6230" w:rsidRPr="007E6230" w:rsidRDefault="007E6230" w:rsidP="007E6230">
            <w:pPr>
              <w:jc w:val="both"/>
              <w:rPr>
                <w:rFonts w:ascii="Times New Roman" w:hAnsi="Times New Roman"/>
                <w:color w:val="000000"/>
                <w:sz w:val="24"/>
                <w:szCs w:val="24"/>
              </w:rPr>
            </w:pPr>
          </w:p>
          <w:p w14:paraId="45294D28" w14:textId="77777777" w:rsidR="007E6230" w:rsidRPr="007E6230" w:rsidRDefault="007E6230" w:rsidP="007E6230">
            <w:pPr>
              <w:jc w:val="both"/>
              <w:rPr>
                <w:rFonts w:ascii="Times New Roman" w:hAnsi="Times New Roman"/>
                <w:color w:val="000000"/>
                <w:sz w:val="24"/>
                <w:szCs w:val="24"/>
              </w:rPr>
            </w:pPr>
            <w:r w:rsidRPr="007E6230">
              <w:rPr>
                <w:rFonts w:ascii="Times New Roman" w:hAnsi="Times New Roman"/>
                <w:noProof/>
                <w:color w:val="000000"/>
                <w:sz w:val="24"/>
                <w:szCs w:val="24"/>
              </w:rPr>
              <w:drawing>
                <wp:inline distT="0" distB="0" distL="0" distR="0" wp14:anchorId="64EF37FA" wp14:editId="48435D0B">
                  <wp:extent cx="1304925" cy="179260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792605"/>
                          </a:xfrm>
                          <a:prstGeom prst="rect">
                            <a:avLst/>
                          </a:prstGeom>
                          <a:noFill/>
                        </pic:spPr>
                      </pic:pic>
                    </a:graphicData>
                  </a:graphic>
                </wp:inline>
              </w:drawing>
            </w:r>
          </w:p>
        </w:tc>
        <w:tc>
          <w:tcPr>
            <w:tcW w:w="4961" w:type="dxa"/>
          </w:tcPr>
          <w:p w14:paraId="5C81E21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Конструкція металева</w:t>
            </w:r>
          </w:p>
          <w:p w14:paraId="7DCAFE57"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Кількість полиць: не менше 4</w:t>
            </w:r>
          </w:p>
          <w:p w14:paraId="6F8C511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Покриття шафи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750F67A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Дверцята обладнано замком</w:t>
            </w:r>
          </w:p>
          <w:p w14:paraId="6B09119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Шафа стійка до обробки дезінфікуючими засобами</w:t>
            </w:r>
          </w:p>
          <w:p w14:paraId="55F5B609"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Ширина –600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4E5556CD"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Глибина – 400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3AEFE70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Висота –1800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207E578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29F1808F" w14:textId="77777777" w:rsidR="007E6230" w:rsidRPr="007E6230" w:rsidRDefault="007E6230" w:rsidP="007E6230">
            <w:pPr>
              <w:jc w:val="center"/>
              <w:rPr>
                <w:rFonts w:ascii="Times New Roman" w:hAnsi="Times New Roman"/>
                <w:sz w:val="24"/>
                <w:szCs w:val="24"/>
              </w:rPr>
            </w:pPr>
          </w:p>
        </w:tc>
        <w:tc>
          <w:tcPr>
            <w:tcW w:w="1417" w:type="dxa"/>
          </w:tcPr>
          <w:p w14:paraId="30DDBA9A"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454C78D1"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3</w:t>
            </w:r>
          </w:p>
        </w:tc>
        <w:bookmarkEnd w:id="0"/>
      </w:tr>
      <w:tr w:rsidR="007E6230" w:rsidRPr="007E6230" w14:paraId="53875AD1" w14:textId="77777777" w:rsidTr="00044AC7">
        <w:tc>
          <w:tcPr>
            <w:tcW w:w="475" w:type="dxa"/>
          </w:tcPr>
          <w:p w14:paraId="6D9ECEDB"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00729FAC" w14:textId="77777777" w:rsidR="007E6230" w:rsidRPr="007E6230" w:rsidRDefault="007E6230" w:rsidP="007E6230">
            <w:pPr>
              <w:jc w:val="both"/>
              <w:rPr>
                <w:rFonts w:ascii="Times New Roman" w:hAnsi="Times New Roman"/>
                <w:color w:val="000000"/>
                <w:sz w:val="24"/>
                <w:szCs w:val="24"/>
              </w:rPr>
            </w:pPr>
            <w:r w:rsidRPr="007E6230">
              <w:rPr>
                <w:rFonts w:ascii="Times New Roman" w:hAnsi="Times New Roman"/>
                <w:color w:val="000000"/>
                <w:sz w:val="24"/>
                <w:szCs w:val="24"/>
              </w:rPr>
              <w:t xml:space="preserve">Стіл лабораторний </w:t>
            </w:r>
          </w:p>
          <w:p w14:paraId="4864438E" w14:textId="77777777" w:rsidR="007E6230" w:rsidRPr="007E6230" w:rsidRDefault="007E6230" w:rsidP="007E6230">
            <w:pPr>
              <w:jc w:val="both"/>
              <w:rPr>
                <w:rFonts w:ascii="Times New Roman" w:hAnsi="Times New Roman"/>
                <w:color w:val="000000"/>
                <w:sz w:val="24"/>
                <w:szCs w:val="24"/>
              </w:rPr>
            </w:pPr>
            <w:r w:rsidRPr="007E6230">
              <w:rPr>
                <w:noProof/>
              </w:rPr>
              <w:drawing>
                <wp:inline distT="0" distB="0" distL="0" distR="0" wp14:anchorId="5B554610" wp14:editId="716DB032">
                  <wp:extent cx="1859142" cy="1399890"/>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5183" cy="1404438"/>
                          </a:xfrm>
                          <a:prstGeom prst="rect">
                            <a:avLst/>
                          </a:prstGeom>
                        </pic:spPr>
                      </pic:pic>
                    </a:graphicData>
                  </a:graphic>
                </wp:inline>
              </w:drawing>
            </w:r>
          </w:p>
        </w:tc>
        <w:tc>
          <w:tcPr>
            <w:tcW w:w="4961" w:type="dxa"/>
          </w:tcPr>
          <w:p w14:paraId="49806FA9"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Конструкція металева</w:t>
            </w:r>
          </w:p>
          <w:p w14:paraId="5F4879D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7A77FA75"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Стіл має витримувати навантаження на робочу поверхню до 350 </w:t>
            </w:r>
            <w:proofErr w:type="spellStart"/>
            <w:r w:rsidRPr="007E6230">
              <w:rPr>
                <w:rFonts w:ascii="Times New Roman" w:hAnsi="Times New Roman"/>
                <w:sz w:val="24"/>
                <w:szCs w:val="24"/>
              </w:rPr>
              <w:t>кгс</w:t>
            </w:r>
            <w:proofErr w:type="spellEnd"/>
            <w:r w:rsidRPr="007E6230">
              <w:rPr>
                <w:rFonts w:ascii="Times New Roman" w:hAnsi="Times New Roman"/>
                <w:sz w:val="24"/>
                <w:szCs w:val="24"/>
              </w:rPr>
              <w:t>/м</w:t>
            </w:r>
            <w:r w:rsidRPr="007E6230">
              <w:rPr>
                <w:rFonts w:ascii="Times New Roman" w:hAnsi="Times New Roman"/>
                <w:sz w:val="24"/>
                <w:szCs w:val="24"/>
                <w:vertAlign w:val="superscript"/>
              </w:rPr>
              <w:t>2</w:t>
            </w:r>
          </w:p>
          <w:p w14:paraId="67D05F46"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 повинен мати регульовані опори (0-30 мм)</w:t>
            </w:r>
          </w:p>
          <w:p w14:paraId="3FE3FB8A"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Стільниця виготовлена зі спеціальних лабораторних матеріалів </w:t>
            </w:r>
          </w:p>
          <w:p w14:paraId="2835A152"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 стійкий до обробки дезінфікуючими засобами</w:t>
            </w:r>
          </w:p>
          <w:p w14:paraId="2C7A858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Довжина –900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736080F9"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Глибина –600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5840CBD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 xml:space="preserve">Висота –750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48D9BD6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64448D6E" w14:textId="77777777" w:rsidR="007E6230" w:rsidRPr="007E6230" w:rsidRDefault="007E6230" w:rsidP="007E6230">
            <w:pPr>
              <w:jc w:val="center"/>
              <w:rPr>
                <w:rFonts w:ascii="Times New Roman" w:hAnsi="Times New Roman"/>
                <w:sz w:val="24"/>
                <w:szCs w:val="24"/>
              </w:rPr>
            </w:pPr>
          </w:p>
        </w:tc>
        <w:tc>
          <w:tcPr>
            <w:tcW w:w="1417" w:type="dxa"/>
          </w:tcPr>
          <w:p w14:paraId="34F2B3D1"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5DE92042"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4</w:t>
            </w:r>
          </w:p>
        </w:tc>
      </w:tr>
      <w:tr w:rsidR="007E6230" w:rsidRPr="007E6230" w14:paraId="3D4AFA01" w14:textId="77777777" w:rsidTr="00044AC7">
        <w:tc>
          <w:tcPr>
            <w:tcW w:w="475" w:type="dxa"/>
          </w:tcPr>
          <w:p w14:paraId="0AB3F1C6"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344EF759"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Стіл лабораторний з надбудовою</w:t>
            </w:r>
          </w:p>
          <w:p w14:paraId="5473D092" w14:textId="77777777" w:rsidR="007E6230" w:rsidRPr="007E6230" w:rsidRDefault="007E6230" w:rsidP="007E6230">
            <w:pPr>
              <w:jc w:val="both"/>
              <w:rPr>
                <w:rFonts w:ascii="Times New Roman" w:hAnsi="Times New Roman"/>
                <w:color w:val="FF0000"/>
                <w:sz w:val="24"/>
                <w:szCs w:val="24"/>
              </w:rPr>
            </w:pPr>
          </w:p>
          <w:p w14:paraId="7A155690" w14:textId="77777777" w:rsidR="007E6230" w:rsidRPr="007E6230" w:rsidRDefault="007E6230" w:rsidP="007E6230">
            <w:pPr>
              <w:jc w:val="both"/>
              <w:rPr>
                <w:rFonts w:ascii="Times New Roman" w:hAnsi="Times New Roman"/>
                <w:color w:val="FF0000"/>
                <w:sz w:val="24"/>
                <w:szCs w:val="24"/>
              </w:rPr>
            </w:pPr>
          </w:p>
          <w:p w14:paraId="1FA6D73D" w14:textId="77777777" w:rsidR="007E6230" w:rsidRPr="007E6230" w:rsidRDefault="007E6230" w:rsidP="007E6230">
            <w:pPr>
              <w:jc w:val="both"/>
              <w:rPr>
                <w:rFonts w:ascii="Times New Roman" w:hAnsi="Times New Roman"/>
                <w:color w:val="FF0000"/>
                <w:sz w:val="24"/>
                <w:szCs w:val="24"/>
              </w:rPr>
            </w:pPr>
          </w:p>
          <w:p w14:paraId="5E9BFBA0" w14:textId="77777777" w:rsidR="007E6230" w:rsidRPr="007E6230" w:rsidRDefault="007E6230" w:rsidP="007E6230">
            <w:pPr>
              <w:jc w:val="both"/>
              <w:rPr>
                <w:rFonts w:ascii="Times New Roman" w:hAnsi="Times New Roman"/>
                <w:color w:val="FF0000"/>
                <w:sz w:val="24"/>
                <w:szCs w:val="24"/>
              </w:rPr>
            </w:pPr>
          </w:p>
          <w:p w14:paraId="2111195F" w14:textId="77777777" w:rsidR="007E6230" w:rsidRPr="007E6230" w:rsidRDefault="007E6230" w:rsidP="007E6230">
            <w:pPr>
              <w:jc w:val="both"/>
              <w:rPr>
                <w:rFonts w:ascii="Times New Roman" w:hAnsi="Times New Roman"/>
                <w:color w:val="FF0000"/>
                <w:sz w:val="24"/>
                <w:szCs w:val="24"/>
              </w:rPr>
            </w:pPr>
          </w:p>
          <w:p w14:paraId="280708BC" w14:textId="77777777" w:rsidR="007E6230" w:rsidRPr="007E6230" w:rsidRDefault="007E6230" w:rsidP="007E6230">
            <w:pPr>
              <w:jc w:val="both"/>
              <w:rPr>
                <w:rFonts w:ascii="Times New Roman" w:hAnsi="Times New Roman"/>
                <w:color w:val="FF0000"/>
                <w:sz w:val="24"/>
                <w:szCs w:val="24"/>
              </w:rPr>
            </w:pPr>
            <w:r w:rsidRPr="007E6230">
              <w:rPr>
                <w:noProof/>
              </w:rPr>
              <w:drawing>
                <wp:inline distT="0" distB="0" distL="0" distR="0" wp14:anchorId="180D6CF2" wp14:editId="56194047">
                  <wp:extent cx="1506828" cy="1273175"/>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5594" cy="1322828"/>
                          </a:xfrm>
                          <a:prstGeom prst="rect">
                            <a:avLst/>
                          </a:prstGeom>
                        </pic:spPr>
                      </pic:pic>
                    </a:graphicData>
                  </a:graphic>
                </wp:inline>
              </w:drawing>
            </w:r>
          </w:p>
          <w:p w14:paraId="30E6E91E" w14:textId="77777777" w:rsidR="007E6230" w:rsidRPr="007E6230" w:rsidRDefault="007E6230" w:rsidP="007E6230">
            <w:pPr>
              <w:jc w:val="both"/>
              <w:rPr>
                <w:rFonts w:ascii="Times New Roman" w:hAnsi="Times New Roman"/>
                <w:color w:val="FF0000"/>
                <w:sz w:val="24"/>
                <w:szCs w:val="24"/>
              </w:rPr>
            </w:pPr>
            <w:r w:rsidRPr="007E6230">
              <w:rPr>
                <w:noProof/>
              </w:rPr>
              <w:drawing>
                <wp:inline distT="0" distB="0" distL="0" distR="0" wp14:anchorId="21C3BEC2" wp14:editId="6D79DF95">
                  <wp:extent cx="1859142" cy="139989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5183" cy="1404438"/>
                          </a:xfrm>
                          <a:prstGeom prst="rect">
                            <a:avLst/>
                          </a:prstGeom>
                        </pic:spPr>
                      </pic:pic>
                    </a:graphicData>
                  </a:graphic>
                </wp:inline>
              </w:drawing>
            </w:r>
          </w:p>
          <w:p w14:paraId="2589EF0E" w14:textId="77777777" w:rsidR="007E6230" w:rsidRPr="007E6230" w:rsidRDefault="007E6230" w:rsidP="007E6230">
            <w:pPr>
              <w:jc w:val="both"/>
              <w:rPr>
                <w:rFonts w:ascii="Times New Roman" w:hAnsi="Times New Roman"/>
                <w:color w:val="FF0000"/>
                <w:sz w:val="24"/>
                <w:szCs w:val="24"/>
              </w:rPr>
            </w:pPr>
          </w:p>
          <w:p w14:paraId="37A4A6AE" w14:textId="77777777" w:rsidR="007E6230" w:rsidRPr="007E6230" w:rsidRDefault="007E6230" w:rsidP="007E6230">
            <w:pPr>
              <w:jc w:val="both"/>
              <w:rPr>
                <w:rFonts w:ascii="Times New Roman" w:hAnsi="Times New Roman"/>
                <w:color w:val="000000"/>
                <w:sz w:val="24"/>
                <w:szCs w:val="24"/>
              </w:rPr>
            </w:pPr>
          </w:p>
        </w:tc>
        <w:tc>
          <w:tcPr>
            <w:tcW w:w="4961" w:type="dxa"/>
          </w:tcPr>
          <w:p w14:paraId="429B3CB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Конструкція металева</w:t>
            </w:r>
          </w:p>
          <w:p w14:paraId="5874708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060E9CAE" w14:textId="77777777" w:rsidR="007E6230" w:rsidRPr="007E6230" w:rsidRDefault="007E6230" w:rsidP="007E6230">
            <w:pPr>
              <w:rPr>
                <w:rFonts w:ascii="Times New Roman" w:hAnsi="Times New Roman"/>
                <w:sz w:val="24"/>
                <w:szCs w:val="24"/>
                <w:vertAlign w:val="superscript"/>
              </w:rPr>
            </w:pPr>
            <w:r w:rsidRPr="007E6230">
              <w:rPr>
                <w:rFonts w:ascii="Times New Roman" w:hAnsi="Times New Roman"/>
                <w:sz w:val="24"/>
                <w:szCs w:val="24"/>
              </w:rPr>
              <w:t xml:space="preserve">Стіл має витримувати навантаження на </w:t>
            </w:r>
            <w:proofErr w:type="spellStart"/>
            <w:r w:rsidRPr="007E6230">
              <w:rPr>
                <w:rFonts w:ascii="Times New Roman" w:hAnsi="Times New Roman"/>
                <w:sz w:val="24"/>
                <w:szCs w:val="24"/>
              </w:rPr>
              <w:t>робочуповерхню</w:t>
            </w:r>
            <w:proofErr w:type="spellEnd"/>
            <w:r w:rsidRPr="007E6230">
              <w:rPr>
                <w:rFonts w:ascii="Times New Roman" w:hAnsi="Times New Roman"/>
                <w:sz w:val="24"/>
                <w:szCs w:val="24"/>
              </w:rPr>
              <w:t xml:space="preserve"> до 350 </w:t>
            </w:r>
            <w:proofErr w:type="spellStart"/>
            <w:r w:rsidRPr="007E6230">
              <w:rPr>
                <w:rFonts w:ascii="Times New Roman" w:hAnsi="Times New Roman"/>
                <w:sz w:val="24"/>
                <w:szCs w:val="24"/>
              </w:rPr>
              <w:t>кгс</w:t>
            </w:r>
            <w:proofErr w:type="spellEnd"/>
            <w:r w:rsidRPr="007E6230">
              <w:rPr>
                <w:rFonts w:ascii="Times New Roman" w:hAnsi="Times New Roman"/>
                <w:sz w:val="24"/>
                <w:szCs w:val="24"/>
              </w:rPr>
              <w:t>/м</w:t>
            </w:r>
            <w:r w:rsidRPr="007E6230">
              <w:rPr>
                <w:rFonts w:ascii="Times New Roman" w:hAnsi="Times New Roman"/>
                <w:sz w:val="24"/>
                <w:szCs w:val="24"/>
                <w:vertAlign w:val="superscript"/>
              </w:rPr>
              <w:t>2</w:t>
            </w:r>
          </w:p>
          <w:p w14:paraId="799D6F50"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 повинен мати регульовані опори (0-30 мм)</w:t>
            </w:r>
          </w:p>
          <w:p w14:paraId="27C4416E"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Стільниця виконана із спеціальних лабораторних матеріалів </w:t>
            </w:r>
          </w:p>
          <w:p w14:paraId="2F0EEC0F"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 стійкий до обробки дезінфікуючими засобами</w:t>
            </w:r>
          </w:p>
          <w:p w14:paraId="6A82BFC8"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Довжина –1200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35044EAC"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Глибина –600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014AEF5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Висота –750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32CD4BDA" w14:textId="77777777" w:rsidR="007E6230" w:rsidRPr="007E6230" w:rsidRDefault="007E6230" w:rsidP="007E6230">
            <w:pPr>
              <w:rPr>
                <w:rFonts w:ascii="Times New Roman" w:hAnsi="Times New Roman"/>
                <w:bCs/>
                <w:sz w:val="24"/>
                <w:szCs w:val="24"/>
              </w:rPr>
            </w:pPr>
            <w:r w:rsidRPr="007E6230">
              <w:rPr>
                <w:rFonts w:ascii="Times New Roman" w:hAnsi="Times New Roman"/>
                <w:sz w:val="24"/>
                <w:szCs w:val="24"/>
              </w:rPr>
              <w:t>Колір: сірих відтінків</w:t>
            </w:r>
            <w:r w:rsidRPr="007E6230">
              <w:rPr>
                <w:rFonts w:ascii="Times New Roman" w:hAnsi="Times New Roman"/>
                <w:bCs/>
                <w:sz w:val="24"/>
                <w:szCs w:val="24"/>
              </w:rPr>
              <w:t xml:space="preserve"> Надбудова для столу:</w:t>
            </w:r>
          </w:p>
          <w:p w14:paraId="08E3C337"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Наявність двох поличок з металевим бортиком по периметру з можливістю регулювання висоти</w:t>
            </w:r>
          </w:p>
          <w:p w14:paraId="24C4CBDE"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Наявність світлодіодного світильника з вимикачем на нижній полиці потужністю не менше 10</w:t>
            </w:r>
            <w:r w:rsidRPr="007E6230">
              <w:rPr>
                <w:rFonts w:ascii="Times New Roman" w:hAnsi="Times New Roman"/>
                <w:sz w:val="24"/>
                <w:szCs w:val="24"/>
                <w:lang w:val="en-US"/>
              </w:rPr>
              <w:t>W</w:t>
            </w:r>
          </w:p>
          <w:p w14:paraId="2CCDCC4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Наявність світлозахисної панелі</w:t>
            </w:r>
          </w:p>
          <w:p w14:paraId="6E2323C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Наявність двох пило- та волого захисних розеток з кришкою в опорі праворуч/ліворуч</w:t>
            </w:r>
          </w:p>
          <w:p w14:paraId="551FCF1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 xml:space="preserve">Наявність електрокабелю довжиною не менше 1500 мм з </w:t>
            </w:r>
            <w:proofErr w:type="spellStart"/>
            <w:r w:rsidRPr="007E6230">
              <w:rPr>
                <w:rFonts w:ascii="Times New Roman" w:hAnsi="Times New Roman"/>
                <w:sz w:val="24"/>
                <w:szCs w:val="24"/>
              </w:rPr>
              <w:t>євровилкою</w:t>
            </w:r>
            <w:proofErr w:type="spellEnd"/>
          </w:p>
          <w:p w14:paraId="4059508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Матеріал робочої поверхні полиць: ламінат високого тиску або хімічно стійкий пластик</w:t>
            </w:r>
          </w:p>
          <w:p w14:paraId="3D73C980"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Довжина під довжину столу: не більше  1200 мм</w:t>
            </w:r>
          </w:p>
          <w:p w14:paraId="1E0607A6"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Глибина: 240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68601E1B"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Висота: 900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4A6FD17E"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3EC4A6E4" w14:textId="77777777" w:rsidR="007E6230" w:rsidRPr="007E6230" w:rsidRDefault="007E6230" w:rsidP="007E6230">
            <w:pPr>
              <w:jc w:val="center"/>
              <w:rPr>
                <w:rFonts w:ascii="Times New Roman" w:hAnsi="Times New Roman"/>
                <w:sz w:val="24"/>
                <w:szCs w:val="24"/>
              </w:rPr>
            </w:pPr>
          </w:p>
        </w:tc>
        <w:tc>
          <w:tcPr>
            <w:tcW w:w="1417" w:type="dxa"/>
          </w:tcPr>
          <w:p w14:paraId="194343AF"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448855A8"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2</w:t>
            </w:r>
          </w:p>
        </w:tc>
      </w:tr>
      <w:tr w:rsidR="007E6230" w:rsidRPr="007E6230" w14:paraId="66E0DD27" w14:textId="77777777" w:rsidTr="00044AC7">
        <w:tc>
          <w:tcPr>
            <w:tcW w:w="475" w:type="dxa"/>
          </w:tcPr>
          <w:p w14:paraId="0065C864"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5BC55781"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Стіл лабораторний з надбудовою</w:t>
            </w:r>
          </w:p>
          <w:p w14:paraId="3CBACC07" w14:textId="77777777" w:rsidR="007E6230" w:rsidRPr="007E6230" w:rsidRDefault="007E6230" w:rsidP="007E6230">
            <w:pPr>
              <w:jc w:val="both"/>
              <w:rPr>
                <w:rFonts w:ascii="Times New Roman" w:hAnsi="Times New Roman"/>
                <w:color w:val="FF0000"/>
                <w:sz w:val="24"/>
                <w:szCs w:val="24"/>
              </w:rPr>
            </w:pPr>
          </w:p>
          <w:p w14:paraId="6531FA70" w14:textId="77777777" w:rsidR="007E6230" w:rsidRPr="007E6230" w:rsidRDefault="007E6230" w:rsidP="007E6230">
            <w:pPr>
              <w:jc w:val="both"/>
              <w:rPr>
                <w:rFonts w:ascii="Times New Roman" w:hAnsi="Times New Roman"/>
                <w:color w:val="FF0000"/>
                <w:sz w:val="24"/>
                <w:szCs w:val="24"/>
              </w:rPr>
            </w:pPr>
          </w:p>
          <w:p w14:paraId="496188FB" w14:textId="77777777" w:rsidR="007E6230" w:rsidRPr="007E6230" w:rsidRDefault="007E6230" w:rsidP="007E6230">
            <w:pPr>
              <w:jc w:val="both"/>
              <w:rPr>
                <w:rFonts w:ascii="Times New Roman" w:hAnsi="Times New Roman"/>
                <w:color w:val="FF0000"/>
                <w:sz w:val="24"/>
                <w:szCs w:val="24"/>
              </w:rPr>
            </w:pPr>
          </w:p>
          <w:p w14:paraId="3DD0ED69" w14:textId="77777777" w:rsidR="007E6230" w:rsidRPr="007E6230" w:rsidRDefault="007E6230" w:rsidP="007E6230">
            <w:pPr>
              <w:jc w:val="both"/>
              <w:rPr>
                <w:rFonts w:ascii="Times New Roman" w:hAnsi="Times New Roman"/>
                <w:color w:val="FF0000"/>
                <w:sz w:val="24"/>
                <w:szCs w:val="24"/>
              </w:rPr>
            </w:pPr>
          </w:p>
          <w:p w14:paraId="1330A206" w14:textId="77777777" w:rsidR="007E6230" w:rsidRPr="007E6230" w:rsidRDefault="007E6230" w:rsidP="007E6230">
            <w:pPr>
              <w:jc w:val="both"/>
              <w:rPr>
                <w:rFonts w:ascii="Times New Roman" w:hAnsi="Times New Roman"/>
                <w:color w:val="FF0000"/>
                <w:sz w:val="24"/>
                <w:szCs w:val="24"/>
              </w:rPr>
            </w:pPr>
          </w:p>
          <w:p w14:paraId="4BC48197" w14:textId="77777777" w:rsidR="007E6230" w:rsidRPr="007E6230" w:rsidRDefault="007E6230" w:rsidP="007E6230">
            <w:pPr>
              <w:jc w:val="both"/>
              <w:rPr>
                <w:rFonts w:ascii="Times New Roman" w:hAnsi="Times New Roman"/>
                <w:color w:val="FF0000"/>
                <w:sz w:val="24"/>
                <w:szCs w:val="24"/>
              </w:rPr>
            </w:pPr>
            <w:r w:rsidRPr="007E6230">
              <w:rPr>
                <w:noProof/>
              </w:rPr>
              <w:drawing>
                <wp:inline distT="0" distB="0" distL="0" distR="0" wp14:anchorId="77833F6D" wp14:editId="012532CF">
                  <wp:extent cx="1506828" cy="1273175"/>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5594" cy="1322828"/>
                          </a:xfrm>
                          <a:prstGeom prst="rect">
                            <a:avLst/>
                          </a:prstGeom>
                        </pic:spPr>
                      </pic:pic>
                    </a:graphicData>
                  </a:graphic>
                </wp:inline>
              </w:drawing>
            </w:r>
          </w:p>
          <w:p w14:paraId="4CAC6DA6" w14:textId="77777777" w:rsidR="007E6230" w:rsidRPr="007E6230" w:rsidRDefault="007E6230" w:rsidP="007E6230">
            <w:pPr>
              <w:jc w:val="both"/>
              <w:rPr>
                <w:rFonts w:ascii="Times New Roman" w:hAnsi="Times New Roman"/>
                <w:color w:val="FF0000"/>
                <w:sz w:val="24"/>
                <w:szCs w:val="24"/>
              </w:rPr>
            </w:pPr>
            <w:r w:rsidRPr="007E6230">
              <w:rPr>
                <w:noProof/>
              </w:rPr>
              <w:lastRenderedPageBreak/>
              <w:drawing>
                <wp:inline distT="0" distB="0" distL="0" distR="0" wp14:anchorId="0B1AEC92" wp14:editId="22F24774">
                  <wp:extent cx="1859142" cy="139989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5183" cy="1404438"/>
                          </a:xfrm>
                          <a:prstGeom prst="rect">
                            <a:avLst/>
                          </a:prstGeom>
                        </pic:spPr>
                      </pic:pic>
                    </a:graphicData>
                  </a:graphic>
                </wp:inline>
              </w:drawing>
            </w:r>
          </w:p>
          <w:p w14:paraId="0DF75372" w14:textId="77777777" w:rsidR="007E6230" w:rsidRPr="007E6230" w:rsidRDefault="007E6230" w:rsidP="007E6230">
            <w:pPr>
              <w:jc w:val="both"/>
              <w:rPr>
                <w:rFonts w:ascii="Times New Roman" w:hAnsi="Times New Roman"/>
                <w:color w:val="FF0000"/>
                <w:sz w:val="24"/>
                <w:szCs w:val="24"/>
              </w:rPr>
            </w:pPr>
          </w:p>
          <w:p w14:paraId="64490398" w14:textId="77777777" w:rsidR="007E6230" w:rsidRPr="007E6230" w:rsidRDefault="007E6230" w:rsidP="007E6230">
            <w:pPr>
              <w:jc w:val="both"/>
              <w:rPr>
                <w:rFonts w:ascii="Times New Roman" w:hAnsi="Times New Roman"/>
                <w:sz w:val="24"/>
                <w:szCs w:val="24"/>
              </w:rPr>
            </w:pPr>
          </w:p>
        </w:tc>
        <w:tc>
          <w:tcPr>
            <w:tcW w:w="4961" w:type="dxa"/>
          </w:tcPr>
          <w:p w14:paraId="601BCD7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Конструкція металева</w:t>
            </w:r>
          </w:p>
          <w:p w14:paraId="25A7042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13567062"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Стіл має витримувати навантаження на робочу поверхню до 350 </w:t>
            </w:r>
            <w:proofErr w:type="spellStart"/>
            <w:r w:rsidRPr="007E6230">
              <w:rPr>
                <w:rFonts w:ascii="Times New Roman" w:hAnsi="Times New Roman"/>
                <w:sz w:val="24"/>
                <w:szCs w:val="24"/>
              </w:rPr>
              <w:t>кгс</w:t>
            </w:r>
            <w:proofErr w:type="spellEnd"/>
            <w:r w:rsidRPr="007E6230">
              <w:rPr>
                <w:rFonts w:ascii="Times New Roman" w:hAnsi="Times New Roman"/>
                <w:sz w:val="24"/>
                <w:szCs w:val="24"/>
              </w:rPr>
              <w:t>/м</w:t>
            </w:r>
            <w:r w:rsidRPr="007E6230">
              <w:rPr>
                <w:rFonts w:ascii="Times New Roman" w:hAnsi="Times New Roman"/>
                <w:sz w:val="24"/>
                <w:szCs w:val="24"/>
                <w:vertAlign w:val="superscript"/>
              </w:rPr>
              <w:t>2</w:t>
            </w:r>
          </w:p>
          <w:p w14:paraId="762225E2"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 повинен мати регульовані опори (0-30 мм)</w:t>
            </w:r>
          </w:p>
          <w:p w14:paraId="1714377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Стільниця виконана зі спеціальних лабораторних матеріалів </w:t>
            </w:r>
          </w:p>
          <w:p w14:paraId="7DA11E3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 стійкий до обробки дезінфікуючими засобами</w:t>
            </w:r>
          </w:p>
          <w:p w14:paraId="2910BDC2"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Довжина –900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024C818A"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Глибина – 600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4C12383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Висота –900 мм </w:t>
            </w:r>
            <w:r w:rsidRPr="007E6230">
              <w:rPr>
                <w:rFonts w:ascii="Times New Roman" w:hAnsi="Times New Roman"/>
                <w:sz w:val="24"/>
                <w:szCs w:val="24"/>
                <w:lang w:val="ru-RU"/>
              </w:rPr>
              <w:t xml:space="preserve">(+/- 10 </w:t>
            </w:r>
            <w:r w:rsidRPr="007E6230">
              <w:rPr>
                <w:rFonts w:ascii="Times New Roman" w:hAnsi="Times New Roman"/>
                <w:sz w:val="24"/>
                <w:szCs w:val="24"/>
              </w:rPr>
              <w:t>мм</w:t>
            </w:r>
            <w:r w:rsidRPr="007E6230">
              <w:rPr>
                <w:rFonts w:ascii="Times New Roman" w:hAnsi="Times New Roman"/>
                <w:sz w:val="24"/>
                <w:szCs w:val="24"/>
                <w:lang w:val="ru-RU"/>
              </w:rPr>
              <w:t>)</w:t>
            </w:r>
          </w:p>
          <w:p w14:paraId="72046356"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світло-сірий</w:t>
            </w:r>
          </w:p>
          <w:p w14:paraId="2D63CFA8" w14:textId="77777777" w:rsidR="007E6230" w:rsidRPr="007E6230" w:rsidRDefault="007E6230" w:rsidP="007E6230">
            <w:pPr>
              <w:ind w:firstLine="308"/>
              <w:rPr>
                <w:rFonts w:ascii="Times New Roman" w:hAnsi="Times New Roman"/>
                <w:bCs/>
                <w:sz w:val="24"/>
                <w:szCs w:val="24"/>
              </w:rPr>
            </w:pPr>
            <w:r w:rsidRPr="007E6230">
              <w:rPr>
                <w:rFonts w:ascii="Times New Roman" w:hAnsi="Times New Roman"/>
                <w:bCs/>
                <w:sz w:val="24"/>
                <w:szCs w:val="24"/>
              </w:rPr>
              <w:t>Надбудова для столу:</w:t>
            </w:r>
          </w:p>
          <w:p w14:paraId="69222BC8"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Наявність двох поличок з металевим бортиком по периметру з можливістю регулювання висоти</w:t>
            </w:r>
          </w:p>
          <w:p w14:paraId="5EF689FF"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Наявність світлодіодного світильника з вимикачем на нижній полиці потужністю не менше 10</w:t>
            </w:r>
            <w:r w:rsidRPr="007E6230">
              <w:rPr>
                <w:rFonts w:ascii="Times New Roman" w:hAnsi="Times New Roman"/>
                <w:sz w:val="24"/>
                <w:szCs w:val="24"/>
                <w:lang w:val="en-US"/>
              </w:rPr>
              <w:t>W</w:t>
            </w:r>
          </w:p>
          <w:p w14:paraId="3318DC85"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Наявність світлозахисної панелі</w:t>
            </w:r>
          </w:p>
          <w:p w14:paraId="5BD0AED6"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Наявність двох пило- та </w:t>
            </w:r>
            <w:proofErr w:type="spellStart"/>
            <w:r w:rsidRPr="007E6230">
              <w:rPr>
                <w:rFonts w:ascii="Times New Roman" w:hAnsi="Times New Roman"/>
                <w:sz w:val="24"/>
                <w:szCs w:val="24"/>
              </w:rPr>
              <w:t>вологозахисних</w:t>
            </w:r>
            <w:proofErr w:type="spellEnd"/>
            <w:r w:rsidRPr="007E6230">
              <w:rPr>
                <w:rFonts w:ascii="Times New Roman" w:hAnsi="Times New Roman"/>
                <w:sz w:val="24"/>
                <w:szCs w:val="24"/>
              </w:rPr>
              <w:t xml:space="preserve"> розеток з кришкою в опорі праворуч/ліворуч</w:t>
            </w:r>
          </w:p>
          <w:p w14:paraId="6FD01D62"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Наявність електрокабелю довжиною не менше 1500 мм з </w:t>
            </w:r>
            <w:proofErr w:type="spellStart"/>
            <w:r w:rsidRPr="007E6230">
              <w:rPr>
                <w:rFonts w:ascii="Times New Roman" w:hAnsi="Times New Roman"/>
                <w:sz w:val="24"/>
                <w:szCs w:val="24"/>
              </w:rPr>
              <w:t>євровилкою</w:t>
            </w:r>
            <w:proofErr w:type="spellEnd"/>
          </w:p>
          <w:p w14:paraId="1E042A0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Матеріал робочої поверхні полиць: ламінат високого тиску або хімічно стійкий пластик</w:t>
            </w:r>
          </w:p>
          <w:p w14:paraId="20CDC22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Довжина під довжину столу: не більше 900 мм</w:t>
            </w:r>
          </w:p>
          <w:p w14:paraId="109D7FE6"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 xml:space="preserve">Глибина: </w:t>
            </w:r>
            <w:r w:rsidRPr="007E6230">
              <w:rPr>
                <w:rFonts w:ascii="Times New Roman" w:hAnsi="Times New Roman"/>
                <w:sz w:val="24"/>
                <w:szCs w:val="24"/>
                <w:lang w:val="ru-RU"/>
              </w:rPr>
              <w:t>-</w:t>
            </w:r>
            <w:r w:rsidRPr="007E6230">
              <w:rPr>
                <w:rFonts w:ascii="Times New Roman" w:hAnsi="Times New Roman"/>
                <w:sz w:val="24"/>
                <w:szCs w:val="24"/>
              </w:rPr>
              <w:t xml:space="preserve"> 240 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05406377"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Висота: 900 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12347598"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019005E4" w14:textId="77777777" w:rsidR="007E6230" w:rsidRPr="007E6230" w:rsidRDefault="007E6230" w:rsidP="007E6230">
            <w:pPr>
              <w:jc w:val="center"/>
              <w:rPr>
                <w:rFonts w:ascii="Times New Roman" w:hAnsi="Times New Roman"/>
                <w:sz w:val="24"/>
                <w:szCs w:val="24"/>
              </w:rPr>
            </w:pPr>
          </w:p>
        </w:tc>
        <w:tc>
          <w:tcPr>
            <w:tcW w:w="1417" w:type="dxa"/>
          </w:tcPr>
          <w:p w14:paraId="0D3E9BC0"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35E9D6C4"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6</w:t>
            </w:r>
          </w:p>
        </w:tc>
      </w:tr>
      <w:tr w:rsidR="007E6230" w:rsidRPr="007E6230" w14:paraId="39C24969" w14:textId="77777777" w:rsidTr="00044AC7">
        <w:tc>
          <w:tcPr>
            <w:tcW w:w="475" w:type="dxa"/>
          </w:tcPr>
          <w:p w14:paraId="5B910F50"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67054A59" w14:textId="77777777" w:rsidR="007E6230" w:rsidRPr="007E6230" w:rsidRDefault="007E6230" w:rsidP="007E6230">
            <w:pPr>
              <w:jc w:val="both"/>
              <w:rPr>
                <w:rFonts w:ascii="Times New Roman" w:hAnsi="Times New Roman"/>
                <w:color w:val="000000"/>
                <w:sz w:val="24"/>
                <w:szCs w:val="24"/>
              </w:rPr>
            </w:pPr>
            <w:r w:rsidRPr="007E6230">
              <w:rPr>
                <w:rFonts w:ascii="Times New Roman" w:hAnsi="Times New Roman"/>
                <w:color w:val="000000"/>
                <w:sz w:val="24"/>
                <w:szCs w:val="24"/>
              </w:rPr>
              <w:t>Тумба лабораторна мобільна з висувними ящиками</w:t>
            </w:r>
          </w:p>
          <w:p w14:paraId="510233D0" w14:textId="77777777" w:rsidR="007E6230" w:rsidRPr="007E6230" w:rsidRDefault="007E6230" w:rsidP="007E6230">
            <w:pPr>
              <w:shd w:val="clear" w:color="auto" w:fill="FFFFFF"/>
              <w:rPr>
                <w:rFonts w:ascii="Times New Roman" w:hAnsi="Times New Roman"/>
                <w:color w:val="000000"/>
                <w:sz w:val="24"/>
                <w:szCs w:val="24"/>
              </w:rPr>
            </w:pPr>
            <w:r w:rsidRPr="007E6230">
              <w:rPr>
                <w:noProof/>
              </w:rPr>
              <w:lastRenderedPageBreak/>
              <w:drawing>
                <wp:inline distT="0" distB="0" distL="0" distR="0" wp14:anchorId="43ABE4C6" wp14:editId="347467E5">
                  <wp:extent cx="1691273" cy="1359842"/>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2974" cy="1369250"/>
                          </a:xfrm>
                          <a:prstGeom prst="rect">
                            <a:avLst/>
                          </a:prstGeom>
                        </pic:spPr>
                      </pic:pic>
                    </a:graphicData>
                  </a:graphic>
                </wp:inline>
              </w:drawing>
            </w:r>
          </w:p>
        </w:tc>
        <w:tc>
          <w:tcPr>
            <w:tcW w:w="4961" w:type="dxa"/>
          </w:tcPr>
          <w:p w14:paraId="5C8A9996"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Стільниця  виготовлена зі спеціальних лабораторних матеріалів</w:t>
            </w:r>
          </w:p>
          <w:p w14:paraId="4C33065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Роликові опори, передні ролики з фіксатором пересування</w:t>
            </w:r>
          </w:p>
          <w:p w14:paraId="5C86A180"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Кількість висувних ящиків: не менше 3-4</w:t>
            </w:r>
          </w:p>
          <w:p w14:paraId="33EE954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Ящики на кулькових направляючих повного висування</w:t>
            </w:r>
          </w:p>
          <w:p w14:paraId="62E270B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Верхній ящик з замком</w:t>
            </w:r>
          </w:p>
          <w:p w14:paraId="240B93E5"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 xml:space="preserve">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6B35897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Тумба стійка до обробки дезінфікуючими засобами</w:t>
            </w:r>
          </w:p>
          <w:p w14:paraId="7FE85D51"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Ширина –600 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1050F59F"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Глибина –500мм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0CEB9EB8"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Висота –600 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4634B709"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6F5EA4F7" w14:textId="77777777" w:rsidR="007E6230" w:rsidRPr="007E6230" w:rsidRDefault="007E6230" w:rsidP="007E6230">
            <w:pPr>
              <w:jc w:val="center"/>
              <w:rPr>
                <w:rFonts w:ascii="Times New Roman" w:hAnsi="Times New Roman"/>
                <w:sz w:val="24"/>
                <w:szCs w:val="24"/>
              </w:rPr>
            </w:pPr>
          </w:p>
        </w:tc>
        <w:tc>
          <w:tcPr>
            <w:tcW w:w="1417" w:type="dxa"/>
          </w:tcPr>
          <w:p w14:paraId="1CEB89A0"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130B7633"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5</w:t>
            </w:r>
          </w:p>
        </w:tc>
      </w:tr>
      <w:tr w:rsidR="007E6230" w:rsidRPr="007E6230" w14:paraId="4EA7772F" w14:textId="77777777" w:rsidTr="00044AC7">
        <w:tc>
          <w:tcPr>
            <w:tcW w:w="475" w:type="dxa"/>
          </w:tcPr>
          <w:p w14:paraId="6D87148A"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722BD257" w14:textId="77777777" w:rsidR="007E6230" w:rsidRPr="007E6230" w:rsidRDefault="007E6230" w:rsidP="007E6230">
            <w:pPr>
              <w:jc w:val="both"/>
              <w:rPr>
                <w:rFonts w:ascii="Times New Roman" w:hAnsi="Times New Roman"/>
                <w:color w:val="000000"/>
                <w:sz w:val="24"/>
                <w:szCs w:val="24"/>
              </w:rPr>
            </w:pPr>
            <w:r w:rsidRPr="007E6230">
              <w:rPr>
                <w:rFonts w:ascii="Times New Roman" w:hAnsi="Times New Roman"/>
                <w:color w:val="000000"/>
                <w:sz w:val="24"/>
                <w:szCs w:val="24"/>
              </w:rPr>
              <w:t>Тумба лабораторна мобільна з висувними ящиками</w:t>
            </w:r>
          </w:p>
          <w:p w14:paraId="16313624" w14:textId="77777777" w:rsidR="007E6230" w:rsidRPr="007E6230" w:rsidRDefault="007E6230" w:rsidP="007E6230">
            <w:pPr>
              <w:jc w:val="both"/>
              <w:rPr>
                <w:rFonts w:ascii="Times New Roman" w:hAnsi="Times New Roman"/>
                <w:color w:val="000000"/>
                <w:sz w:val="24"/>
                <w:szCs w:val="24"/>
              </w:rPr>
            </w:pPr>
          </w:p>
          <w:p w14:paraId="78F6B128" w14:textId="77777777" w:rsidR="007E6230" w:rsidRPr="007E6230" w:rsidRDefault="007E6230" w:rsidP="007E6230">
            <w:pPr>
              <w:jc w:val="both"/>
              <w:rPr>
                <w:rFonts w:ascii="Times New Roman" w:hAnsi="Times New Roman"/>
                <w:color w:val="000000"/>
                <w:sz w:val="24"/>
                <w:szCs w:val="24"/>
              </w:rPr>
            </w:pPr>
            <w:r w:rsidRPr="007E6230">
              <w:rPr>
                <w:noProof/>
              </w:rPr>
              <w:drawing>
                <wp:inline distT="0" distB="0" distL="0" distR="0" wp14:anchorId="70C283D2" wp14:editId="71480200">
                  <wp:extent cx="1691273" cy="1359842"/>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2974" cy="1369250"/>
                          </a:xfrm>
                          <a:prstGeom prst="rect">
                            <a:avLst/>
                          </a:prstGeom>
                        </pic:spPr>
                      </pic:pic>
                    </a:graphicData>
                  </a:graphic>
                </wp:inline>
              </w:drawing>
            </w:r>
          </w:p>
        </w:tc>
        <w:tc>
          <w:tcPr>
            <w:tcW w:w="4961" w:type="dxa"/>
          </w:tcPr>
          <w:p w14:paraId="2AF74092"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Стільниця виготовлена зі спеціальних лабораторних матеріалів</w:t>
            </w:r>
          </w:p>
          <w:p w14:paraId="6A74F06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Роликові опори, передні ролики з фіксатором пересування</w:t>
            </w:r>
          </w:p>
          <w:p w14:paraId="2336ED85"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Кількість висувних ящиків: не менше 3-4</w:t>
            </w:r>
          </w:p>
          <w:p w14:paraId="0D42BBD8"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Верхній ящик з замком</w:t>
            </w:r>
          </w:p>
          <w:p w14:paraId="542D0D9B"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5F6FDFBA"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Тумба стійка до обробки дезінфікуючими засобами</w:t>
            </w:r>
          </w:p>
          <w:p w14:paraId="61E6DC67"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Ширина –450 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70A24297"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Глибина –500мм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1BE19FA2"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Висота –800 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39B5B83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0B6999FC" w14:textId="77777777" w:rsidR="007E6230" w:rsidRPr="007E6230" w:rsidRDefault="007E6230" w:rsidP="007E6230">
            <w:pPr>
              <w:jc w:val="center"/>
              <w:rPr>
                <w:rFonts w:ascii="Times New Roman" w:hAnsi="Times New Roman"/>
                <w:sz w:val="24"/>
                <w:szCs w:val="24"/>
              </w:rPr>
            </w:pPr>
          </w:p>
        </w:tc>
        <w:tc>
          <w:tcPr>
            <w:tcW w:w="1417" w:type="dxa"/>
          </w:tcPr>
          <w:p w14:paraId="6D451742"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0E9A4075"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4</w:t>
            </w:r>
          </w:p>
        </w:tc>
      </w:tr>
      <w:tr w:rsidR="007E6230" w:rsidRPr="007E6230" w14:paraId="6790DD1E" w14:textId="77777777" w:rsidTr="00044AC7">
        <w:tc>
          <w:tcPr>
            <w:tcW w:w="475" w:type="dxa"/>
          </w:tcPr>
          <w:p w14:paraId="09942623" w14:textId="77777777" w:rsidR="007E6230" w:rsidRPr="007E6230" w:rsidRDefault="007E6230" w:rsidP="007E6230">
            <w:pPr>
              <w:numPr>
                <w:ilvl w:val="0"/>
                <w:numId w:val="31"/>
              </w:numPr>
              <w:ind w:left="357" w:hanging="357"/>
              <w:contextualSpacing/>
              <w:jc w:val="both"/>
              <w:rPr>
                <w:rFonts w:ascii="Times New Roman" w:hAnsi="Times New Roman"/>
                <w:sz w:val="24"/>
                <w:szCs w:val="24"/>
              </w:rPr>
            </w:pPr>
          </w:p>
        </w:tc>
        <w:tc>
          <w:tcPr>
            <w:tcW w:w="3773" w:type="dxa"/>
          </w:tcPr>
          <w:p w14:paraId="1387BAF3" w14:textId="77777777" w:rsidR="007E6230" w:rsidRPr="007E6230" w:rsidRDefault="007E6230" w:rsidP="007E6230">
            <w:pPr>
              <w:jc w:val="both"/>
              <w:rPr>
                <w:rFonts w:ascii="Times New Roman" w:hAnsi="Times New Roman"/>
                <w:sz w:val="24"/>
                <w:szCs w:val="24"/>
              </w:rPr>
            </w:pPr>
            <w:r w:rsidRPr="007E6230">
              <w:rPr>
                <w:rFonts w:ascii="Times New Roman" w:hAnsi="Times New Roman"/>
                <w:sz w:val="24"/>
                <w:szCs w:val="24"/>
              </w:rPr>
              <w:t>Тумба лабораторна мобільна з висувним ящиком та відділенням з дверцятами</w:t>
            </w:r>
          </w:p>
          <w:p w14:paraId="591BB286" w14:textId="77777777" w:rsidR="007E6230" w:rsidRPr="007E6230" w:rsidRDefault="007E6230" w:rsidP="007E6230">
            <w:pPr>
              <w:jc w:val="both"/>
              <w:rPr>
                <w:rFonts w:ascii="Times New Roman" w:hAnsi="Times New Roman"/>
                <w:color w:val="000000"/>
                <w:sz w:val="24"/>
                <w:szCs w:val="24"/>
              </w:rPr>
            </w:pPr>
            <w:r w:rsidRPr="007E6230">
              <w:rPr>
                <w:noProof/>
              </w:rPr>
              <w:lastRenderedPageBreak/>
              <w:drawing>
                <wp:inline distT="0" distB="0" distL="0" distR="0" wp14:anchorId="7281BDCC" wp14:editId="765B286D">
                  <wp:extent cx="1581364" cy="1611678"/>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92789" cy="1623322"/>
                          </a:xfrm>
                          <a:prstGeom prst="rect">
                            <a:avLst/>
                          </a:prstGeom>
                        </pic:spPr>
                      </pic:pic>
                    </a:graphicData>
                  </a:graphic>
                </wp:inline>
              </w:drawing>
            </w:r>
          </w:p>
        </w:tc>
        <w:tc>
          <w:tcPr>
            <w:tcW w:w="4961" w:type="dxa"/>
          </w:tcPr>
          <w:p w14:paraId="169CAC0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Стільниця  виготовлена зі спеціальних лабораторних матеріалів</w:t>
            </w:r>
          </w:p>
          <w:p w14:paraId="137F565E"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Роликові опори, передні ролики з фіксатором пересування</w:t>
            </w:r>
          </w:p>
          <w:p w14:paraId="172109E0"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lastRenderedPageBreak/>
              <w:t>Кількість висувних ящиків: 1</w:t>
            </w:r>
          </w:p>
          <w:p w14:paraId="698492EA"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Відділення з дверцятами з полицею всередині</w:t>
            </w:r>
          </w:p>
          <w:p w14:paraId="1E051239"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Наявність замків</w:t>
            </w:r>
          </w:p>
          <w:p w14:paraId="4398C7CF"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Пофарбований хімічно стійкою </w:t>
            </w:r>
            <w:proofErr w:type="spellStart"/>
            <w:r w:rsidRPr="007E6230">
              <w:rPr>
                <w:rFonts w:ascii="Times New Roman" w:hAnsi="Times New Roman"/>
                <w:sz w:val="24"/>
                <w:szCs w:val="24"/>
              </w:rPr>
              <w:t>епоксі</w:t>
            </w:r>
            <w:proofErr w:type="spellEnd"/>
            <w:r w:rsidRPr="007E6230">
              <w:rPr>
                <w:rFonts w:ascii="Times New Roman" w:hAnsi="Times New Roman"/>
                <w:sz w:val="24"/>
                <w:szCs w:val="24"/>
              </w:rPr>
              <w:t>-поліефірною порошковою фарбою</w:t>
            </w:r>
          </w:p>
          <w:p w14:paraId="5736256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Тумба стійка до обробки дезінфікуючими засобами</w:t>
            </w:r>
          </w:p>
          <w:p w14:paraId="53455B52"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Ширина –450 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26CD4B82"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Глибина –500мм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2CD6713A" w14:textId="77777777" w:rsidR="007E6230" w:rsidRPr="007E6230" w:rsidRDefault="007E6230" w:rsidP="007E6230">
            <w:pPr>
              <w:rPr>
                <w:rFonts w:ascii="Times New Roman" w:hAnsi="Times New Roman"/>
                <w:sz w:val="24"/>
                <w:szCs w:val="24"/>
                <w:lang w:val="ru-RU"/>
              </w:rPr>
            </w:pPr>
            <w:r w:rsidRPr="007E6230">
              <w:rPr>
                <w:rFonts w:ascii="Times New Roman" w:hAnsi="Times New Roman"/>
                <w:sz w:val="24"/>
                <w:szCs w:val="24"/>
              </w:rPr>
              <w:t>Висота –800 мм</w:t>
            </w:r>
            <w:r w:rsidRPr="007E6230">
              <w:rPr>
                <w:rFonts w:ascii="Times New Roman" w:hAnsi="Times New Roman"/>
                <w:sz w:val="24"/>
                <w:szCs w:val="24"/>
                <w:lang w:val="ru-RU"/>
              </w:rPr>
              <w:t xml:space="preserve"> (+/- 10 </w:t>
            </w:r>
            <w:r w:rsidRPr="007E6230">
              <w:rPr>
                <w:rFonts w:ascii="Times New Roman" w:hAnsi="Times New Roman"/>
                <w:sz w:val="24"/>
                <w:szCs w:val="24"/>
              </w:rPr>
              <w:t>мм</w:t>
            </w:r>
            <w:r w:rsidRPr="007E6230">
              <w:rPr>
                <w:rFonts w:ascii="Times New Roman" w:hAnsi="Times New Roman"/>
                <w:sz w:val="24"/>
                <w:szCs w:val="24"/>
                <w:lang w:val="ru-RU"/>
              </w:rPr>
              <w:t>)</w:t>
            </w:r>
          </w:p>
          <w:p w14:paraId="39C27DF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сірих відтінків</w:t>
            </w:r>
          </w:p>
        </w:tc>
        <w:tc>
          <w:tcPr>
            <w:tcW w:w="2552" w:type="dxa"/>
          </w:tcPr>
          <w:p w14:paraId="7568040F" w14:textId="77777777" w:rsidR="007E6230" w:rsidRPr="007E6230" w:rsidRDefault="007E6230" w:rsidP="007E6230">
            <w:pPr>
              <w:jc w:val="center"/>
              <w:rPr>
                <w:rFonts w:ascii="Times New Roman" w:hAnsi="Times New Roman"/>
                <w:sz w:val="24"/>
                <w:szCs w:val="24"/>
              </w:rPr>
            </w:pPr>
          </w:p>
        </w:tc>
        <w:tc>
          <w:tcPr>
            <w:tcW w:w="1417" w:type="dxa"/>
          </w:tcPr>
          <w:p w14:paraId="3270B9A6"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штука</w:t>
            </w:r>
          </w:p>
        </w:tc>
        <w:tc>
          <w:tcPr>
            <w:tcW w:w="1559" w:type="dxa"/>
          </w:tcPr>
          <w:p w14:paraId="298ED512" w14:textId="77777777" w:rsidR="007E6230" w:rsidRPr="007E6230" w:rsidRDefault="007E6230" w:rsidP="007E6230">
            <w:pPr>
              <w:jc w:val="center"/>
              <w:rPr>
                <w:rFonts w:ascii="Times New Roman" w:hAnsi="Times New Roman"/>
                <w:sz w:val="24"/>
                <w:szCs w:val="24"/>
              </w:rPr>
            </w:pPr>
            <w:r w:rsidRPr="007E6230">
              <w:rPr>
                <w:rFonts w:ascii="Times New Roman" w:hAnsi="Times New Roman"/>
                <w:sz w:val="24"/>
                <w:szCs w:val="24"/>
              </w:rPr>
              <w:t>7</w:t>
            </w:r>
          </w:p>
        </w:tc>
      </w:tr>
      <w:tr w:rsidR="007E6230" w:rsidRPr="007E6230" w14:paraId="3F52127E" w14:textId="77777777" w:rsidTr="00044AC7">
        <w:trPr>
          <w:trHeight w:val="465"/>
        </w:trPr>
        <w:tc>
          <w:tcPr>
            <w:tcW w:w="475" w:type="dxa"/>
          </w:tcPr>
          <w:p w14:paraId="3B7FAFF9" w14:textId="77777777" w:rsidR="007E6230" w:rsidRPr="007E6230" w:rsidRDefault="007E6230" w:rsidP="007E6230">
            <w:pPr>
              <w:numPr>
                <w:ilvl w:val="0"/>
                <w:numId w:val="31"/>
              </w:numPr>
              <w:ind w:left="357" w:hanging="357"/>
              <w:contextualSpacing/>
              <w:jc w:val="both"/>
              <w:rPr>
                <w:rFonts w:ascii="Times New Roman" w:hAnsi="Times New Roman"/>
                <w:bCs/>
                <w:sz w:val="24"/>
                <w:szCs w:val="24"/>
              </w:rPr>
            </w:pPr>
          </w:p>
        </w:tc>
        <w:tc>
          <w:tcPr>
            <w:tcW w:w="3773" w:type="dxa"/>
          </w:tcPr>
          <w:p w14:paraId="2C8EC8C3" w14:textId="77777777" w:rsidR="007E6230" w:rsidRPr="007E6230" w:rsidRDefault="007E6230" w:rsidP="007E6230">
            <w:pPr>
              <w:shd w:val="clear" w:color="auto" w:fill="FFFFFF"/>
              <w:rPr>
                <w:rFonts w:ascii="Times New Roman" w:hAnsi="Times New Roman"/>
                <w:bCs/>
                <w:sz w:val="24"/>
                <w:szCs w:val="24"/>
              </w:rPr>
            </w:pPr>
            <w:r w:rsidRPr="007E6230">
              <w:rPr>
                <w:rFonts w:ascii="Times New Roman" w:hAnsi="Times New Roman"/>
                <w:bCs/>
                <w:sz w:val="24"/>
                <w:szCs w:val="24"/>
              </w:rPr>
              <w:t>Стілець лабораторний із спинкою</w:t>
            </w:r>
          </w:p>
          <w:p w14:paraId="7CB8AA7E" w14:textId="77777777" w:rsidR="007E6230" w:rsidRPr="007E6230" w:rsidRDefault="007E6230" w:rsidP="007E6230">
            <w:pPr>
              <w:shd w:val="clear" w:color="auto" w:fill="FFFFFF"/>
              <w:rPr>
                <w:rFonts w:ascii="Times New Roman" w:hAnsi="Times New Roman"/>
                <w:bCs/>
                <w:sz w:val="24"/>
                <w:szCs w:val="24"/>
              </w:rPr>
            </w:pPr>
            <w:r w:rsidRPr="007E6230">
              <w:rPr>
                <w:rFonts w:ascii="Times New Roman" w:hAnsi="Times New Roman"/>
                <w:noProof/>
                <w:sz w:val="24"/>
                <w:szCs w:val="24"/>
              </w:rPr>
              <w:drawing>
                <wp:inline distT="0" distB="0" distL="0" distR="0" wp14:anchorId="222ADE67" wp14:editId="61A2D22F">
                  <wp:extent cx="1707126" cy="1990004"/>
                  <wp:effectExtent l="0" t="0" r="7620" b="0"/>
                  <wp:docPr id="290695426" name="Рисунок 290695426" descr="Фотография товара «Стілець лабораторний Туліп-р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 товара «Стілець лабораторний Туліп-рин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9409" cy="2027636"/>
                          </a:xfrm>
                          <a:prstGeom prst="rect">
                            <a:avLst/>
                          </a:prstGeom>
                          <a:noFill/>
                          <a:ln>
                            <a:noFill/>
                          </a:ln>
                        </pic:spPr>
                      </pic:pic>
                    </a:graphicData>
                  </a:graphic>
                </wp:inline>
              </w:drawing>
            </w:r>
          </w:p>
        </w:tc>
        <w:tc>
          <w:tcPr>
            <w:tcW w:w="4961" w:type="dxa"/>
          </w:tcPr>
          <w:p w14:paraId="537192D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Стілець гвинтовий пересувний</w:t>
            </w:r>
          </w:p>
          <w:p w14:paraId="471A3D42"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Сидіння і спинка з м’якого хімічно стійкого поліуретану</w:t>
            </w:r>
          </w:p>
          <w:p w14:paraId="54ACE4F1"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Стільці стійкі до обробки дезінфікуючими засобами</w:t>
            </w:r>
          </w:p>
          <w:p w14:paraId="07D7D4D6"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Ширина – 455 -470 мм</w:t>
            </w:r>
          </w:p>
          <w:p w14:paraId="7E0CBCB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Глибина – 420-450 мм</w:t>
            </w:r>
          </w:p>
          <w:p w14:paraId="49B0309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Висота</w:t>
            </w:r>
            <w:r w:rsidRPr="007E6230">
              <w:rPr>
                <w:rFonts w:ascii="Times New Roman" w:hAnsi="Times New Roman"/>
                <w:sz w:val="24"/>
                <w:szCs w:val="24"/>
                <w:lang w:val="ru-RU"/>
              </w:rPr>
              <w:t xml:space="preserve"> - </w:t>
            </w:r>
            <w:r w:rsidRPr="007E6230">
              <w:rPr>
                <w:rFonts w:ascii="Times New Roman" w:hAnsi="Times New Roman"/>
                <w:sz w:val="24"/>
                <w:szCs w:val="24"/>
              </w:rPr>
              <w:t>560 – 810 мм</w:t>
            </w:r>
          </w:p>
          <w:p w14:paraId="0745CE2E"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Пневматичне регулювання висоти сидіння</w:t>
            </w:r>
          </w:p>
          <w:p w14:paraId="1C0377B5"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Механічне регулювання висоти спинки</w:t>
            </w:r>
          </w:p>
          <w:p w14:paraId="4C1408AF"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Регулювання кута нахилу сидіння </w:t>
            </w:r>
          </w:p>
          <w:p w14:paraId="379E08A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Металевий каркас</w:t>
            </w:r>
          </w:p>
          <w:p w14:paraId="44BFAC4A"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Тип основи – хрестовина з коліщатами</w:t>
            </w:r>
          </w:p>
          <w:p w14:paraId="08416BC0" w14:textId="77777777" w:rsidR="007E6230" w:rsidRPr="007E6230" w:rsidRDefault="007E6230" w:rsidP="007E6230">
            <w:pPr>
              <w:rPr>
                <w:rFonts w:ascii="Times New Roman" w:eastAsia="Times New Roman" w:hAnsi="Times New Roman"/>
                <w:color w:val="222222"/>
                <w:sz w:val="24"/>
                <w:szCs w:val="24"/>
                <w:lang w:eastAsia="uk-UA"/>
              </w:rPr>
            </w:pPr>
            <w:r w:rsidRPr="007E6230">
              <w:rPr>
                <w:rFonts w:ascii="Times New Roman" w:eastAsia="Times New Roman" w:hAnsi="Times New Roman"/>
                <w:color w:val="222222"/>
                <w:sz w:val="24"/>
                <w:szCs w:val="24"/>
                <w:lang w:eastAsia="uk-UA"/>
              </w:rPr>
              <w:t xml:space="preserve">Оснащений  кільцем-підставкою для ніг </w:t>
            </w:r>
          </w:p>
          <w:p w14:paraId="50CF688F" w14:textId="77777777" w:rsidR="007E6230" w:rsidRPr="007E6230" w:rsidRDefault="007E6230" w:rsidP="007E6230">
            <w:pPr>
              <w:rPr>
                <w:rFonts w:ascii="Times New Roman" w:eastAsia="Times New Roman" w:hAnsi="Times New Roman"/>
                <w:spacing w:val="-4"/>
                <w:sz w:val="24"/>
                <w:szCs w:val="24"/>
              </w:rPr>
            </w:pPr>
            <w:r w:rsidRPr="007E6230">
              <w:rPr>
                <w:rFonts w:ascii="Times New Roman" w:hAnsi="Times New Roman"/>
                <w:sz w:val="24"/>
                <w:szCs w:val="24"/>
              </w:rPr>
              <w:t>Колір: чорний</w:t>
            </w:r>
          </w:p>
        </w:tc>
        <w:tc>
          <w:tcPr>
            <w:tcW w:w="2552" w:type="dxa"/>
          </w:tcPr>
          <w:p w14:paraId="3FEB1E8D" w14:textId="77777777" w:rsidR="007E6230" w:rsidRPr="007E6230" w:rsidRDefault="007E6230" w:rsidP="007E6230">
            <w:pPr>
              <w:jc w:val="center"/>
              <w:rPr>
                <w:rFonts w:ascii="Times New Roman" w:hAnsi="Times New Roman"/>
                <w:bCs/>
                <w:sz w:val="24"/>
                <w:szCs w:val="24"/>
              </w:rPr>
            </w:pPr>
          </w:p>
        </w:tc>
        <w:tc>
          <w:tcPr>
            <w:tcW w:w="1417" w:type="dxa"/>
          </w:tcPr>
          <w:p w14:paraId="39FFD094" w14:textId="77777777" w:rsidR="007E6230" w:rsidRPr="007E6230" w:rsidRDefault="007E6230" w:rsidP="007E6230">
            <w:pPr>
              <w:jc w:val="center"/>
              <w:rPr>
                <w:rFonts w:ascii="Times New Roman" w:hAnsi="Times New Roman"/>
                <w:bCs/>
                <w:sz w:val="24"/>
                <w:szCs w:val="24"/>
              </w:rPr>
            </w:pPr>
            <w:r w:rsidRPr="007E6230">
              <w:rPr>
                <w:rFonts w:ascii="Times New Roman" w:hAnsi="Times New Roman"/>
                <w:bCs/>
                <w:sz w:val="24"/>
                <w:szCs w:val="24"/>
              </w:rPr>
              <w:t>штука</w:t>
            </w:r>
          </w:p>
        </w:tc>
        <w:tc>
          <w:tcPr>
            <w:tcW w:w="1559" w:type="dxa"/>
          </w:tcPr>
          <w:p w14:paraId="25F190F0" w14:textId="77777777" w:rsidR="007E6230" w:rsidRPr="007E6230" w:rsidRDefault="007E6230" w:rsidP="007E6230">
            <w:pPr>
              <w:jc w:val="center"/>
              <w:rPr>
                <w:rFonts w:ascii="Times New Roman" w:hAnsi="Times New Roman"/>
                <w:bCs/>
                <w:sz w:val="24"/>
                <w:szCs w:val="24"/>
              </w:rPr>
            </w:pPr>
            <w:r w:rsidRPr="007E6230">
              <w:rPr>
                <w:rFonts w:ascii="Times New Roman" w:hAnsi="Times New Roman"/>
                <w:bCs/>
                <w:sz w:val="24"/>
                <w:szCs w:val="24"/>
              </w:rPr>
              <w:t>7</w:t>
            </w:r>
          </w:p>
        </w:tc>
      </w:tr>
      <w:tr w:rsidR="007E6230" w:rsidRPr="007E6230" w14:paraId="1B732650" w14:textId="77777777" w:rsidTr="00044AC7">
        <w:trPr>
          <w:trHeight w:val="994"/>
        </w:trPr>
        <w:tc>
          <w:tcPr>
            <w:tcW w:w="475" w:type="dxa"/>
          </w:tcPr>
          <w:p w14:paraId="4A9C344E" w14:textId="77777777" w:rsidR="007E6230" w:rsidRPr="007E6230" w:rsidRDefault="007E6230" w:rsidP="007E6230">
            <w:pPr>
              <w:numPr>
                <w:ilvl w:val="0"/>
                <w:numId w:val="31"/>
              </w:numPr>
              <w:ind w:left="357" w:hanging="357"/>
              <w:contextualSpacing/>
              <w:jc w:val="both"/>
              <w:rPr>
                <w:rFonts w:ascii="Times New Roman" w:hAnsi="Times New Roman"/>
                <w:bCs/>
                <w:sz w:val="24"/>
                <w:szCs w:val="24"/>
              </w:rPr>
            </w:pPr>
          </w:p>
        </w:tc>
        <w:tc>
          <w:tcPr>
            <w:tcW w:w="3773" w:type="dxa"/>
          </w:tcPr>
          <w:p w14:paraId="658F6794" w14:textId="77777777" w:rsidR="007E6230" w:rsidRPr="007E6230" w:rsidRDefault="007E6230" w:rsidP="007E6230">
            <w:pPr>
              <w:shd w:val="clear" w:color="auto" w:fill="FFFFFF"/>
              <w:rPr>
                <w:rFonts w:ascii="Times New Roman" w:hAnsi="Times New Roman"/>
                <w:bCs/>
                <w:sz w:val="24"/>
                <w:szCs w:val="24"/>
              </w:rPr>
            </w:pPr>
            <w:r w:rsidRPr="007E6230">
              <w:rPr>
                <w:rFonts w:ascii="Times New Roman" w:hAnsi="Times New Roman"/>
                <w:bCs/>
                <w:sz w:val="24"/>
                <w:szCs w:val="24"/>
              </w:rPr>
              <w:t>Стілець лабораторний без спинки</w:t>
            </w:r>
          </w:p>
          <w:p w14:paraId="49859166" w14:textId="77777777" w:rsidR="007E6230" w:rsidRPr="007E6230" w:rsidRDefault="007E6230" w:rsidP="007E6230">
            <w:pPr>
              <w:shd w:val="clear" w:color="auto" w:fill="FFFFFF"/>
              <w:rPr>
                <w:rFonts w:ascii="Times New Roman" w:hAnsi="Times New Roman"/>
                <w:bCs/>
                <w:sz w:val="24"/>
                <w:szCs w:val="24"/>
              </w:rPr>
            </w:pPr>
            <w:r w:rsidRPr="007E6230">
              <w:rPr>
                <w:noProof/>
              </w:rPr>
              <w:drawing>
                <wp:inline distT="0" distB="0" distL="0" distR="0" wp14:anchorId="3E663AD4" wp14:editId="72EBA41D">
                  <wp:extent cx="1365935" cy="1409111"/>
                  <wp:effectExtent l="0" t="0" r="5715"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86762" cy="1430596"/>
                          </a:xfrm>
                          <a:prstGeom prst="rect">
                            <a:avLst/>
                          </a:prstGeom>
                        </pic:spPr>
                      </pic:pic>
                    </a:graphicData>
                  </a:graphic>
                </wp:inline>
              </w:drawing>
            </w:r>
          </w:p>
        </w:tc>
        <w:tc>
          <w:tcPr>
            <w:tcW w:w="4961" w:type="dxa"/>
          </w:tcPr>
          <w:p w14:paraId="2427E0D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Стілець гвинтовий пересувний</w:t>
            </w:r>
          </w:p>
          <w:p w14:paraId="28E8F8A3"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Сидіння з м’якого хімічно стійкого поліуретану</w:t>
            </w:r>
          </w:p>
          <w:p w14:paraId="0C9753F8"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Стільці стійкі до обробки дезінфікуючими засобами</w:t>
            </w:r>
          </w:p>
          <w:p w14:paraId="247D00E6"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Ширина – 455 -470 мм</w:t>
            </w:r>
          </w:p>
          <w:p w14:paraId="6A984D0C"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Глибина – 420-450 мм</w:t>
            </w:r>
          </w:p>
          <w:p w14:paraId="6FD0A8DD"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 xml:space="preserve">Висота </w:t>
            </w:r>
            <w:r w:rsidRPr="007E6230">
              <w:rPr>
                <w:rFonts w:ascii="Times New Roman" w:hAnsi="Times New Roman"/>
                <w:sz w:val="24"/>
                <w:szCs w:val="24"/>
                <w:lang w:val="ru-RU"/>
              </w:rPr>
              <w:t xml:space="preserve">- </w:t>
            </w:r>
            <w:r w:rsidRPr="007E6230">
              <w:rPr>
                <w:rFonts w:ascii="Times New Roman" w:hAnsi="Times New Roman"/>
                <w:sz w:val="24"/>
                <w:szCs w:val="24"/>
              </w:rPr>
              <w:t>560 – 810 мм</w:t>
            </w:r>
          </w:p>
          <w:p w14:paraId="32EB0884"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Пневматичне регулювання висоти сидіння</w:t>
            </w:r>
          </w:p>
          <w:p w14:paraId="7DB28EE2"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Металевий каркас</w:t>
            </w:r>
          </w:p>
          <w:p w14:paraId="462079A0"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Тип основи – хрестовина з коліщатами</w:t>
            </w:r>
          </w:p>
          <w:p w14:paraId="66E6BCF9" w14:textId="77777777" w:rsidR="007E6230" w:rsidRPr="007E6230" w:rsidRDefault="007E6230" w:rsidP="007E6230">
            <w:pPr>
              <w:rPr>
                <w:rFonts w:ascii="Times New Roman" w:hAnsi="Times New Roman"/>
                <w:sz w:val="24"/>
                <w:szCs w:val="24"/>
              </w:rPr>
            </w:pPr>
            <w:r w:rsidRPr="007E6230">
              <w:rPr>
                <w:rFonts w:ascii="Times New Roman" w:hAnsi="Times New Roman"/>
                <w:sz w:val="24"/>
                <w:szCs w:val="24"/>
              </w:rPr>
              <w:t>Колір: чорний</w:t>
            </w:r>
          </w:p>
        </w:tc>
        <w:tc>
          <w:tcPr>
            <w:tcW w:w="2552" w:type="dxa"/>
          </w:tcPr>
          <w:p w14:paraId="3CEC9218" w14:textId="77777777" w:rsidR="007E6230" w:rsidRPr="007E6230" w:rsidRDefault="007E6230" w:rsidP="007E6230">
            <w:pPr>
              <w:jc w:val="center"/>
              <w:rPr>
                <w:rFonts w:ascii="Times New Roman" w:hAnsi="Times New Roman"/>
                <w:bCs/>
                <w:sz w:val="24"/>
                <w:szCs w:val="24"/>
              </w:rPr>
            </w:pPr>
          </w:p>
        </w:tc>
        <w:tc>
          <w:tcPr>
            <w:tcW w:w="1417" w:type="dxa"/>
          </w:tcPr>
          <w:p w14:paraId="5AAD834D" w14:textId="77777777" w:rsidR="007E6230" w:rsidRPr="007E6230" w:rsidRDefault="007E6230" w:rsidP="007E6230">
            <w:pPr>
              <w:jc w:val="center"/>
              <w:rPr>
                <w:rFonts w:ascii="Times New Roman" w:hAnsi="Times New Roman"/>
                <w:bCs/>
                <w:sz w:val="24"/>
                <w:szCs w:val="24"/>
              </w:rPr>
            </w:pPr>
            <w:r w:rsidRPr="007E6230">
              <w:rPr>
                <w:rFonts w:ascii="Times New Roman" w:hAnsi="Times New Roman"/>
                <w:bCs/>
                <w:sz w:val="24"/>
                <w:szCs w:val="24"/>
              </w:rPr>
              <w:t>штука</w:t>
            </w:r>
          </w:p>
        </w:tc>
        <w:tc>
          <w:tcPr>
            <w:tcW w:w="1559" w:type="dxa"/>
          </w:tcPr>
          <w:p w14:paraId="4D92FFFB" w14:textId="77777777" w:rsidR="007E6230" w:rsidRPr="007E6230" w:rsidRDefault="007E6230" w:rsidP="007E6230">
            <w:pPr>
              <w:jc w:val="center"/>
              <w:rPr>
                <w:rFonts w:ascii="Times New Roman" w:hAnsi="Times New Roman"/>
                <w:bCs/>
                <w:sz w:val="24"/>
                <w:szCs w:val="24"/>
              </w:rPr>
            </w:pPr>
            <w:r w:rsidRPr="007E6230">
              <w:rPr>
                <w:rFonts w:ascii="Times New Roman" w:hAnsi="Times New Roman"/>
                <w:bCs/>
                <w:sz w:val="24"/>
                <w:szCs w:val="24"/>
              </w:rPr>
              <w:t>2</w:t>
            </w:r>
          </w:p>
        </w:tc>
      </w:tr>
    </w:tbl>
    <w:p w14:paraId="7F9A69BE" w14:textId="77777777" w:rsidR="00A52318" w:rsidRPr="0024553B" w:rsidRDefault="00A52318" w:rsidP="000C70A6">
      <w:pPr>
        <w:widowControl w:val="0"/>
        <w:autoSpaceDE w:val="0"/>
        <w:autoSpaceDN w:val="0"/>
        <w:adjustRightInd w:val="0"/>
        <w:spacing w:after="0" w:line="240" w:lineRule="auto"/>
        <w:jc w:val="center"/>
        <w:rPr>
          <w:rFonts w:ascii="Times New Roman" w:hAnsi="Times New Roman" w:cs="Times New Roman"/>
          <w:sz w:val="24"/>
          <w:szCs w:val="24"/>
        </w:rPr>
      </w:pPr>
    </w:p>
    <w:sectPr w:rsidR="00A52318" w:rsidRPr="0024553B"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C3E3" w14:textId="77777777" w:rsidR="00D43D84" w:rsidRDefault="00D43D84" w:rsidP="0024553B">
      <w:pPr>
        <w:spacing w:after="0" w:line="240" w:lineRule="auto"/>
      </w:pPr>
      <w:r>
        <w:separator/>
      </w:r>
    </w:p>
  </w:endnote>
  <w:endnote w:type="continuationSeparator" w:id="0">
    <w:p w14:paraId="4AF8BD26" w14:textId="77777777" w:rsidR="00D43D84" w:rsidRDefault="00D43D8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A5B0" w14:textId="77777777" w:rsidR="00D43D84" w:rsidRDefault="00D43D84" w:rsidP="0024553B">
      <w:pPr>
        <w:spacing w:after="0" w:line="240" w:lineRule="auto"/>
      </w:pPr>
      <w:r>
        <w:separator/>
      </w:r>
    </w:p>
  </w:footnote>
  <w:footnote w:type="continuationSeparator" w:id="0">
    <w:p w14:paraId="3BED4543" w14:textId="77777777" w:rsidR="00D43D84" w:rsidRDefault="00D43D8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625702347">
    <w:abstractNumId w:val="26"/>
  </w:num>
  <w:num w:numId="2" w16cid:durableId="2125691822">
    <w:abstractNumId w:val="21"/>
  </w:num>
  <w:num w:numId="3" w16cid:durableId="95293173">
    <w:abstractNumId w:val="4"/>
  </w:num>
  <w:num w:numId="4" w16cid:durableId="1097018080">
    <w:abstractNumId w:val="10"/>
  </w:num>
  <w:num w:numId="5" w16cid:durableId="312297965">
    <w:abstractNumId w:val="27"/>
  </w:num>
  <w:num w:numId="6" w16cid:durableId="397752336">
    <w:abstractNumId w:val="7"/>
  </w:num>
  <w:num w:numId="7" w16cid:durableId="1181503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0353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15518">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169909">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813433">
    <w:abstractNumId w:val="1"/>
  </w:num>
  <w:num w:numId="12" w16cid:durableId="662123343">
    <w:abstractNumId w:val="9"/>
  </w:num>
  <w:num w:numId="13" w16cid:durableId="173152445">
    <w:abstractNumId w:val="0"/>
  </w:num>
  <w:num w:numId="14" w16cid:durableId="1450587329">
    <w:abstractNumId w:val="2"/>
  </w:num>
  <w:num w:numId="15" w16cid:durableId="1148665655">
    <w:abstractNumId w:val="16"/>
  </w:num>
  <w:num w:numId="16" w16cid:durableId="2039314345">
    <w:abstractNumId w:val="20"/>
  </w:num>
  <w:num w:numId="17" w16cid:durableId="224612994">
    <w:abstractNumId w:val="23"/>
  </w:num>
  <w:num w:numId="18" w16cid:durableId="1751346895">
    <w:abstractNumId w:val="17"/>
  </w:num>
  <w:num w:numId="19" w16cid:durableId="1435906346">
    <w:abstractNumId w:val="8"/>
  </w:num>
  <w:num w:numId="20" w16cid:durableId="1576696269">
    <w:abstractNumId w:val="24"/>
  </w:num>
  <w:num w:numId="21" w16cid:durableId="2133359081">
    <w:abstractNumId w:val="12"/>
  </w:num>
  <w:num w:numId="22" w16cid:durableId="608203045">
    <w:abstractNumId w:val="6"/>
  </w:num>
  <w:num w:numId="23" w16cid:durableId="1859586909">
    <w:abstractNumId w:val="14"/>
  </w:num>
  <w:num w:numId="24" w16cid:durableId="623772542">
    <w:abstractNumId w:val="28"/>
  </w:num>
  <w:num w:numId="25" w16cid:durableId="527529484">
    <w:abstractNumId w:val="18"/>
  </w:num>
  <w:num w:numId="26" w16cid:durableId="246573444">
    <w:abstractNumId w:val="11"/>
  </w:num>
  <w:num w:numId="27" w16cid:durableId="422804416">
    <w:abstractNumId w:val="19"/>
  </w:num>
  <w:num w:numId="28" w16cid:durableId="1148597764">
    <w:abstractNumId w:val="3"/>
  </w:num>
  <w:num w:numId="29" w16cid:durableId="2073773897">
    <w:abstractNumId w:val="29"/>
  </w:num>
  <w:num w:numId="30" w16cid:durableId="1457990860">
    <w:abstractNumId w:val="25"/>
  </w:num>
  <w:num w:numId="31" w16cid:durableId="14465831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B6D9F"/>
    <w:rsid w:val="000C70A6"/>
    <w:rsid w:val="001055A1"/>
    <w:rsid w:val="001C1517"/>
    <w:rsid w:val="00226C86"/>
    <w:rsid w:val="0024553B"/>
    <w:rsid w:val="002B6E58"/>
    <w:rsid w:val="002B72AC"/>
    <w:rsid w:val="002C519E"/>
    <w:rsid w:val="002C7992"/>
    <w:rsid w:val="002E2676"/>
    <w:rsid w:val="002F70F7"/>
    <w:rsid w:val="00366514"/>
    <w:rsid w:val="00392139"/>
    <w:rsid w:val="00393926"/>
    <w:rsid w:val="004D5770"/>
    <w:rsid w:val="00590320"/>
    <w:rsid w:val="005F6CE1"/>
    <w:rsid w:val="006C75C1"/>
    <w:rsid w:val="006F1B4C"/>
    <w:rsid w:val="007622E0"/>
    <w:rsid w:val="007B5C52"/>
    <w:rsid w:val="007E6230"/>
    <w:rsid w:val="0084332E"/>
    <w:rsid w:val="00870D0C"/>
    <w:rsid w:val="00881B32"/>
    <w:rsid w:val="008F229E"/>
    <w:rsid w:val="009443DC"/>
    <w:rsid w:val="0095518A"/>
    <w:rsid w:val="00A52318"/>
    <w:rsid w:val="00A71EB1"/>
    <w:rsid w:val="00A775EB"/>
    <w:rsid w:val="00AC1C0E"/>
    <w:rsid w:val="00B137D2"/>
    <w:rsid w:val="00BE1FF8"/>
    <w:rsid w:val="00C15F77"/>
    <w:rsid w:val="00CA68EE"/>
    <w:rsid w:val="00D169A9"/>
    <w:rsid w:val="00D43D84"/>
    <w:rsid w:val="00D626B8"/>
    <w:rsid w:val="00E44481"/>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7017</Words>
  <Characters>4000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8</cp:revision>
  <dcterms:created xsi:type="dcterms:W3CDTF">2023-07-07T13:56:00Z</dcterms:created>
  <dcterms:modified xsi:type="dcterms:W3CDTF">2023-08-14T11:40:00Z</dcterms:modified>
</cp:coreProperties>
</file>