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424EF1D4" w:rsidR="002E523A" w:rsidRPr="00BB5264" w:rsidRDefault="00366783" w:rsidP="00D8041B">
            <w:pPr>
              <w:rPr>
                <w:rFonts w:ascii="Times New Roman" w:hAnsi="Times New Roman" w:cs="Times New Roman"/>
                <w:sz w:val="24"/>
                <w:szCs w:val="24"/>
              </w:rPr>
            </w:pPr>
            <w:r w:rsidRPr="00366783">
              <w:rPr>
                <w:rFonts w:ascii="Times New Roman" w:hAnsi="Times New Roman" w:cs="Times New Roman"/>
                <w:sz w:val="24"/>
                <w:szCs w:val="24"/>
              </w:rPr>
              <w:t>ДК 021:2015: 30230000-0 - Комп’ютерне обладнання (Док станції до комп’ютерів)</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753F03F5" w:rsidR="00672002" w:rsidRPr="00BB5264" w:rsidRDefault="00366783" w:rsidP="005C3E0E">
            <w:pPr>
              <w:rPr>
                <w:rFonts w:ascii="Times New Roman" w:hAnsi="Times New Roman" w:cs="Times New Roman"/>
                <w:sz w:val="24"/>
                <w:szCs w:val="24"/>
              </w:rPr>
            </w:pPr>
            <w:hyperlink r:id="rId5" w:tgtFrame="_blank" w:history="1">
              <w:r w:rsidRPr="00366783">
                <w:rPr>
                  <w:rFonts w:ascii="Times New Roman" w:hAnsi="Times New Roman" w:cs="Times New Roman"/>
                  <w:sz w:val="24"/>
                  <w:szCs w:val="24"/>
                </w:rPr>
                <w:t>UA-2023-08-30-009459-a</w:t>
              </w:r>
            </w:hyperlink>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51F4CAC7" w14:textId="03CE0969" w:rsidR="00366783" w:rsidRPr="00366783" w:rsidRDefault="00366783" w:rsidP="00366783">
            <w:pPr>
              <w:rPr>
                <w:rFonts w:ascii="Times New Roman" w:hAnsi="Times New Roman" w:cs="Times New Roman"/>
                <w:sz w:val="24"/>
                <w:szCs w:val="24"/>
              </w:rPr>
            </w:pPr>
            <w:r w:rsidRPr="00366783">
              <w:rPr>
                <w:rFonts w:ascii="Times New Roman" w:hAnsi="Times New Roman" w:cs="Times New Roman"/>
                <w:sz w:val="24"/>
                <w:szCs w:val="24"/>
              </w:rPr>
              <w:t>662 887,68 UAH</w:t>
            </w:r>
          </w:p>
          <w:p w14:paraId="33F77453" w14:textId="50C8E445" w:rsidR="00B55857" w:rsidRPr="007C6E6F" w:rsidRDefault="00B55857" w:rsidP="00366783">
            <w:pPr>
              <w:rPr>
                <w:rFonts w:ascii="Times New Roman" w:hAnsi="Times New Roman" w:cs="Times New Roman"/>
                <w:sz w:val="24"/>
                <w:szCs w:val="24"/>
              </w:rPr>
            </w:pP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w:t>
            </w:r>
            <w:r w:rsidR="004739B2" w:rsidRPr="004739B2">
              <w:rPr>
                <w:rFonts w:ascii="Times New Roman" w:hAnsi="Times New Roman" w:cs="Times New Roman"/>
                <w:sz w:val="24"/>
                <w:szCs w:val="24"/>
              </w:rPr>
              <w:lastRenderedPageBreak/>
              <w:t xml:space="preserve">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27BBB056" w14:textId="77777777" w:rsidR="00366783" w:rsidRPr="00366783" w:rsidRDefault="00A41EE7" w:rsidP="00366783">
            <w:pPr>
              <w:spacing w:after="0" w:line="240" w:lineRule="auto"/>
              <w:rPr>
                <w:rFonts w:ascii="Times New Roman" w:hAnsi="Times New Roman" w:cs="Times New Roman"/>
                <w:sz w:val="24"/>
                <w:szCs w:val="24"/>
              </w:rPr>
            </w:pPr>
            <w:r w:rsidRPr="00A41EE7">
              <w:rPr>
                <w:rFonts w:ascii="Times New Roman" w:hAnsi="Times New Roman" w:cs="Times New Roman"/>
                <w:sz w:val="24"/>
                <w:szCs w:val="24"/>
              </w:rPr>
              <w:t xml:space="preserve">Кошти </w:t>
            </w:r>
            <w:proofErr w:type="spellStart"/>
            <w:r w:rsidRPr="00A41EE7">
              <w:rPr>
                <w:rFonts w:ascii="Times New Roman" w:hAnsi="Times New Roman" w:cs="Times New Roman"/>
                <w:sz w:val="24"/>
                <w:szCs w:val="24"/>
              </w:rPr>
              <w:t>міжнарожної</w:t>
            </w:r>
            <w:proofErr w:type="spellEnd"/>
            <w:r w:rsidRPr="00A41EE7">
              <w:rPr>
                <w:rFonts w:ascii="Times New Roman" w:hAnsi="Times New Roman" w:cs="Times New Roman"/>
                <w:sz w:val="24"/>
                <w:szCs w:val="24"/>
              </w:rPr>
              <w:t xml:space="preserve"> технічної допомоги проект: «</w:t>
            </w:r>
            <w:r w:rsidR="00366783" w:rsidRPr="00366783">
              <w:rPr>
                <w:rFonts w:ascii="Times New Roman" w:hAnsi="Times New Roman" w:cs="Times New Roman"/>
                <w:sz w:val="24"/>
                <w:szCs w:val="24"/>
              </w:rPr>
              <w:t>«Посилення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6668ABA8" w14:textId="77777777" w:rsidR="00366783" w:rsidRPr="00366783" w:rsidRDefault="00366783" w:rsidP="00366783">
            <w:pPr>
              <w:rPr>
                <w:rFonts w:ascii="Times New Roman" w:hAnsi="Times New Roman" w:cs="Times New Roman"/>
                <w:sz w:val="24"/>
                <w:szCs w:val="24"/>
              </w:rPr>
            </w:pPr>
            <w:r w:rsidRPr="00366783">
              <w:rPr>
                <w:rFonts w:ascii="Times New Roman" w:hAnsi="Times New Roman" w:cs="Times New Roman"/>
                <w:sz w:val="24"/>
                <w:szCs w:val="24"/>
              </w:rPr>
              <w:t>Сума коштів:</w:t>
            </w:r>
          </w:p>
          <w:p w14:paraId="588E32C2" w14:textId="77777777" w:rsidR="00366783" w:rsidRPr="00366783" w:rsidRDefault="00366783" w:rsidP="00366783">
            <w:pPr>
              <w:rPr>
                <w:rFonts w:ascii="Times New Roman" w:hAnsi="Times New Roman" w:cs="Times New Roman"/>
                <w:sz w:val="24"/>
                <w:szCs w:val="24"/>
              </w:rPr>
            </w:pPr>
            <w:r w:rsidRPr="00366783">
              <w:rPr>
                <w:rFonts w:ascii="Times New Roman" w:hAnsi="Times New Roman" w:cs="Times New Roman"/>
                <w:sz w:val="24"/>
                <w:szCs w:val="24"/>
              </w:rPr>
              <w:t>341 287,68 UAH</w:t>
            </w:r>
          </w:p>
          <w:p w14:paraId="512EB9B9" w14:textId="623E1770" w:rsidR="00A41EE7" w:rsidRPr="00A41EE7" w:rsidRDefault="00A41EE7" w:rsidP="00A41EE7">
            <w:pPr>
              <w:rPr>
                <w:rFonts w:ascii="Times New Roman" w:hAnsi="Times New Roman" w:cs="Times New Roman"/>
                <w:sz w:val="24"/>
                <w:szCs w:val="24"/>
              </w:rPr>
            </w:pPr>
            <w:r w:rsidRPr="00A41EE7">
              <w:rPr>
                <w:rFonts w:ascii="Times New Roman" w:hAnsi="Times New Roman" w:cs="Times New Roman"/>
                <w:sz w:val="24"/>
                <w:szCs w:val="24"/>
              </w:rPr>
              <w:t>Кредити та позики міжнародних валютно - кредитних організацій</w:t>
            </w:r>
          </w:p>
          <w:p w14:paraId="0897D0AB" w14:textId="77777777" w:rsidR="00A41EE7" w:rsidRPr="00A41EE7" w:rsidRDefault="00A41EE7" w:rsidP="00A41EE7">
            <w:pPr>
              <w:rPr>
                <w:rFonts w:ascii="Times New Roman" w:hAnsi="Times New Roman" w:cs="Times New Roman"/>
                <w:sz w:val="24"/>
                <w:szCs w:val="24"/>
              </w:rPr>
            </w:pPr>
            <w:r w:rsidRPr="00A41EE7">
              <w:rPr>
                <w:rFonts w:ascii="Times New Roman" w:hAnsi="Times New Roman" w:cs="Times New Roman"/>
                <w:sz w:val="24"/>
                <w:szCs w:val="24"/>
              </w:rPr>
              <w:t>Опис джерела фінансування:</w:t>
            </w:r>
          </w:p>
          <w:p w14:paraId="7130C7CA" w14:textId="77777777" w:rsidR="00366783" w:rsidRPr="00366783" w:rsidRDefault="00A41EE7" w:rsidP="00366783">
            <w:pPr>
              <w:spacing w:after="0" w:line="240" w:lineRule="auto"/>
              <w:rPr>
                <w:rFonts w:ascii="Times New Roman" w:hAnsi="Times New Roman" w:cs="Times New Roman"/>
                <w:sz w:val="24"/>
                <w:szCs w:val="24"/>
              </w:rPr>
            </w:pPr>
            <w:r w:rsidRPr="00A41EE7">
              <w:rPr>
                <w:rFonts w:ascii="Times New Roman" w:hAnsi="Times New Roman" w:cs="Times New Roman"/>
                <w:sz w:val="24"/>
                <w:szCs w:val="24"/>
              </w:rPr>
              <w:t xml:space="preserve">Кошти </w:t>
            </w:r>
            <w:proofErr w:type="spellStart"/>
            <w:r w:rsidRPr="00A41EE7">
              <w:rPr>
                <w:rFonts w:ascii="Times New Roman" w:hAnsi="Times New Roman" w:cs="Times New Roman"/>
                <w:sz w:val="24"/>
                <w:szCs w:val="24"/>
              </w:rPr>
              <w:t>міжнарожної</w:t>
            </w:r>
            <w:proofErr w:type="spellEnd"/>
            <w:r w:rsidRPr="00A41EE7">
              <w:rPr>
                <w:rFonts w:ascii="Times New Roman" w:hAnsi="Times New Roman" w:cs="Times New Roman"/>
                <w:sz w:val="24"/>
                <w:szCs w:val="24"/>
              </w:rPr>
              <w:t xml:space="preserve"> технічної допомоги проект: </w:t>
            </w:r>
            <w:r w:rsidR="00366783" w:rsidRPr="00366783">
              <w:rPr>
                <w:rFonts w:ascii="Times New Roman" w:hAnsi="Times New Roman" w:cs="Times New Roman"/>
                <w:sz w:val="24"/>
                <w:szCs w:val="24"/>
              </w:rPr>
              <w:t>«Надання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 (</w:t>
            </w:r>
            <w:proofErr w:type="spellStart"/>
            <w:r w:rsidR="00366783" w:rsidRPr="00366783">
              <w:rPr>
                <w:rFonts w:ascii="Times New Roman" w:hAnsi="Times New Roman" w:cs="Times New Roman"/>
                <w:sz w:val="24"/>
                <w:szCs w:val="24"/>
              </w:rPr>
              <w:t>Component</w:t>
            </w:r>
            <w:proofErr w:type="spellEnd"/>
            <w:r w:rsidR="00366783" w:rsidRPr="00366783">
              <w:rPr>
                <w:rFonts w:ascii="Times New Roman" w:hAnsi="Times New Roman" w:cs="Times New Roman"/>
                <w:sz w:val="24"/>
                <w:szCs w:val="24"/>
              </w:rPr>
              <w:t xml:space="preserve"> 2: COVID19 </w:t>
            </w:r>
            <w:proofErr w:type="spellStart"/>
            <w:r w:rsidR="00366783" w:rsidRPr="00366783">
              <w:rPr>
                <w:rFonts w:ascii="Times New Roman" w:hAnsi="Times New Roman" w:cs="Times New Roman"/>
                <w:sz w:val="24"/>
                <w:szCs w:val="24"/>
              </w:rPr>
              <w:t>carryover</w:t>
            </w:r>
            <w:proofErr w:type="spellEnd"/>
            <w:r w:rsidR="00366783" w:rsidRPr="00366783">
              <w:rPr>
                <w:rFonts w:ascii="Times New Roman" w:hAnsi="Times New Roman" w:cs="Times New Roman"/>
                <w:sz w:val="24"/>
                <w:szCs w:val="24"/>
              </w:rPr>
              <w:t>) 20NU2HGH000056CV</w:t>
            </w:r>
          </w:p>
          <w:p w14:paraId="776D8EEF" w14:textId="77777777" w:rsidR="00366783" w:rsidRPr="00366783" w:rsidRDefault="00366783" w:rsidP="00366783">
            <w:pPr>
              <w:rPr>
                <w:rFonts w:ascii="Times New Roman" w:hAnsi="Times New Roman" w:cs="Times New Roman"/>
                <w:sz w:val="24"/>
                <w:szCs w:val="24"/>
              </w:rPr>
            </w:pPr>
            <w:r w:rsidRPr="00366783">
              <w:rPr>
                <w:rFonts w:ascii="Times New Roman" w:hAnsi="Times New Roman" w:cs="Times New Roman"/>
                <w:sz w:val="24"/>
                <w:szCs w:val="24"/>
              </w:rPr>
              <w:t>Сума коштів:</w:t>
            </w:r>
          </w:p>
          <w:p w14:paraId="41115F16" w14:textId="77777777" w:rsidR="00366783" w:rsidRPr="00366783" w:rsidRDefault="00366783" w:rsidP="00366783">
            <w:pPr>
              <w:rPr>
                <w:rFonts w:ascii="Times New Roman" w:hAnsi="Times New Roman" w:cs="Times New Roman"/>
                <w:sz w:val="24"/>
                <w:szCs w:val="24"/>
              </w:rPr>
            </w:pPr>
            <w:r w:rsidRPr="00366783">
              <w:rPr>
                <w:rFonts w:ascii="Times New Roman" w:hAnsi="Times New Roman" w:cs="Times New Roman"/>
                <w:sz w:val="24"/>
                <w:szCs w:val="24"/>
              </w:rPr>
              <w:t>321 600,00 UAH</w:t>
            </w:r>
          </w:p>
          <w:p w14:paraId="366C73B6" w14:textId="527996FF" w:rsidR="007606DD" w:rsidRPr="00BB5264" w:rsidRDefault="007606DD" w:rsidP="00C73C4C">
            <w:pPr>
              <w:rPr>
                <w:rFonts w:ascii="Times New Roman" w:hAnsi="Times New Roman" w:cs="Times New Roman"/>
                <w:sz w:val="24"/>
                <w:szCs w:val="24"/>
              </w:rPr>
            </w:pPr>
          </w:p>
        </w:tc>
      </w:tr>
    </w:tbl>
    <w:p w14:paraId="03CD3BB2" w14:textId="77777777" w:rsidR="00E624FB" w:rsidRPr="00924BE7" w:rsidRDefault="00366783"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9803128">
    <w:abstractNumId w:val="1"/>
  </w:num>
  <w:num w:numId="2" w16cid:durableId="1571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220BA2"/>
    <w:rsid w:val="002A54E4"/>
    <w:rsid w:val="002E02C7"/>
    <w:rsid w:val="002E523A"/>
    <w:rsid w:val="00317AEA"/>
    <w:rsid w:val="00366783"/>
    <w:rsid w:val="003D5B37"/>
    <w:rsid w:val="004739B2"/>
    <w:rsid w:val="004B024E"/>
    <w:rsid w:val="004D23AC"/>
    <w:rsid w:val="004F4402"/>
    <w:rsid w:val="005378EA"/>
    <w:rsid w:val="00557192"/>
    <w:rsid w:val="00560D23"/>
    <w:rsid w:val="005A335C"/>
    <w:rsid w:val="005C3E0E"/>
    <w:rsid w:val="00642F91"/>
    <w:rsid w:val="00672002"/>
    <w:rsid w:val="006C7005"/>
    <w:rsid w:val="00753D96"/>
    <w:rsid w:val="007606DD"/>
    <w:rsid w:val="00765532"/>
    <w:rsid w:val="007C6E6F"/>
    <w:rsid w:val="00817DDF"/>
    <w:rsid w:val="008A201B"/>
    <w:rsid w:val="00924BE7"/>
    <w:rsid w:val="00954811"/>
    <w:rsid w:val="00955847"/>
    <w:rsid w:val="00965748"/>
    <w:rsid w:val="00975051"/>
    <w:rsid w:val="009A551C"/>
    <w:rsid w:val="00A0432B"/>
    <w:rsid w:val="00A41EE7"/>
    <w:rsid w:val="00A64DCA"/>
    <w:rsid w:val="00B04286"/>
    <w:rsid w:val="00B101F3"/>
    <w:rsid w:val="00B353AC"/>
    <w:rsid w:val="00B55857"/>
    <w:rsid w:val="00B6485B"/>
    <w:rsid w:val="00BB5264"/>
    <w:rsid w:val="00C52650"/>
    <w:rsid w:val="00C73C4C"/>
    <w:rsid w:val="00CD539F"/>
    <w:rsid w:val="00D8041B"/>
    <w:rsid w:val="00E240D4"/>
    <w:rsid w:val="00E511CA"/>
    <w:rsid w:val="00EB2695"/>
    <w:rsid w:val="00F73EE1"/>
    <w:rsid w:val="00FA00D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а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character" w:styleId="a8">
    <w:name w:val="Hyperlink"/>
    <w:basedOn w:val="a0"/>
    <w:uiPriority w:val="99"/>
    <w:semiHidden/>
    <w:unhideWhenUsed/>
    <w:rsid w:val="00C73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05143016">
      <w:bodyDiv w:val="1"/>
      <w:marLeft w:val="0"/>
      <w:marRight w:val="0"/>
      <w:marTop w:val="0"/>
      <w:marBottom w:val="0"/>
      <w:divBdr>
        <w:top w:val="none" w:sz="0" w:space="0" w:color="auto"/>
        <w:left w:val="none" w:sz="0" w:space="0" w:color="auto"/>
        <w:bottom w:val="none" w:sz="0" w:space="0" w:color="auto"/>
        <w:right w:val="none" w:sz="0" w:space="0" w:color="auto"/>
      </w:divBdr>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9745967">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00194337">
      <w:bodyDiv w:val="1"/>
      <w:marLeft w:val="0"/>
      <w:marRight w:val="0"/>
      <w:marTop w:val="0"/>
      <w:marBottom w:val="0"/>
      <w:divBdr>
        <w:top w:val="none" w:sz="0" w:space="0" w:color="auto"/>
        <w:left w:val="none" w:sz="0" w:space="0" w:color="auto"/>
        <w:bottom w:val="none" w:sz="0" w:space="0" w:color="auto"/>
        <w:right w:val="none" w:sz="0" w:space="0" w:color="auto"/>
      </w:divBdr>
      <w:divsChild>
        <w:div w:id="1399478971">
          <w:marLeft w:val="-225"/>
          <w:marRight w:val="-225"/>
          <w:marTop w:val="0"/>
          <w:marBottom w:val="0"/>
          <w:divBdr>
            <w:top w:val="none" w:sz="0" w:space="0" w:color="auto"/>
            <w:left w:val="none" w:sz="0" w:space="0" w:color="auto"/>
            <w:bottom w:val="none" w:sz="0" w:space="0" w:color="auto"/>
            <w:right w:val="none" w:sz="0" w:space="0" w:color="auto"/>
          </w:divBdr>
          <w:divsChild>
            <w:div w:id="2056852814">
              <w:marLeft w:val="0"/>
              <w:marRight w:val="0"/>
              <w:marTop w:val="0"/>
              <w:marBottom w:val="0"/>
              <w:divBdr>
                <w:top w:val="none" w:sz="0" w:space="0" w:color="auto"/>
                <w:left w:val="none" w:sz="0" w:space="0" w:color="auto"/>
                <w:bottom w:val="none" w:sz="0" w:space="0" w:color="auto"/>
                <w:right w:val="none" w:sz="0" w:space="0" w:color="auto"/>
              </w:divBdr>
            </w:div>
          </w:divsChild>
        </w:div>
        <w:div w:id="421802295">
          <w:marLeft w:val="-225"/>
          <w:marRight w:val="-225"/>
          <w:marTop w:val="0"/>
          <w:marBottom w:val="0"/>
          <w:divBdr>
            <w:top w:val="none" w:sz="0" w:space="0" w:color="auto"/>
            <w:left w:val="none" w:sz="0" w:space="0" w:color="auto"/>
            <w:bottom w:val="none" w:sz="0" w:space="0" w:color="auto"/>
            <w:right w:val="none" w:sz="0" w:space="0" w:color="auto"/>
          </w:divBdr>
          <w:divsChild>
            <w:div w:id="1690567029">
              <w:marLeft w:val="0"/>
              <w:marRight w:val="0"/>
              <w:marTop w:val="0"/>
              <w:marBottom w:val="0"/>
              <w:divBdr>
                <w:top w:val="none" w:sz="0" w:space="0" w:color="auto"/>
                <w:left w:val="none" w:sz="0" w:space="0" w:color="auto"/>
                <w:bottom w:val="none" w:sz="0" w:space="0" w:color="auto"/>
                <w:right w:val="none" w:sz="0" w:space="0" w:color="auto"/>
              </w:divBdr>
            </w:div>
            <w:div w:id="17246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343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749236420">
      <w:bodyDiv w:val="1"/>
      <w:marLeft w:val="0"/>
      <w:marRight w:val="0"/>
      <w:marTop w:val="0"/>
      <w:marBottom w:val="0"/>
      <w:divBdr>
        <w:top w:val="none" w:sz="0" w:space="0" w:color="auto"/>
        <w:left w:val="none" w:sz="0" w:space="0" w:color="auto"/>
        <w:bottom w:val="none" w:sz="0" w:space="0" w:color="auto"/>
        <w:right w:val="none" w:sz="0" w:space="0" w:color="auto"/>
      </w:divBdr>
    </w:div>
    <w:div w:id="768476295">
      <w:bodyDiv w:val="1"/>
      <w:marLeft w:val="0"/>
      <w:marRight w:val="0"/>
      <w:marTop w:val="0"/>
      <w:marBottom w:val="0"/>
      <w:divBdr>
        <w:top w:val="none" w:sz="0" w:space="0" w:color="auto"/>
        <w:left w:val="none" w:sz="0" w:space="0" w:color="auto"/>
        <w:bottom w:val="none" w:sz="0" w:space="0" w:color="auto"/>
        <w:right w:val="none" w:sz="0" w:space="0" w:color="auto"/>
      </w:divBdr>
      <w:divsChild>
        <w:div w:id="559947492">
          <w:marLeft w:val="-225"/>
          <w:marRight w:val="-225"/>
          <w:marTop w:val="0"/>
          <w:marBottom w:val="0"/>
          <w:divBdr>
            <w:top w:val="none" w:sz="0" w:space="0" w:color="auto"/>
            <w:left w:val="none" w:sz="0" w:space="0" w:color="auto"/>
            <w:bottom w:val="none" w:sz="0" w:space="0" w:color="auto"/>
            <w:right w:val="none" w:sz="0" w:space="0" w:color="auto"/>
          </w:divBdr>
          <w:divsChild>
            <w:div w:id="1779712572">
              <w:marLeft w:val="0"/>
              <w:marRight w:val="0"/>
              <w:marTop w:val="0"/>
              <w:marBottom w:val="0"/>
              <w:divBdr>
                <w:top w:val="none" w:sz="0" w:space="0" w:color="auto"/>
                <w:left w:val="none" w:sz="0" w:space="0" w:color="auto"/>
                <w:bottom w:val="none" w:sz="0" w:space="0" w:color="auto"/>
                <w:right w:val="none" w:sz="0" w:space="0" w:color="auto"/>
              </w:divBdr>
            </w:div>
          </w:divsChild>
        </w:div>
        <w:div w:id="1857187989">
          <w:marLeft w:val="-225"/>
          <w:marRight w:val="-225"/>
          <w:marTop w:val="0"/>
          <w:marBottom w:val="0"/>
          <w:divBdr>
            <w:top w:val="none" w:sz="0" w:space="0" w:color="auto"/>
            <w:left w:val="none" w:sz="0" w:space="0" w:color="auto"/>
            <w:bottom w:val="none" w:sz="0" w:space="0" w:color="auto"/>
            <w:right w:val="none" w:sz="0" w:space="0" w:color="auto"/>
          </w:divBdr>
          <w:divsChild>
            <w:div w:id="667440160">
              <w:marLeft w:val="0"/>
              <w:marRight w:val="0"/>
              <w:marTop w:val="0"/>
              <w:marBottom w:val="0"/>
              <w:divBdr>
                <w:top w:val="none" w:sz="0" w:space="0" w:color="auto"/>
                <w:left w:val="none" w:sz="0" w:space="0" w:color="auto"/>
                <w:bottom w:val="none" w:sz="0" w:space="0" w:color="auto"/>
                <w:right w:val="none" w:sz="0" w:space="0" w:color="auto"/>
              </w:divBdr>
            </w:div>
            <w:div w:id="16888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1005354395">
      <w:bodyDiv w:val="1"/>
      <w:marLeft w:val="0"/>
      <w:marRight w:val="0"/>
      <w:marTop w:val="0"/>
      <w:marBottom w:val="0"/>
      <w:divBdr>
        <w:top w:val="none" w:sz="0" w:space="0" w:color="auto"/>
        <w:left w:val="none" w:sz="0" w:space="0" w:color="auto"/>
        <w:bottom w:val="none" w:sz="0" w:space="0" w:color="auto"/>
        <w:right w:val="none" w:sz="0" w:space="0" w:color="auto"/>
      </w:divBdr>
      <w:divsChild>
        <w:div w:id="853693969">
          <w:marLeft w:val="-225"/>
          <w:marRight w:val="-225"/>
          <w:marTop w:val="0"/>
          <w:marBottom w:val="0"/>
          <w:divBdr>
            <w:top w:val="none" w:sz="0" w:space="0" w:color="auto"/>
            <w:left w:val="none" w:sz="0" w:space="0" w:color="auto"/>
            <w:bottom w:val="none" w:sz="0" w:space="0" w:color="auto"/>
            <w:right w:val="none" w:sz="0" w:space="0" w:color="auto"/>
          </w:divBdr>
          <w:divsChild>
            <w:div w:id="475222513">
              <w:marLeft w:val="0"/>
              <w:marRight w:val="0"/>
              <w:marTop w:val="0"/>
              <w:marBottom w:val="0"/>
              <w:divBdr>
                <w:top w:val="none" w:sz="0" w:space="0" w:color="auto"/>
                <w:left w:val="none" w:sz="0" w:space="0" w:color="auto"/>
                <w:bottom w:val="none" w:sz="0" w:space="0" w:color="auto"/>
                <w:right w:val="none" w:sz="0" w:space="0" w:color="auto"/>
              </w:divBdr>
              <w:divsChild>
                <w:div w:id="1681617278">
                  <w:marLeft w:val="0"/>
                  <w:marRight w:val="0"/>
                  <w:marTop w:val="150"/>
                  <w:marBottom w:val="300"/>
                  <w:divBdr>
                    <w:top w:val="single" w:sz="48" w:space="0" w:color="32383E"/>
                    <w:left w:val="single" w:sz="48" w:space="0" w:color="32383E"/>
                    <w:bottom w:val="single" w:sz="48" w:space="0" w:color="32383E"/>
                    <w:right w:val="single" w:sz="48" w:space="0" w:color="32383E"/>
                  </w:divBdr>
                  <w:divsChild>
                    <w:div w:id="1965842882">
                      <w:marLeft w:val="0"/>
                      <w:marRight w:val="0"/>
                      <w:marTop w:val="0"/>
                      <w:marBottom w:val="225"/>
                      <w:divBdr>
                        <w:top w:val="single" w:sz="6" w:space="11" w:color="32383E"/>
                        <w:left w:val="single" w:sz="6" w:space="15" w:color="32383E"/>
                        <w:bottom w:val="single" w:sz="6" w:space="11" w:color="32383E"/>
                        <w:right w:val="single" w:sz="6" w:space="15" w:color="32383E"/>
                      </w:divBdr>
                      <w:divsChild>
                        <w:div w:id="1113598832">
                          <w:marLeft w:val="-225"/>
                          <w:marRight w:val="-225"/>
                          <w:marTop w:val="0"/>
                          <w:marBottom w:val="0"/>
                          <w:divBdr>
                            <w:top w:val="none" w:sz="0" w:space="0" w:color="auto"/>
                            <w:left w:val="none" w:sz="0" w:space="0" w:color="auto"/>
                            <w:bottom w:val="none" w:sz="0" w:space="0" w:color="auto"/>
                            <w:right w:val="none" w:sz="0" w:space="0" w:color="auto"/>
                          </w:divBdr>
                          <w:divsChild>
                            <w:div w:id="1786389228">
                              <w:marLeft w:val="0"/>
                              <w:marRight w:val="0"/>
                              <w:marTop w:val="0"/>
                              <w:marBottom w:val="0"/>
                              <w:divBdr>
                                <w:top w:val="none" w:sz="0" w:space="0" w:color="auto"/>
                                <w:left w:val="none" w:sz="0" w:space="0" w:color="auto"/>
                                <w:bottom w:val="none" w:sz="0" w:space="0" w:color="auto"/>
                                <w:right w:val="none" w:sz="0" w:space="0" w:color="auto"/>
                              </w:divBdr>
                            </w:div>
                          </w:divsChild>
                        </w:div>
                        <w:div w:id="508981993">
                          <w:marLeft w:val="-225"/>
                          <w:marRight w:val="-225"/>
                          <w:marTop w:val="0"/>
                          <w:marBottom w:val="0"/>
                          <w:divBdr>
                            <w:top w:val="none" w:sz="0" w:space="0" w:color="auto"/>
                            <w:left w:val="none" w:sz="0" w:space="0" w:color="auto"/>
                            <w:bottom w:val="none" w:sz="0" w:space="0" w:color="auto"/>
                            <w:right w:val="none" w:sz="0" w:space="0" w:color="auto"/>
                          </w:divBdr>
                          <w:divsChild>
                            <w:div w:id="256136635">
                              <w:marLeft w:val="0"/>
                              <w:marRight w:val="0"/>
                              <w:marTop w:val="0"/>
                              <w:marBottom w:val="0"/>
                              <w:divBdr>
                                <w:top w:val="none" w:sz="0" w:space="0" w:color="auto"/>
                                <w:left w:val="none" w:sz="0" w:space="0" w:color="auto"/>
                                <w:bottom w:val="none" w:sz="0" w:space="0" w:color="auto"/>
                                <w:right w:val="none" w:sz="0" w:space="0" w:color="auto"/>
                              </w:divBdr>
                            </w:div>
                            <w:div w:id="1536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6283">
      <w:bodyDiv w:val="1"/>
      <w:marLeft w:val="0"/>
      <w:marRight w:val="0"/>
      <w:marTop w:val="0"/>
      <w:marBottom w:val="0"/>
      <w:divBdr>
        <w:top w:val="none" w:sz="0" w:space="0" w:color="auto"/>
        <w:left w:val="none" w:sz="0" w:space="0" w:color="auto"/>
        <w:bottom w:val="none" w:sz="0" w:space="0" w:color="auto"/>
        <w:right w:val="none" w:sz="0" w:space="0" w:color="auto"/>
      </w:divBdr>
      <w:divsChild>
        <w:div w:id="1550267800">
          <w:marLeft w:val="-225"/>
          <w:marRight w:val="-225"/>
          <w:marTop w:val="0"/>
          <w:marBottom w:val="0"/>
          <w:divBdr>
            <w:top w:val="none" w:sz="0" w:space="0" w:color="auto"/>
            <w:left w:val="none" w:sz="0" w:space="0" w:color="auto"/>
            <w:bottom w:val="none" w:sz="0" w:space="0" w:color="auto"/>
            <w:right w:val="none" w:sz="0" w:space="0" w:color="auto"/>
          </w:divBdr>
          <w:divsChild>
            <w:div w:id="348070727">
              <w:marLeft w:val="0"/>
              <w:marRight w:val="0"/>
              <w:marTop w:val="0"/>
              <w:marBottom w:val="0"/>
              <w:divBdr>
                <w:top w:val="none" w:sz="0" w:space="0" w:color="auto"/>
                <w:left w:val="none" w:sz="0" w:space="0" w:color="auto"/>
                <w:bottom w:val="none" w:sz="0" w:space="0" w:color="auto"/>
                <w:right w:val="none" w:sz="0" w:space="0" w:color="auto"/>
              </w:divBdr>
            </w:div>
          </w:divsChild>
        </w:div>
        <w:div w:id="476993570">
          <w:marLeft w:val="-225"/>
          <w:marRight w:val="-225"/>
          <w:marTop w:val="0"/>
          <w:marBottom w:val="0"/>
          <w:divBdr>
            <w:top w:val="none" w:sz="0" w:space="0" w:color="auto"/>
            <w:left w:val="none" w:sz="0" w:space="0" w:color="auto"/>
            <w:bottom w:val="none" w:sz="0" w:space="0" w:color="auto"/>
            <w:right w:val="none" w:sz="0" w:space="0" w:color="auto"/>
          </w:divBdr>
          <w:divsChild>
            <w:div w:id="305552180">
              <w:marLeft w:val="0"/>
              <w:marRight w:val="0"/>
              <w:marTop w:val="0"/>
              <w:marBottom w:val="0"/>
              <w:divBdr>
                <w:top w:val="none" w:sz="0" w:space="0" w:color="auto"/>
                <w:left w:val="none" w:sz="0" w:space="0" w:color="auto"/>
                <w:bottom w:val="none" w:sz="0" w:space="0" w:color="auto"/>
                <w:right w:val="none" w:sz="0" w:space="0" w:color="auto"/>
              </w:divBdr>
            </w:div>
            <w:div w:id="18239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054811126">
      <w:bodyDiv w:val="1"/>
      <w:marLeft w:val="0"/>
      <w:marRight w:val="0"/>
      <w:marTop w:val="0"/>
      <w:marBottom w:val="0"/>
      <w:divBdr>
        <w:top w:val="none" w:sz="0" w:space="0" w:color="auto"/>
        <w:left w:val="none" w:sz="0" w:space="0" w:color="auto"/>
        <w:bottom w:val="none" w:sz="0" w:space="0" w:color="auto"/>
        <w:right w:val="none" w:sz="0" w:space="0" w:color="auto"/>
      </w:divBdr>
      <w:divsChild>
        <w:div w:id="1235971759">
          <w:marLeft w:val="-225"/>
          <w:marRight w:val="-225"/>
          <w:marTop w:val="0"/>
          <w:marBottom w:val="0"/>
          <w:divBdr>
            <w:top w:val="none" w:sz="0" w:space="0" w:color="auto"/>
            <w:left w:val="none" w:sz="0" w:space="0" w:color="auto"/>
            <w:bottom w:val="none" w:sz="0" w:space="0" w:color="auto"/>
            <w:right w:val="none" w:sz="0" w:space="0" w:color="auto"/>
          </w:divBdr>
          <w:divsChild>
            <w:div w:id="152842836">
              <w:marLeft w:val="0"/>
              <w:marRight w:val="0"/>
              <w:marTop w:val="0"/>
              <w:marBottom w:val="0"/>
              <w:divBdr>
                <w:top w:val="none" w:sz="0" w:space="0" w:color="auto"/>
                <w:left w:val="none" w:sz="0" w:space="0" w:color="auto"/>
                <w:bottom w:val="none" w:sz="0" w:space="0" w:color="auto"/>
                <w:right w:val="none" w:sz="0" w:space="0" w:color="auto"/>
              </w:divBdr>
              <w:divsChild>
                <w:div w:id="146753615">
                  <w:marLeft w:val="0"/>
                  <w:marRight w:val="0"/>
                  <w:marTop w:val="150"/>
                  <w:marBottom w:val="300"/>
                  <w:divBdr>
                    <w:top w:val="single" w:sz="48" w:space="0" w:color="32383E"/>
                    <w:left w:val="single" w:sz="48" w:space="0" w:color="32383E"/>
                    <w:bottom w:val="single" w:sz="48" w:space="0" w:color="32383E"/>
                    <w:right w:val="single" w:sz="48" w:space="0" w:color="32383E"/>
                  </w:divBdr>
                  <w:divsChild>
                    <w:div w:id="1806464832">
                      <w:marLeft w:val="0"/>
                      <w:marRight w:val="0"/>
                      <w:marTop w:val="0"/>
                      <w:marBottom w:val="225"/>
                      <w:divBdr>
                        <w:top w:val="single" w:sz="6" w:space="11" w:color="32383E"/>
                        <w:left w:val="single" w:sz="6" w:space="15" w:color="32383E"/>
                        <w:bottom w:val="single" w:sz="6" w:space="11" w:color="32383E"/>
                        <w:right w:val="single" w:sz="6" w:space="15" w:color="32383E"/>
                      </w:divBdr>
                      <w:divsChild>
                        <w:div w:id="66004887">
                          <w:marLeft w:val="-225"/>
                          <w:marRight w:val="-225"/>
                          <w:marTop w:val="0"/>
                          <w:marBottom w:val="0"/>
                          <w:divBdr>
                            <w:top w:val="none" w:sz="0" w:space="0" w:color="auto"/>
                            <w:left w:val="none" w:sz="0" w:space="0" w:color="auto"/>
                            <w:bottom w:val="none" w:sz="0" w:space="0" w:color="auto"/>
                            <w:right w:val="none" w:sz="0" w:space="0" w:color="auto"/>
                          </w:divBdr>
                          <w:divsChild>
                            <w:div w:id="1909148230">
                              <w:marLeft w:val="0"/>
                              <w:marRight w:val="0"/>
                              <w:marTop w:val="0"/>
                              <w:marBottom w:val="0"/>
                              <w:divBdr>
                                <w:top w:val="none" w:sz="0" w:space="0" w:color="auto"/>
                                <w:left w:val="none" w:sz="0" w:space="0" w:color="auto"/>
                                <w:bottom w:val="none" w:sz="0" w:space="0" w:color="auto"/>
                                <w:right w:val="none" w:sz="0" w:space="0" w:color="auto"/>
                              </w:divBdr>
                            </w:div>
                          </w:divsChild>
                        </w:div>
                        <w:div w:id="125708487">
                          <w:marLeft w:val="-225"/>
                          <w:marRight w:val="-225"/>
                          <w:marTop w:val="0"/>
                          <w:marBottom w:val="0"/>
                          <w:divBdr>
                            <w:top w:val="none" w:sz="0" w:space="0" w:color="auto"/>
                            <w:left w:val="none" w:sz="0" w:space="0" w:color="auto"/>
                            <w:bottom w:val="none" w:sz="0" w:space="0" w:color="auto"/>
                            <w:right w:val="none" w:sz="0" w:space="0" w:color="auto"/>
                          </w:divBdr>
                          <w:divsChild>
                            <w:div w:id="1760102378">
                              <w:marLeft w:val="0"/>
                              <w:marRight w:val="0"/>
                              <w:marTop w:val="0"/>
                              <w:marBottom w:val="0"/>
                              <w:divBdr>
                                <w:top w:val="none" w:sz="0" w:space="0" w:color="auto"/>
                                <w:left w:val="none" w:sz="0" w:space="0" w:color="auto"/>
                                <w:bottom w:val="none" w:sz="0" w:space="0" w:color="auto"/>
                                <w:right w:val="none" w:sz="0" w:space="0" w:color="auto"/>
                              </w:divBdr>
                            </w:div>
                            <w:div w:id="4783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603745">
      <w:bodyDiv w:val="1"/>
      <w:marLeft w:val="0"/>
      <w:marRight w:val="0"/>
      <w:marTop w:val="0"/>
      <w:marBottom w:val="0"/>
      <w:divBdr>
        <w:top w:val="none" w:sz="0" w:space="0" w:color="auto"/>
        <w:left w:val="none" w:sz="0" w:space="0" w:color="auto"/>
        <w:bottom w:val="none" w:sz="0" w:space="0" w:color="auto"/>
        <w:right w:val="none" w:sz="0" w:space="0" w:color="auto"/>
      </w:divBdr>
      <w:divsChild>
        <w:div w:id="1574971948">
          <w:marLeft w:val="-225"/>
          <w:marRight w:val="-225"/>
          <w:marTop w:val="0"/>
          <w:marBottom w:val="0"/>
          <w:divBdr>
            <w:top w:val="none" w:sz="0" w:space="0" w:color="auto"/>
            <w:left w:val="none" w:sz="0" w:space="0" w:color="auto"/>
            <w:bottom w:val="none" w:sz="0" w:space="0" w:color="auto"/>
            <w:right w:val="none" w:sz="0" w:space="0" w:color="auto"/>
          </w:divBdr>
          <w:divsChild>
            <w:div w:id="373507720">
              <w:marLeft w:val="0"/>
              <w:marRight w:val="0"/>
              <w:marTop w:val="0"/>
              <w:marBottom w:val="0"/>
              <w:divBdr>
                <w:top w:val="none" w:sz="0" w:space="0" w:color="auto"/>
                <w:left w:val="none" w:sz="0" w:space="0" w:color="auto"/>
                <w:bottom w:val="none" w:sz="0" w:space="0" w:color="auto"/>
                <w:right w:val="none" w:sz="0" w:space="0" w:color="auto"/>
              </w:divBdr>
            </w:div>
          </w:divsChild>
        </w:div>
        <w:div w:id="1572961040">
          <w:marLeft w:val="-225"/>
          <w:marRight w:val="-225"/>
          <w:marTop w:val="0"/>
          <w:marBottom w:val="0"/>
          <w:divBdr>
            <w:top w:val="none" w:sz="0" w:space="0" w:color="auto"/>
            <w:left w:val="none" w:sz="0" w:space="0" w:color="auto"/>
            <w:bottom w:val="none" w:sz="0" w:space="0" w:color="auto"/>
            <w:right w:val="none" w:sz="0" w:space="0" w:color="auto"/>
          </w:divBdr>
          <w:divsChild>
            <w:div w:id="1671134603">
              <w:marLeft w:val="0"/>
              <w:marRight w:val="0"/>
              <w:marTop w:val="0"/>
              <w:marBottom w:val="0"/>
              <w:divBdr>
                <w:top w:val="none" w:sz="0" w:space="0" w:color="auto"/>
                <w:left w:val="none" w:sz="0" w:space="0" w:color="auto"/>
                <w:bottom w:val="none" w:sz="0" w:space="0" w:color="auto"/>
                <w:right w:val="none" w:sz="0" w:space="0" w:color="auto"/>
              </w:divBdr>
            </w:div>
            <w:div w:id="17533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43276992">
      <w:bodyDiv w:val="1"/>
      <w:marLeft w:val="0"/>
      <w:marRight w:val="0"/>
      <w:marTop w:val="0"/>
      <w:marBottom w:val="0"/>
      <w:divBdr>
        <w:top w:val="none" w:sz="0" w:space="0" w:color="auto"/>
        <w:left w:val="none" w:sz="0" w:space="0" w:color="auto"/>
        <w:bottom w:val="none" w:sz="0" w:space="0" w:color="auto"/>
        <w:right w:val="none" w:sz="0" w:space="0" w:color="auto"/>
      </w:divBdr>
      <w:divsChild>
        <w:div w:id="1919513496">
          <w:marLeft w:val="-225"/>
          <w:marRight w:val="-225"/>
          <w:marTop w:val="0"/>
          <w:marBottom w:val="0"/>
          <w:divBdr>
            <w:top w:val="none" w:sz="0" w:space="0" w:color="auto"/>
            <w:left w:val="none" w:sz="0" w:space="0" w:color="auto"/>
            <w:bottom w:val="none" w:sz="0" w:space="0" w:color="auto"/>
            <w:right w:val="none" w:sz="0" w:space="0" w:color="auto"/>
          </w:divBdr>
          <w:divsChild>
            <w:div w:id="1195145988">
              <w:marLeft w:val="0"/>
              <w:marRight w:val="0"/>
              <w:marTop w:val="0"/>
              <w:marBottom w:val="0"/>
              <w:divBdr>
                <w:top w:val="none" w:sz="0" w:space="0" w:color="auto"/>
                <w:left w:val="none" w:sz="0" w:space="0" w:color="auto"/>
                <w:bottom w:val="none" w:sz="0" w:space="0" w:color="auto"/>
                <w:right w:val="none" w:sz="0" w:space="0" w:color="auto"/>
              </w:divBdr>
            </w:div>
          </w:divsChild>
        </w:div>
        <w:div w:id="945967398">
          <w:marLeft w:val="-225"/>
          <w:marRight w:val="-225"/>
          <w:marTop w:val="0"/>
          <w:marBottom w:val="0"/>
          <w:divBdr>
            <w:top w:val="none" w:sz="0" w:space="0" w:color="auto"/>
            <w:left w:val="none" w:sz="0" w:space="0" w:color="auto"/>
            <w:bottom w:val="none" w:sz="0" w:space="0" w:color="auto"/>
            <w:right w:val="none" w:sz="0" w:space="0" w:color="auto"/>
          </w:divBdr>
          <w:divsChild>
            <w:div w:id="1221482418">
              <w:marLeft w:val="0"/>
              <w:marRight w:val="0"/>
              <w:marTop w:val="0"/>
              <w:marBottom w:val="0"/>
              <w:divBdr>
                <w:top w:val="none" w:sz="0" w:space="0" w:color="auto"/>
                <w:left w:val="none" w:sz="0" w:space="0" w:color="auto"/>
                <w:bottom w:val="none" w:sz="0" w:space="0" w:color="auto"/>
                <w:right w:val="none" w:sz="0" w:space="0" w:color="auto"/>
              </w:divBdr>
            </w:div>
            <w:div w:id="1483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844">
      <w:bodyDiv w:val="1"/>
      <w:marLeft w:val="0"/>
      <w:marRight w:val="0"/>
      <w:marTop w:val="0"/>
      <w:marBottom w:val="0"/>
      <w:divBdr>
        <w:top w:val="none" w:sz="0" w:space="0" w:color="auto"/>
        <w:left w:val="none" w:sz="0" w:space="0" w:color="auto"/>
        <w:bottom w:val="none" w:sz="0" w:space="0" w:color="auto"/>
        <w:right w:val="none" w:sz="0" w:space="0" w:color="auto"/>
      </w:divBdr>
      <w:divsChild>
        <w:div w:id="1422723891">
          <w:marLeft w:val="-225"/>
          <w:marRight w:val="-225"/>
          <w:marTop w:val="0"/>
          <w:marBottom w:val="0"/>
          <w:divBdr>
            <w:top w:val="none" w:sz="0" w:space="0" w:color="auto"/>
            <w:left w:val="none" w:sz="0" w:space="0" w:color="auto"/>
            <w:bottom w:val="none" w:sz="0" w:space="0" w:color="auto"/>
            <w:right w:val="none" w:sz="0" w:space="0" w:color="auto"/>
          </w:divBdr>
          <w:divsChild>
            <w:div w:id="1178695464">
              <w:marLeft w:val="0"/>
              <w:marRight w:val="0"/>
              <w:marTop w:val="0"/>
              <w:marBottom w:val="0"/>
              <w:divBdr>
                <w:top w:val="none" w:sz="0" w:space="0" w:color="auto"/>
                <w:left w:val="none" w:sz="0" w:space="0" w:color="auto"/>
                <w:bottom w:val="none" w:sz="0" w:space="0" w:color="auto"/>
                <w:right w:val="none" w:sz="0" w:space="0" w:color="auto"/>
              </w:divBdr>
            </w:div>
          </w:divsChild>
        </w:div>
        <w:div w:id="1442456427">
          <w:marLeft w:val="-225"/>
          <w:marRight w:val="-225"/>
          <w:marTop w:val="0"/>
          <w:marBottom w:val="0"/>
          <w:divBdr>
            <w:top w:val="none" w:sz="0" w:space="0" w:color="auto"/>
            <w:left w:val="none" w:sz="0" w:space="0" w:color="auto"/>
            <w:bottom w:val="none" w:sz="0" w:space="0" w:color="auto"/>
            <w:right w:val="none" w:sz="0" w:space="0" w:color="auto"/>
          </w:divBdr>
          <w:divsChild>
            <w:div w:id="732705102">
              <w:marLeft w:val="0"/>
              <w:marRight w:val="0"/>
              <w:marTop w:val="0"/>
              <w:marBottom w:val="0"/>
              <w:divBdr>
                <w:top w:val="none" w:sz="0" w:space="0" w:color="auto"/>
                <w:left w:val="none" w:sz="0" w:space="0" w:color="auto"/>
                <w:bottom w:val="none" w:sz="0" w:space="0" w:color="auto"/>
                <w:right w:val="none" w:sz="0" w:space="0" w:color="auto"/>
              </w:divBdr>
            </w:div>
            <w:div w:id="3196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49905">
      <w:bodyDiv w:val="1"/>
      <w:marLeft w:val="0"/>
      <w:marRight w:val="0"/>
      <w:marTop w:val="0"/>
      <w:marBottom w:val="0"/>
      <w:divBdr>
        <w:top w:val="none" w:sz="0" w:space="0" w:color="auto"/>
        <w:left w:val="none" w:sz="0" w:space="0" w:color="auto"/>
        <w:bottom w:val="none" w:sz="0" w:space="0" w:color="auto"/>
        <w:right w:val="none" w:sz="0" w:space="0" w:color="auto"/>
      </w:divBdr>
      <w:divsChild>
        <w:div w:id="32310516">
          <w:marLeft w:val="-225"/>
          <w:marRight w:val="-225"/>
          <w:marTop w:val="0"/>
          <w:marBottom w:val="0"/>
          <w:divBdr>
            <w:top w:val="none" w:sz="0" w:space="0" w:color="auto"/>
            <w:left w:val="none" w:sz="0" w:space="0" w:color="auto"/>
            <w:bottom w:val="none" w:sz="0" w:space="0" w:color="auto"/>
            <w:right w:val="none" w:sz="0" w:space="0" w:color="auto"/>
          </w:divBdr>
          <w:divsChild>
            <w:div w:id="1301956553">
              <w:marLeft w:val="0"/>
              <w:marRight w:val="0"/>
              <w:marTop w:val="0"/>
              <w:marBottom w:val="0"/>
              <w:divBdr>
                <w:top w:val="none" w:sz="0" w:space="0" w:color="auto"/>
                <w:left w:val="none" w:sz="0" w:space="0" w:color="auto"/>
                <w:bottom w:val="none" w:sz="0" w:space="0" w:color="auto"/>
                <w:right w:val="none" w:sz="0" w:space="0" w:color="auto"/>
              </w:divBdr>
            </w:div>
          </w:divsChild>
        </w:div>
        <w:div w:id="652221173">
          <w:marLeft w:val="-225"/>
          <w:marRight w:val="-225"/>
          <w:marTop w:val="0"/>
          <w:marBottom w:val="0"/>
          <w:divBdr>
            <w:top w:val="none" w:sz="0" w:space="0" w:color="auto"/>
            <w:left w:val="none" w:sz="0" w:space="0" w:color="auto"/>
            <w:bottom w:val="none" w:sz="0" w:space="0" w:color="auto"/>
            <w:right w:val="none" w:sz="0" w:space="0" w:color="auto"/>
          </w:divBdr>
          <w:divsChild>
            <w:div w:id="141046134">
              <w:marLeft w:val="0"/>
              <w:marRight w:val="0"/>
              <w:marTop w:val="0"/>
              <w:marBottom w:val="0"/>
              <w:divBdr>
                <w:top w:val="none" w:sz="0" w:space="0" w:color="auto"/>
                <w:left w:val="none" w:sz="0" w:space="0" w:color="auto"/>
                <w:bottom w:val="none" w:sz="0" w:space="0" w:color="auto"/>
                <w:right w:val="none" w:sz="0" w:space="0" w:color="auto"/>
              </w:divBdr>
            </w:div>
            <w:div w:id="225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35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310">
          <w:marLeft w:val="-225"/>
          <w:marRight w:val="-225"/>
          <w:marTop w:val="0"/>
          <w:marBottom w:val="0"/>
          <w:divBdr>
            <w:top w:val="none" w:sz="0" w:space="0" w:color="auto"/>
            <w:left w:val="none" w:sz="0" w:space="0" w:color="auto"/>
            <w:bottom w:val="none" w:sz="0" w:space="0" w:color="auto"/>
            <w:right w:val="none" w:sz="0" w:space="0" w:color="auto"/>
          </w:divBdr>
          <w:divsChild>
            <w:div w:id="531499881">
              <w:marLeft w:val="0"/>
              <w:marRight w:val="0"/>
              <w:marTop w:val="0"/>
              <w:marBottom w:val="0"/>
              <w:divBdr>
                <w:top w:val="none" w:sz="0" w:space="0" w:color="auto"/>
                <w:left w:val="none" w:sz="0" w:space="0" w:color="auto"/>
                <w:bottom w:val="none" w:sz="0" w:space="0" w:color="auto"/>
                <w:right w:val="none" w:sz="0" w:space="0" w:color="auto"/>
              </w:divBdr>
            </w:div>
          </w:divsChild>
        </w:div>
        <w:div w:id="1217812074">
          <w:marLeft w:val="-225"/>
          <w:marRight w:val="-225"/>
          <w:marTop w:val="0"/>
          <w:marBottom w:val="0"/>
          <w:divBdr>
            <w:top w:val="none" w:sz="0" w:space="0" w:color="auto"/>
            <w:left w:val="none" w:sz="0" w:space="0" w:color="auto"/>
            <w:bottom w:val="none" w:sz="0" w:space="0" w:color="auto"/>
            <w:right w:val="none" w:sz="0" w:space="0" w:color="auto"/>
          </w:divBdr>
          <w:divsChild>
            <w:div w:id="1200972170">
              <w:marLeft w:val="0"/>
              <w:marRight w:val="0"/>
              <w:marTop w:val="0"/>
              <w:marBottom w:val="0"/>
              <w:divBdr>
                <w:top w:val="none" w:sz="0" w:space="0" w:color="auto"/>
                <w:left w:val="none" w:sz="0" w:space="0" w:color="auto"/>
                <w:bottom w:val="none" w:sz="0" w:space="0" w:color="auto"/>
                <w:right w:val="none" w:sz="0" w:space="0" w:color="auto"/>
              </w:divBdr>
            </w:div>
            <w:div w:id="156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4259">
      <w:bodyDiv w:val="1"/>
      <w:marLeft w:val="0"/>
      <w:marRight w:val="0"/>
      <w:marTop w:val="0"/>
      <w:marBottom w:val="0"/>
      <w:divBdr>
        <w:top w:val="none" w:sz="0" w:space="0" w:color="auto"/>
        <w:left w:val="none" w:sz="0" w:space="0" w:color="auto"/>
        <w:bottom w:val="none" w:sz="0" w:space="0" w:color="auto"/>
        <w:right w:val="none" w:sz="0" w:space="0" w:color="auto"/>
      </w:divBdr>
    </w:div>
    <w:div w:id="1337490960">
      <w:bodyDiv w:val="1"/>
      <w:marLeft w:val="0"/>
      <w:marRight w:val="0"/>
      <w:marTop w:val="0"/>
      <w:marBottom w:val="0"/>
      <w:divBdr>
        <w:top w:val="none" w:sz="0" w:space="0" w:color="auto"/>
        <w:left w:val="none" w:sz="0" w:space="0" w:color="auto"/>
        <w:bottom w:val="none" w:sz="0" w:space="0" w:color="auto"/>
        <w:right w:val="none" w:sz="0" w:space="0" w:color="auto"/>
      </w:divBdr>
      <w:divsChild>
        <w:div w:id="188180178">
          <w:marLeft w:val="-225"/>
          <w:marRight w:val="-225"/>
          <w:marTop w:val="0"/>
          <w:marBottom w:val="0"/>
          <w:divBdr>
            <w:top w:val="none" w:sz="0" w:space="0" w:color="auto"/>
            <w:left w:val="none" w:sz="0" w:space="0" w:color="auto"/>
            <w:bottom w:val="none" w:sz="0" w:space="0" w:color="auto"/>
            <w:right w:val="none" w:sz="0" w:space="0" w:color="auto"/>
          </w:divBdr>
          <w:divsChild>
            <w:div w:id="849024836">
              <w:marLeft w:val="0"/>
              <w:marRight w:val="0"/>
              <w:marTop w:val="0"/>
              <w:marBottom w:val="0"/>
              <w:divBdr>
                <w:top w:val="none" w:sz="0" w:space="0" w:color="auto"/>
                <w:left w:val="none" w:sz="0" w:space="0" w:color="auto"/>
                <w:bottom w:val="none" w:sz="0" w:space="0" w:color="auto"/>
                <w:right w:val="none" w:sz="0" w:space="0" w:color="auto"/>
              </w:divBdr>
            </w:div>
          </w:divsChild>
        </w:div>
        <w:div w:id="1086147017">
          <w:marLeft w:val="-225"/>
          <w:marRight w:val="-225"/>
          <w:marTop w:val="0"/>
          <w:marBottom w:val="0"/>
          <w:divBdr>
            <w:top w:val="none" w:sz="0" w:space="0" w:color="auto"/>
            <w:left w:val="none" w:sz="0" w:space="0" w:color="auto"/>
            <w:bottom w:val="none" w:sz="0" w:space="0" w:color="auto"/>
            <w:right w:val="none" w:sz="0" w:space="0" w:color="auto"/>
          </w:divBdr>
          <w:divsChild>
            <w:div w:id="536503654">
              <w:marLeft w:val="0"/>
              <w:marRight w:val="0"/>
              <w:marTop w:val="0"/>
              <w:marBottom w:val="0"/>
              <w:divBdr>
                <w:top w:val="none" w:sz="0" w:space="0" w:color="auto"/>
                <w:left w:val="none" w:sz="0" w:space="0" w:color="auto"/>
                <w:bottom w:val="none" w:sz="0" w:space="0" w:color="auto"/>
                <w:right w:val="none" w:sz="0" w:space="0" w:color="auto"/>
              </w:divBdr>
            </w:div>
            <w:div w:id="8313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13312270">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91359958">
      <w:bodyDiv w:val="1"/>
      <w:marLeft w:val="0"/>
      <w:marRight w:val="0"/>
      <w:marTop w:val="0"/>
      <w:marBottom w:val="0"/>
      <w:divBdr>
        <w:top w:val="none" w:sz="0" w:space="0" w:color="auto"/>
        <w:left w:val="none" w:sz="0" w:space="0" w:color="auto"/>
        <w:bottom w:val="none" w:sz="0" w:space="0" w:color="auto"/>
        <w:right w:val="none" w:sz="0" w:space="0" w:color="auto"/>
      </w:divBdr>
    </w:div>
    <w:div w:id="1544901303">
      <w:bodyDiv w:val="1"/>
      <w:marLeft w:val="0"/>
      <w:marRight w:val="0"/>
      <w:marTop w:val="0"/>
      <w:marBottom w:val="0"/>
      <w:divBdr>
        <w:top w:val="none" w:sz="0" w:space="0" w:color="auto"/>
        <w:left w:val="none" w:sz="0" w:space="0" w:color="auto"/>
        <w:bottom w:val="none" w:sz="0" w:space="0" w:color="auto"/>
        <w:right w:val="none" w:sz="0" w:space="0" w:color="auto"/>
      </w:divBdr>
      <w:divsChild>
        <w:div w:id="1777017235">
          <w:marLeft w:val="-225"/>
          <w:marRight w:val="-225"/>
          <w:marTop w:val="0"/>
          <w:marBottom w:val="0"/>
          <w:divBdr>
            <w:top w:val="none" w:sz="0" w:space="0" w:color="auto"/>
            <w:left w:val="none" w:sz="0" w:space="0" w:color="auto"/>
            <w:bottom w:val="none" w:sz="0" w:space="0" w:color="auto"/>
            <w:right w:val="none" w:sz="0" w:space="0" w:color="auto"/>
          </w:divBdr>
          <w:divsChild>
            <w:div w:id="136991035">
              <w:marLeft w:val="0"/>
              <w:marRight w:val="0"/>
              <w:marTop w:val="0"/>
              <w:marBottom w:val="0"/>
              <w:divBdr>
                <w:top w:val="none" w:sz="0" w:space="0" w:color="auto"/>
                <w:left w:val="none" w:sz="0" w:space="0" w:color="auto"/>
                <w:bottom w:val="none" w:sz="0" w:space="0" w:color="auto"/>
                <w:right w:val="none" w:sz="0" w:space="0" w:color="auto"/>
              </w:divBdr>
            </w:div>
          </w:divsChild>
        </w:div>
        <w:div w:id="346758742">
          <w:marLeft w:val="-225"/>
          <w:marRight w:val="-225"/>
          <w:marTop w:val="0"/>
          <w:marBottom w:val="0"/>
          <w:divBdr>
            <w:top w:val="none" w:sz="0" w:space="0" w:color="auto"/>
            <w:left w:val="none" w:sz="0" w:space="0" w:color="auto"/>
            <w:bottom w:val="none" w:sz="0" w:space="0" w:color="auto"/>
            <w:right w:val="none" w:sz="0" w:space="0" w:color="auto"/>
          </w:divBdr>
          <w:divsChild>
            <w:div w:id="661469671">
              <w:marLeft w:val="0"/>
              <w:marRight w:val="0"/>
              <w:marTop w:val="0"/>
              <w:marBottom w:val="0"/>
              <w:divBdr>
                <w:top w:val="none" w:sz="0" w:space="0" w:color="auto"/>
                <w:left w:val="none" w:sz="0" w:space="0" w:color="auto"/>
                <w:bottom w:val="none" w:sz="0" w:space="0" w:color="auto"/>
                <w:right w:val="none" w:sz="0" w:space="0" w:color="auto"/>
              </w:divBdr>
            </w:div>
            <w:div w:id="17614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3817">
      <w:bodyDiv w:val="1"/>
      <w:marLeft w:val="0"/>
      <w:marRight w:val="0"/>
      <w:marTop w:val="0"/>
      <w:marBottom w:val="0"/>
      <w:divBdr>
        <w:top w:val="none" w:sz="0" w:space="0" w:color="auto"/>
        <w:left w:val="none" w:sz="0" w:space="0" w:color="auto"/>
        <w:bottom w:val="none" w:sz="0" w:space="0" w:color="auto"/>
        <w:right w:val="none" w:sz="0" w:space="0" w:color="auto"/>
      </w:divBdr>
      <w:divsChild>
        <w:div w:id="818882452">
          <w:marLeft w:val="-225"/>
          <w:marRight w:val="-225"/>
          <w:marTop w:val="0"/>
          <w:marBottom w:val="0"/>
          <w:divBdr>
            <w:top w:val="none" w:sz="0" w:space="0" w:color="auto"/>
            <w:left w:val="none" w:sz="0" w:space="0" w:color="auto"/>
            <w:bottom w:val="none" w:sz="0" w:space="0" w:color="auto"/>
            <w:right w:val="none" w:sz="0" w:space="0" w:color="auto"/>
          </w:divBdr>
          <w:divsChild>
            <w:div w:id="761922838">
              <w:marLeft w:val="0"/>
              <w:marRight w:val="0"/>
              <w:marTop w:val="0"/>
              <w:marBottom w:val="0"/>
              <w:divBdr>
                <w:top w:val="none" w:sz="0" w:space="0" w:color="auto"/>
                <w:left w:val="none" w:sz="0" w:space="0" w:color="auto"/>
                <w:bottom w:val="none" w:sz="0" w:space="0" w:color="auto"/>
                <w:right w:val="none" w:sz="0" w:space="0" w:color="auto"/>
              </w:divBdr>
            </w:div>
          </w:divsChild>
        </w:div>
        <w:div w:id="490802071">
          <w:marLeft w:val="-225"/>
          <w:marRight w:val="-225"/>
          <w:marTop w:val="0"/>
          <w:marBottom w:val="0"/>
          <w:divBdr>
            <w:top w:val="none" w:sz="0" w:space="0" w:color="auto"/>
            <w:left w:val="none" w:sz="0" w:space="0" w:color="auto"/>
            <w:bottom w:val="none" w:sz="0" w:space="0" w:color="auto"/>
            <w:right w:val="none" w:sz="0" w:space="0" w:color="auto"/>
          </w:divBdr>
          <w:divsChild>
            <w:div w:id="1770347445">
              <w:marLeft w:val="0"/>
              <w:marRight w:val="0"/>
              <w:marTop w:val="0"/>
              <w:marBottom w:val="0"/>
              <w:divBdr>
                <w:top w:val="none" w:sz="0" w:space="0" w:color="auto"/>
                <w:left w:val="none" w:sz="0" w:space="0" w:color="auto"/>
                <w:bottom w:val="none" w:sz="0" w:space="0" w:color="auto"/>
                <w:right w:val="none" w:sz="0" w:space="0" w:color="auto"/>
              </w:divBdr>
            </w:div>
            <w:div w:id="1670404413">
              <w:marLeft w:val="0"/>
              <w:marRight w:val="0"/>
              <w:marTop w:val="0"/>
              <w:marBottom w:val="0"/>
              <w:divBdr>
                <w:top w:val="none" w:sz="0" w:space="0" w:color="auto"/>
                <w:left w:val="none" w:sz="0" w:space="0" w:color="auto"/>
                <w:bottom w:val="none" w:sz="0" w:space="0" w:color="auto"/>
                <w:right w:val="none" w:sz="0" w:space="0" w:color="auto"/>
              </w:divBdr>
            </w:div>
          </w:divsChild>
        </w:div>
        <w:div w:id="750271194">
          <w:marLeft w:val="-225"/>
          <w:marRight w:val="-225"/>
          <w:marTop w:val="0"/>
          <w:marBottom w:val="0"/>
          <w:divBdr>
            <w:top w:val="none" w:sz="0" w:space="0" w:color="auto"/>
            <w:left w:val="none" w:sz="0" w:space="0" w:color="auto"/>
            <w:bottom w:val="none" w:sz="0" w:space="0" w:color="auto"/>
            <w:right w:val="none" w:sz="0" w:space="0" w:color="auto"/>
          </w:divBdr>
          <w:divsChild>
            <w:div w:id="938367238">
              <w:marLeft w:val="0"/>
              <w:marRight w:val="0"/>
              <w:marTop w:val="0"/>
              <w:marBottom w:val="0"/>
              <w:divBdr>
                <w:top w:val="none" w:sz="0" w:space="0" w:color="auto"/>
                <w:left w:val="none" w:sz="0" w:space="0" w:color="auto"/>
                <w:bottom w:val="none" w:sz="0" w:space="0" w:color="auto"/>
                <w:right w:val="none" w:sz="0" w:space="0" w:color="auto"/>
              </w:divBdr>
            </w:div>
            <w:div w:id="16677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85405814">
      <w:bodyDiv w:val="1"/>
      <w:marLeft w:val="0"/>
      <w:marRight w:val="0"/>
      <w:marTop w:val="0"/>
      <w:marBottom w:val="0"/>
      <w:divBdr>
        <w:top w:val="none" w:sz="0" w:space="0" w:color="auto"/>
        <w:left w:val="none" w:sz="0" w:space="0" w:color="auto"/>
        <w:bottom w:val="none" w:sz="0" w:space="0" w:color="auto"/>
        <w:right w:val="none" w:sz="0" w:space="0" w:color="auto"/>
      </w:divBdr>
      <w:divsChild>
        <w:div w:id="515004160">
          <w:marLeft w:val="-225"/>
          <w:marRight w:val="-225"/>
          <w:marTop w:val="0"/>
          <w:marBottom w:val="0"/>
          <w:divBdr>
            <w:top w:val="none" w:sz="0" w:space="0" w:color="auto"/>
            <w:left w:val="none" w:sz="0" w:space="0" w:color="auto"/>
            <w:bottom w:val="none" w:sz="0" w:space="0" w:color="auto"/>
            <w:right w:val="none" w:sz="0" w:space="0" w:color="auto"/>
          </w:divBdr>
          <w:divsChild>
            <w:div w:id="2125687229">
              <w:marLeft w:val="0"/>
              <w:marRight w:val="0"/>
              <w:marTop w:val="0"/>
              <w:marBottom w:val="0"/>
              <w:divBdr>
                <w:top w:val="none" w:sz="0" w:space="0" w:color="auto"/>
                <w:left w:val="none" w:sz="0" w:space="0" w:color="auto"/>
                <w:bottom w:val="none" w:sz="0" w:space="0" w:color="auto"/>
                <w:right w:val="none" w:sz="0" w:space="0" w:color="auto"/>
              </w:divBdr>
            </w:div>
          </w:divsChild>
        </w:div>
        <w:div w:id="722367826">
          <w:marLeft w:val="-225"/>
          <w:marRight w:val="-225"/>
          <w:marTop w:val="0"/>
          <w:marBottom w:val="0"/>
          <w:divBdr>
            <w:top w:val="none" w:sz="0" w:space="0" w:color="auto"/>
            <w:left w:val="none" w:sz="0" w:space="0" w:color="auto"/>
            <w:bottom w:val="none" w:sz="0" w:space="0" w:color="auto"/>
            <w:right w:val="none" w:sz="0" w:space="0" w:color="auto"/>
          </w:divBdr>
          <w:divsChild>
            <w:div w:id="843591759">
              <w:marLeft w:val="0"/>
              <w:marRight w:val="0"/>
              <w:marTop w:val="0"/>
              <w:marBottom w:val="0"/>
              <w:divBdr>
                <w:top w:val="none" w:sz="0" w:space="0" w:color="auto"/>
                <w:left w:val="none" w:sz="0" w:space="0" w:color="auto"/>
                <w:bottom w:val="none" w:sz="0" w:space="0" w:color="auto"/>
                <w:right w:val="none" w:sz="0" w:space="0" w:color="auto"/>
              </w:divBdr>
            </w:div>
            <w:div w:id="16135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201">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18979266">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39438132">
      <w:bodyDiv w:val="1"/>
      <w:marLeft w:val="0"/>
      <w:marRight w:val="0"/>
      <w:marTop w:val="0"/>
      <w:marBottom w:val="0"/>
      <w:divBdr>
        <w:top w:val="none" w:sz="0" w:space="0" w:color="auto"/>
        <w:left w:val="none" w:sz="0" w:space="0" w:color="auto"/>
        <w:bottom w:val="none" w:sz="0" w:space="0" w:color="auto"/>
        <w:right w:val="none" w:sz="0" w:space="0" w:color="auto"/>
      </w:divBdr>
      <w:divsChild>
        <w:div w:id="1252860093">
          <w:marLeft w:val="-225"/>
          <w:marRight w:val="-225"/>
          <w:marTop w:val="0"/>
          <w:marBottom w:val="0"/>
          <w:divBdr>
            <w:top w:val="none" w:sz="0" w:space="0" w:color="auto"/>
            <w:left w:val="none" w:sz="0" w:space="0" w:color="auto"/>
            <w:bottom w:val="none" w:sz="0" w:space="0" w:color="auto"/>
            <w:right w:val="none" w:sz="0" w:space="0" w:color="auto"/>
          </w:divBdr>
          <w:divsChild>
            <w:div w:id="182014100">
              <w:marLeft w:val="0"/>
              <w:marRight w:val="0"/>
              <w:marTop w:val="0"/>
              <w:marBottom w:val="0"/>
              <w:divBdr>
                <w:top w:val="none" w:sz="0" w:space="0" w:color="auto"/>
                <w:left w:val="none" w:sz="0" w:space="0" w:color="auto"/>
                <w:bottom w:val="none" w:sz="0" w:space="0" w:color="auto"/>
                <w:right w:val="none" w:sz="0" w:space="0" w:color="auto"/>
              </w:divBdr>
            </w:div>
          </w:divsChild>
        </w:div>
        <w:div w:id="570238888">
          <w:marLeft w:val="-225"/>
          <w:marRight w:val="-225"/>
          <w:marTop w:val="0"/>
          <w:marBottom w:val="0"/>
          <w:divBdr>
            <w:top w:val="none" w:sz="0" w:space="0" w:color="auto"/>
            <w:left w:val="none" w:sz="0" w:space="0" w:color="auto"/>
            <w:bottom w:val="none" w:sz="0" w:space="0" w:color="auto"/>
            <w:right w:val="none" w:sz="0" w:space="0" w:color="auto"/>
          </w:divBdr>
          <w:divsChild>
            <w:div w:id="68239015">
              <w:marLeft w:val="0"/>
              <w:marRight w:val="0"/>
              <w:marTop w:val="0"/>
              <w:marBottom w:val="0"/>
              <w:divBdr>
                <w:top w:val="none" w:sz="0" w:space="0" w:color="auto"/>
                <w:left w:val="none" w:sz="0" w:space="0" w:color="auto"/>
                <w:bottom w:val="none" w:sz="0" w:space="0" w:color="auto"/>
                <w:right w:val="none" w:sz="0" w:space="0" w:color="auto"/>
              </w:divBdr>
            </w:div>
            <w:div w:id="5064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1972469071">
      <w:bodyDiv w:val="1"/>
      <w:marLeft w:val="0"/>
      <w:marRight w:val="0"/>
      <w:marTop w:val="0"/>
      <w:marBottom w:val="0"/>
      <w:divBdr>
        <w:top w:val="none" w:sz="0" w:space="0" w:color="auto"/>
        <w:left w:val="none" w:sz="0" w:space="0" w:color="auto"/>
        <w:bottom w:val="none" w:sz="0" w:space="0" w:color="auto"/>
        <w:right w:val="none" w:sz="0" w:space="0" w:color="auto"/>
      </w:divBdr>
    </w:div>
    <w:div w:id="1984307692">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v.e-tender.ua/tender/ofisna-ta-kompyuterna-tekhnika/UA-2023-08-30-009459-a-dk-021-2015-30230000-0-kompyuterne-obladnannya-dok-stancziyi-do-kompyuter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2860</Words>
  <Characters>1631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dcterms:created xsi:type="dcterms:W3CDTF">2023-09-04T13:29:00Z</dcterms:created>
  <dcterms:modified xsi:type="dcterms:W3CDTF">2023-09-04T13:29:00Z</dcterms:modified>
</cp:coreProperties>
</file>