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6EF7C" w14:textId="4B50B08A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473ADE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473ADE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473ADE" w:rsidRDefault="002B72AC" w:rsidP="00C713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3ADE">
        <w:rPr>
          <w:rFonts w:ascii="Times New Roman" w:hAnsi="Times New Roman" w:cs="Times New Roman"/>
          <w:bCs/>
          <w:sz w:val="24"/>
          <w:szCs w:val="24"/>
        </w:rPr>
        <w:t>технічних та якісних характеристик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 xml:space="preserve"> закупівлі,</w:t>
      </w:r>
      <w:r w:rsidR="009443DC" w:rsidRPr="00473ADE">
        <w:rPr>
          <w:rFonts w:ascii="Times New Roman" w:hAnsi="Times New Roman" w:cs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473ADE">
        <w:rPr>
          <w:rFonts w:ascii="Times New Roman" w:hAnsi="Times New Roman" w:cs="Times New Roman"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673CAB5" w14:textId="342DA583" w:rsidR="002B72AC" w:rsidRPr="00473ADE" w:rsidRDefault="00C713F0" w:rsidP="00C71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Pr="007C1756">
        <w:rPr>
          <w:rFonts w:ascii="Times New Roman" w:hAnsi="Times New Roman" w:cs="Times New Roman"/>
          <w:b/>
          <w:color w:val="000000"/>
          <w:sz w:val="24"/>
          <w:szCs w:val="24"/>
        </w:rPr>
        <w:br/>
        <w:t>(</w:t>
      </w:r>
      <w:r w:rsidR="00260EE9" w:rsidRPr="00697A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Послуги профілактики ВІЛ серед групи підвищеного ризику щодо інфікування ВІЛ </w:t>
      </w:r>
      <w:r w:rsidR="00260EE9" w:rsidRPr="00050F33">
        <w:rPr>
          <w:rFonts w:ascii="Times New Roman" w:hAnsi="Times New Roman" w:cs="Times New Roman"/>
          <w:b/>
          <w:color w:val="000000"/>
          <w:sz w:val="24"/>
          <w:szCs w:val="24"/>
        </w:rPr>
        <w:t>осіб, які надають сексуальні послуги за винагороду</w:t>
      </w:r>
      <w:r w:rsidR="00260EE9" w:rsidRPr="00697A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260EE9">
        <w:rPr>
          <w:rFonts w:ascii="Times New Roman" w:hAnsi="Times New Roman" w:cs="Times New Roman"/>
          <w:b/>
          <w:color w:val="000000"/>
          <w:sz w:val="24"/>
          <w:szCs w:val="24"/>
        </w:rPr>
        <w:t>СП</w:t>
      </w:r>
      <w:r w:rsidR="00260EE9" w:rsidRPr="00697A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="00260EE9" w:rsidRPr="00800416">
        <w:rPr>
          <w:rFonts w:ascii="Times New Roman" w:hAnsi="Times New Roman" w:cs="Times New Roman"/>
          <w:b/>
          <w:color w:val="000000"/>
          <w:sz w:val="24"/>
          <w:szCs w:val="24"/>
        </w:rPr>
        <w:t>у </w:t>
      </w:r>
      <w:r w:rsidR="003F5A4A" w:rsidRPr="00800416">
        <w:rPr>
          <w:rFonts w:ascii="Times New Roman" w:hAnsi="Times New Roman" w:cs="Times New Roman"/>
          <w:b/>
          <w:color w:val="000000"/>
          <w:sz w:val="24"/>
          <w:szCs w:val="24"/>
        </w:rPr>
        <w:t>Київській</w:t>
      </w:r>
      <w:r w:rsidR="00260EE9" w:rsidRPr="00800416">
        <w:rPr>
          <w:rFonts w:ascii="Times New Roman" w:hAnsi="Times New Roman" w:cs="Times New Roman"/>
          <w:b/>
          <w:color w:val="000000"/>
          <w:sz w:val="24"/>
          <w:szCs w:val="24"/>
        </w:rPr>
        <w:t> області</w:t>
      </w:r>
      <w:r w:rsidRPr="00B070B3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473ADE" w:rsidRPr="00473ADE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473AD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B33FC6C" w14:textId="77777777" w:rsidR="007B5C52" w:rsidRPr="00473ADE" w:rsidRDefault="007B5C52" w:rsidP="007B5C52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3B17C414" w14:textId="77777777" w:rsidR="001C1517" w:rsidRPr="00473ADE" w:rsidRDefault="002B72AC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473ADE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473ADE" w:rsidRDefault="001C1517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Місцезнаходження:</w:t>
      </w:r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обл</w:t>
      </w:r>
      <w:proofErr w:type="spellEnd"/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.,м.</w:t>
      </w: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332E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473ADE" w:rsidRDefault="0084332E" w:rsidP="0024553B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473ADE" w:rsidRDefault="0084332E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473ADE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3375803" w14:textId="0D608ECF" w:rsidR="007B5C52" w:rsidRPr="00473ADE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3AD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473A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C713F0" w:rsidRPr="00C713F0">
        <w:rPr>
          <w:rFonts w:ascii="Times New Roman" w:hAnsi="Times New Roman" w:cs="Times New Roman"/>
          <w:color w:val="000000"/>
          <w:sz w:val="24"/>
          <w:szCs w:val="24"/>
        </w:rPr>
        <w:t xml:space="preserve">ДК 021:2015:85140000-2 Послуги у сфері охорони здоров’я різні </w:t>
      </w:r>
      <w:r w:rsidR="00C713F0" w:rsidRPr="00C713F0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713F0" w:rsidRPr="00C03BD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260EE9" w:rsidRPr="00C03BD7">
        <w:rPr>
          <w:rFonts w:ascii="Times New Roman" w:hAnsi="Times New Roman" w:cs="Times New Roman"/>
          <w:color w:val="000000"/>
          <w:sz w:val="24"/>
          <w:szCs w:val="24"/>
        </w:rPr>
        <w:t xml:space="preserve">Послуги профілактики ВІЛ серед групи підвищеного ризику щодо інфікування ВІЛ осіб, які надають сексуальні послуги за винагороду (СП) </w:t>
      </w:r>
      <w:r w:rsidR="00260EE9" w:rsidRPr="00800416">
        <w:rPr>
          <w:rFonts w:ascii="Times New Roman" w:hAnsi="Times New Roman" w:cs="Times New Roman"/>
          <w:color w:val="000000"/>
          <w:sz w:val="24"/>
          <w:szCs w:val="24"/>
        </w:rPr>
        <w:t>у </w:t>
      </w:r>
      <w:r w:rsidR="003F5A4A" w:rsidRPr="00800416">
        <w:rPr>
          <w:rFonts w:ascii="Times New Roman" w:hAnsi="Times New Roman" w:cs="Times New Roman"/>
          <w:color w:val="000000"/>
          <w:sz w:val="24"/>
          <w:szCs w:val="24"/>
        </w:rPr>
        <w:t>Київській</w:t>
      </w:r>
      <w:r w:rsidR="00260EE9" w:rsidRPr="00800416">
        <w:rPr>
          <w:rFonts w:ascii="Times New Roman" w:hAnsi="Times New Roman" w:cs="Times New Roman"/>
          <w:color w:val="000000"/>
          <w:sz w:val="24"/>
          <w:szCs w:val="24"/>
        </w:rPr>
        <w:t> області</w:t>
      </w:r>
      <w:r w:rsidR="00C713F0" w:rsidRPr="00C03BD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5616AA9F" w14:textId="180D3C7F" w:rsidR="003552E8" w:rsidRDefault="002B72AC" w:rsidP="00473AD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t>Вид процедури закупівлі</w:t>
      </w:r>
      <w:r w:rsidRPr="00473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73ADE">
        <w:rPr>
          <w:rFonts w:ascii="Times New Roman" w:hAnsi="Times New Roman" w:cs="Times New Roman"/>
          <w:sz w:val="24"/>
          <w:szCs w:val="24"/>
        </w:rPr>
        <w:t xml:space="preserve"> </w:t>
      </w:r>
      <w:r w:rsidR="0084332E" w:rsidRPr="00473ADE">
        <w:rPr>
          <w:rFonts w:ascii="Times New Roman" w:hAnsi="Times New Roman" w:cs="Times New Roman"/>
          <w:sz w:val="24"/>
          <w:szCs w:val="24"/>
        </w:rPr>
        <w:t>Відкриті торги</w:t>
      </w:r>
      <w:r w:rsidR="00473ADE" w:rsidRPr="00473ADE">
        <w:rPr>
          <w:rFonts w:ascii="Times New Roman" w:hAnsi="Times New Roman" w:cs="Times New Roman"/>
          <w:sz w:val="24"/>
          <w:szCs w:val="24"/>
        </w:rPr>
        <w:t xml:space="preserve"> з</w:t>
      </w:r>
      <w:r w:rsidR="007B5C52" w:rsidRPr="00473ADE">
        <w:rPr>
          <w:rFonts w:ascii="Times New Roman" w:hAnsi="Times New Roman" w:cs="Times New Roman"/>
          <w:sz w:val="24"/>
          <w:szCs w:val="24"/>
        </w:rPr>
        <w:t xml:space="preserve"> особливостями</w:t>
      </w:r>
      <w:r w:rsidR="00473ADE" w:rsidRPr="00473ADE">
        <w:rPr>
          <w:rFonts w:ascii="Times New Roman" w:hAnsi="Times New Roman" w:cs="Times New Roman"/>
          <w:sz w:val="24"/>
          <w:szCs w:val="24"/>
        </w:rPr>
        <w:t>.</w:t>
      </w:r>
    </w:p>
    <w:p w14:paraId="3517F36C" w14:textId="18DDE9AC" w:rsidR="00AF3C4F" w:rsidRDefault="00AF3C4F" w:rsidP="00AF3C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473ADE">
        <w:rPr>
          <w:rFonts w:ascii="Times New Roman" w:hAnsi="Times New Roman" w:cs="Times New Roman"/>
          <w:b/>
          <w:sz w:val="24"/>
          <w:szCs w:val="24"/>
        </w:rPr>
        <w:t>дентифікатор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3ADE">
        <w:rPr>
          <w:rFonts w:ascii="Times New Roman" w:hAnsi="Times New Roman" w:cs="Times New Roman"/>
          <w:b/>
          <w:sz w:val="24"/>
          <w:szCs w:val="24"/>
        </w:rPr>
        <w:t>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36CD5" w:rsidRPr="00B36CD5">
        <w:rPr>
          <w:rFonts w:ascii="Times New Roman" w:hAnsi="Times New Roman" w:cs="Times New Roman"/>
          <w:b/>
          <w:sz w:val="24"/>
          <w:szCs w:val="24"/>
        </w:rPr>
        <w:t> </w:t>
      </w:r>
      <w:bookmarkStart w:id="0" w:name="_GoBack"/>
      <w:bookmarkEnd w:id="0"/>
      <w:r w:rsidR="00B36CD5" w:rsidRPr="00B36CD5">
        <w:rPr>
          <w:rFonts w:ascii="Times New Roman" w:hAnsi="Times New Roman" w:cs="Times New Roman"/>
          <w:b/>
          <w:sz w:val="24"/>
          <w:szCs w:val="24"/>
        </w:rPr>
        <w:t>UA-2024-02-23-011648-a</w:t>
      </w:r>
    </w:p>
    <w:p w14:paraId="69BF2824" w14:textId="5B34B17A" w:rsidR="0024553B" w:rsidRPr="00800416" w:rsidRDefault="002B72AC" w:rsidP="004B382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416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8004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00416">
        <w:rPr>
          <w:rFonts w:ascii="Times New Roman" w:hAnsi="Times New Roman" w:cs="Times New Roman"/>
          <w:sz w:val="24"/>
          <w:szCs w:val="24"/>
        </w:rPr>
        <w:t xml:space="preserve"> </w:t>
      </w:r>
      <w:r w:rsidR="0024553B" w:rsidRPr="00800416">
        <w:rPr>
          <w:rFonts w:ascii="Times New Roman" w:hAnsi="Times New Roman" w:cs="Times New Roman"/>
          <w:sz w:val="24"/>
          <w:szCs w:val="24"/>
        </w:rPr>
        <w:br/>
      </w:r>
      <w:r w:rsidR="003F5A4A" w:rsidRPr="00800416">
        <w:rPr>
          <w:rFonts w:ascii="Times New Roman" w:hAnsi="Times New Roman" w:cs="Times New Roman"/>
          <w:sz w:val="24"/>
          <w:szCs w:val="24"/>
        </w:rPr>
        <w:t>602736,58</w:t>
      </w:r>
      <w:r w:rsidR="00C66353" w:rsidRPr="00800416">
        <w:t xml:space="preserve"> </w:t>
      </w:r>
      <w:r w:rsidR="007B5C52" w:rsidRPr="00800416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800416">
        <w:rPr>
          <w:rFonts w:ascii="Times New Roman" w:hAnsi="Times New Roman" w:cs="Times New Roman"/>
          <w:sz w:val="24"/>
          <w:szCs w:val="24"/>
        </w:rPr>
        <w:t>бе</w:t>
      </w:r>
      <w:r w:rsidR="00473ADE" w:rsidRPr="00800416">
        <w:rPr>
          <w:rFonts w:ascii="Times New Roman" w:hAnsi="Times New Roman" w:cs="Times New Roman"/>
          <w:sz w:val="24"/>
          <w:szCs w:val="24"/>
        </w:rPr>
        <w:t xml:space="preserve">з </w:t>
      </w:r>
      <w:r w:rsidR="007B5C52" w:rsidRPr="00800416">
        <w:rPr>
          <w:rFonts w:ascii="Times New Roman" w:hAnsi="Times New Roman" w:cs="Times New Roman"/>
          <w:sz w:val="24"/>
          <w:szCs w:val="24"/>
        </w:rPr>
        <w:t>ПДВ</w:t>
      </w:r>
      <w:r w:rsidRPr="00800416">
        <w:rPr>
          <w:rFonts w:ascii="Times New Roman" w:hAnsi="Times New Roman" w:cs="Times New Roman"/>
          <w:sz w:val="24"/>
          <w:szCs w:val="24"/>
        </w:rPr>
        <w:t xml:space="preserve">. </w:t>
      </w:r>
      <w:r w:rsidR="004C2B92" w:rsidRPr="00800416">
        <w:rPr>
          <w:rFonts w:ascii="Times New Roman" w:eastAsia="Calibri" w:hAnsi="Times New Roman" w:cs="Times New Roman"/>
          <w:sz w:val="24"/>
          <w:szCs w:val="24"/>
        </w:rPr>
        <w:t xml:space="preserve">Згідно з пунктом 3 розділу ІІІ наказу «Про затвердження примірної методики визначення очікуваної вартості предмета закупівлі» Міністерства розвитку економіки, торгівлі та сільського господарства України від 18.02.2020 № 275 із змінами. Очікувана вартість </w:t>
      </w:r>
      <w:r w:rsidR="00DC0EBC" w:rsidRPr="00800416">
        <w:rPr>
          <w:rFonts w:ascii="Times New Roman" w:eastAsia="Calibri" w:hAnsi="Times New Roman" w:cs="Times New Roman"/>
          <w:sz w:val="24"/>
          <w:szCs w:val="24"/>
        </w:rPr>
        <w:t>закупівлі послуг</w:t>
      </w:r>
      <w:r w:rsidR="004C2B92" w:rsidRPr="00800416">
        <w:rPr>
          <w:rFonts w:ascii="Times New Roman" w:eastAsia="Calibri" w:hAnsi="Times New Roman" w:cs="Times New Roman"/>
          <w:sz w:val="24"/>
          <w:szCs w:val="24"/>
        </w:rPr>
        <w:t>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обсягу послуг та ціни (тарифу), затвердженої відповідним нормативно-правовим актом, а саме: із застосуванням Наказу «</w:t>
      </w:r>
      <w:r w:rsidR="004B382F" w:rsidRPr="00800416">
        <w:rPr>
          <w:rFonts w:ascii="Times New Roman" w:hAnsi="Times New Roman" w:cs="Times New Roman"/>
          <w:color w:val="000000"/>
          <w:sz w:val="24"/>
          <w:szCs w:val="24"/>
        </w:rPr>
        <w:t>Про затвердження граничних тарифів на надання послуг, пов’язаних з ВІЛ», затверджених Міністерством охорони здоров’я України від 23 липня 2019 № 1681 із змінами внесеними Наказом Міністерства охорони здоров’я України від 17 серпня 2023 № 1472 (далі - Наказ № 1681)</w:t>
      </w:r>
    </w:p>
    <w:p w14:paraId="00B0AB3A" w14:textId="25E1F06C" w:rsidR="002B72AC" w:rsidRPr="00800416" w:rsidRDefault="002B72AC" w:rsidP="005903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0041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8004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3F5A4A" w:rsidRPr="00800416">
        <w:rPr>
          <w:rFonts w:ascii="Times New Roman" w:hAnsi="Times New Roman" w:cs="Times New Roman"/>
          <w:sz w:val="24"/>
          <w:szCs w:val="24"/>
        </w:rPr>
        <w:t>602736,58</w:t>
      </w:r>
      <w:r w:rsidR="00C66353" w:rsidRPr="00800416">
        <w:rPr>
          <w:rFonts w:ascii="Times New Roman" w:hAnsi="Times New Roman" w:cs="Times New Roman"/>
          <w:sz w:val="24"/>
          <w:szCs w:val="24"/>
        </w:rPr>
        <w:t xml:space="preserve"> </w:t>
      </w:r>
      <w:r w:rsidR="00473ADE" w:rsidRPr="00800416">
        <w:rPr>
          <w:rFonts w:ascii="Times New Roman" w:hAnsi="Times New Roman" w:cs="Times New Roman"/>
          <w:sz w:val="24"/>
          <w:szCs w:val="24"/>
        </w:rPr>
        <w:t xml:space="preserve">грн </w:t>
      </w:r>
      <w:r w:rsidR="00C713F0" w:rsidRPr="00800416">
        <w:rPr>
          <w:rFonts w:ascii="Times New Roman" w:hAnsi="Times New Roman" w:cs="Times New Roman"/>
          <w:sz w:val="24"/>
          <w:szCs w:val="24"/>
        </w:rPr>
        <w:t>бе</w:t>
      </w:r>
      <w:r w:rsidR="00473ADE" w:rsidRPr="00800416">
        <w:rPr>
          <w:rFonts w:ascii="Times New Roman" w:hAnsi="Times New Roman" w:cs="Times New Roman"/>
          <w:sz w:val="24"/>
          <w:szCs w:val="24"/>
        </w:rPr>
        <w:t>з ПДВ</w:t>
      </w:r>
      <w:r w:rsidR="002C7992" w:rsidRPr="008004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D5195A0" w14:textId="0217A99D" w:rsidR="002C519E" w:rsidRPr="00473ADE" w:rsidRDefault="00A71EB1" w:rsidP="0024553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</w:pPr>
      <w:r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</w:t>
      </w:r>
      <w:r w:rsidR="00473ADE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– кошти </w:t>
      </w:r>
      <w:r w:rsidR="00C713F0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Глобального фонду для боротьби зі СНІДом, туберкульозом та малярією «</w:t>
      </w:r>
      <w:r w:rsidR="00C35542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Стійка відповідь на епідемії ВІЛ і ТБ в умовах війни та відновлення України</w:t>
      </w:r>
      <w:r w:rsidR="00C713F0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», згідно з Угодою про надання гранту між Державною установою: «Центр громадського здоров’я Міністерства </w:t>
      </w:r>
      <w:r w:rsidR="00C713F0" w:rsidRPr="00800416">
        <w:rPr>
          <w:rStyle w:val="a3"/>
          <w:rFonts w:ascii="Times New Roman" w:hAnsi="Times New Roman" w:cs="Times New Roman"/>
          <w:i w:val="0"/>
          <w:iCs w:val="0"/>
          <w:sz w:val="24"/>
          <w:szCs w:val="24"/>
        </w:rPr>
        <w:t>охорони здоров’я України»,</w:t>
      </w:r>
      <w:r w:rsidR="00C713F0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та Глобальним фондом № </w:t>
      </w:r>
      <w:r w:rsidR="00C35542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3645</w:t>
      </w:r>
      <w:r w:rsidR="00C713F0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від </w:t>
      </w:r>
      <w:r w:rsid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19.12.2023</w:t>
      </w:r>
      <w:r w:rsidR="00C713F0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 xml:space="preserve"> року</w:t>
      </w:r>
      <w:r w:rsidR="00473ADE" w:rsidRPr="008004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uk-UA"/>
        </w:rPr>
        <w:t>.</w:t>
      </w:r>
    </w:p>
    <w:p w14:paraId="7F9A69BE" w14:textId="3AF57681" w:rsidR="00A52318" w:rsidRPr="00181E00" w:rsidRDefault="002B72AC" w:rsidP="00473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3A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Обґрунтування </w:t>
      </w:r>
      <w:r w:rsidR="00473ADE" w:rsidRPr="00473ADE">
        <w:rPr>
          <w:rFonts w:ascii="Times New Roman" w:hAnsi="Times New Roman" w:cs="Times New Roman"/>
          <w:b/>
          <w:sz w:val="24"/>
          <w:szCs w:val="24"/>
        </w:rPr>
        <w:t>очікуваної вартості предмета закупівлі:</w:t>
      </w:r>
      <w:r w:rsidR="00181E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Термін надання послуг – з дати укладання договору по </w:t>
      </w:r>
      <w:r w:rsidR="00C713F0">
        <w:rPr>
          <w:rFonts w:ascii="Times New Roman" w:hAnsi="Times New Roman" w:cs="Times New Roman"/>
          <w:sz w:val="24"/>
          <w:szCs w:val="24"/>
        </w:rPr>
        <w:t>31</w:t>
      </w:r>
      <w:r w:rsidR="00181E00" w:rsidRPr="00181E00">
        <w:rPr>
          <w:rFonts w:ascii="Times New Roman" w:hAnsi="Times New Roman" w:cs="Times New Roman"/>
          <w:sz w:val="24"/>
          <w:szCs w:val="24"/>
        </w:rPr>
        <w:t>.12.202</w:t>
      </w:r>
      <w:r w:rsidR="00C713F0">
        <w:rPr>
          <w:rFonts w:ascii="Times New Roman" w:hAnsi="Times New Roman" w:cs="Times New Roman"/>
          <w:sz w:val="24"/>
          <w:szCs w:val="24"/>
        </w:rPr>
        <w:t>4</w:t>
      </w:r>
      <w:r w:rsidR="00181E00" w:rsidRPr="00181E00">
        <w:rPr>
          <w:rFonts w:ascii="Times New Roman" w:hAnsi="Times New Roman" w:cs="Times New Roman"/>
          <w:sz w:val="24"/>
          <w:szCs w:val="24"/>
        </w:rPr>
        <w:t xml:space="preserve"> року</w:t>
      </w:r>
      <w:r w:rsidR="00181E0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0"/>
        <w:gridCol w:w="2653"/>
        <w:gridCol w:w="1390"/>
        <w:gridCol w:w="2156"/>
      </w:tblGrid>
      <w:tr w:rsidR="00C713F0" w:rsidRPr="00C713F0" w14:paraId="0AB6AB01" w14:textId="77777777" w:rsidTr="00C713F0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1DD9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позиції в межах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F5A61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Гранична</w:t>
            </w:r>
          </w:p>
          <w:p w14:paraId="2F2AFFA6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 одиниць послуг, в межах предмету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E56ED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Тариф, без ПДВ* грн.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7990DA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 послуг без ПДВ*, грн.</w:t>
            </w:r>
          </w:p>
        </w:tc>
      </w:tr>
      <w:tr w:rsidR="00C713F0" w:rsidRPr="00C713F0" w14:paraId="7A172BD2" w14:textId="77777777" w:rsidTr="00C713F0">
        <w:trPr>
          <w:trHeight w:val="3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AF47F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26948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DAB07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6E409" w14:textId="77777777" w:rsidR="00C713F0" w:rsidRPr="00C713F0" w:rsidRDefault="00C713F0" w:rsidP="00C71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C03BD7" w:rsidRPr="00C713F0" w14:paraId="52AA2A15" w14:textId="77777777" w:rsidTr="00CB2699">
        <w:trPr>
          <w:trHeight w:val="6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F90F79" w14:textId="77777777" w:rsidR="00C03BD7" w:rsidRPr="00C713F0" w:rsidRDefault="00C03BD7" w:rsidP="00C0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цільових інформаційних, освітніх та комунікаційних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7C49" w14:textId="34A1C1A4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9414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53C281" w14:textId="60D29EAF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0416">
              <w:rPr>
                <w:rFonts w:ascii="Times New Roman" w:hAnsi="Times New Roman" w:cs="Times New Roman"/>
              </w:rPr>
              <w:t>23,3</w:t>
            </w:r>
            <w:r w:rsidR="00800416" w:rsidRPr="0080041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599B5D" w14:textId="2FAE0BF0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219346,2</w:t>
            </w:r>
            <w:r w:rsidR="00800416" w:rsidRPr="00800416">
              <w:rPr>
                <w:rFonts w:ascii="Times New Roman" w:hAnsi="Times New Roman" w:cs="Times New Roman"/>
              </w:rPr>
              <w:t>0</w:t>
            </w:r>
          </w:p>
        </w:tc>
      </w:tr>
      <w:tr w:rsidR="00C03BD7" w:rsidRPr="00C713F0" w14:paraId="10BD2655" w14:textId="77777777" w:rsidTr="00CB2699">
        <w:trPr>
          <w:trHeight w:val="6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1D45A9" w14:textId="77777777" w:rsidR="00C03BD7" w:rsidRPr="00C713F0" w:rsidRDefault="00C03BD7" w:rsidP="00C0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Розповсюдження шприців, голок, презервативів та </w:t>
            </w:r>
            <w:proofErr w:type="spellStart"/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лубрикантів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66306" w14:textId="3F61AA95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9414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1B5F9" w14:textId="1A1819AE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0416">
              <w:rPr>
                <w:rFonts w:ascii="Times New Roman" w:hAnsi="Times New Roman" w:cs="Times New Roman"/>
              </w:rPr>
              <w:t>6,49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ECE4C" w14:textId="02B44297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61096,86</w:t>
            </w:r>
          </w:p>
        </w:tc>
      </w:tr>
      <w:tr w:rsidR="00C03BD7" w:rsidRPr="00C713F0" w14:paraId="6D241E42" w14:textId="77777777" w:rsidTr="00CB269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453EF" w14:textId="77777777" w:rsidR="00C03BD7" w:rsidRPr="00C713F0" w:rsidRDefault="00C03BD7" w:rsidP="00C0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 тестування на ВІЛ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4D57C" w14:textId="652AFF81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ED1D5" w14:textId="2801C09C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0416">
              <w:rPr>
                <w:rFonts w:ascii="Times New Roman" w:hAnsi="Times New Roman" w:cs="Times New Roman"/>
              </w:rPr>
              <w:t>109,35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4C5C6" w14:textId="0B1E97B1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228760,2</w:t>
            </w:r>
            <w:r w:rsidR="00800416" w:rsidRPr="00800416">
              <w:rPr>
                <w:rFonts w:ascii="Times New Roman" w:hAnsi="Times New Roman" w:cs="Times New Roman"/>
              </w:rPr>
              <w:t>0</w:t>
            </w:r>
          </w:p>
        </w:tc>
      </w:tr>
      <w:tr w:rsidR="00C03BD7" w:rsidRPr="00C713F0" w14:paraId="35EE7882" w14:textId="77777777" w:rsidTr="00CB2699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9C84F" w14:textId="77777777" w:rsidR="00C03BD7" w:rsidRPr="00C713F0" w:rsidRDefault="00C03BD7" w:rsidP="00C03B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713F0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Скринінг на туберкульоз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63BC5" w14:textId="2C7DA35F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DFA977" w14:textId="4BF4060A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800416">
              <w:rPr>
                <w:rFonts w:ascii="Times New Roman" w:hAnsi="Times New Roman" w:cs="Times New Roman"/>
              </w:rPr>
              <w:t>44,71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751D35" w14:textId="517DA1E6" w:rsidR="00C03BD7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hAnsi="Times New Roman" w:cs="Times New Roman"/>
              </w:rPr>
              <w:t>93533,32</w:t>
            </w:r>
          </w:p>
        </w:tc>
      </w:tr>
      <w:tr w:rsidR="00C713F0" w:rsidRPr="00C713F0" w14:paraId="482FE29D" w14:textId="77777777" w:rsidTr="00C713F0">
        <w:trPr>
          <w:trHeight w:val="420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1EF8A" w14:textId="77777777" w:rsidR="00C713F0" w:rsidRPr="00800416" w:rsidRDefault="00C713F0" w:rsidP="00C713F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80041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Загальна вартість, грн. без ПДВ*: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F5295" w14:textId="5EB2D4A7" w:rsidR="00C713F0" w:rsidRPr="00800416" w:rsidRDefault="003F5A4A" w:rsidP="00C03BD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0416">
              <w:rPr>
                <w:rFonts w:ascii="Times New Roman" w:eastAsia="Times New Roman" w:hAnsi="Times New Roman" w:cs="Times New Roman"/>
                <w:lang w:eastAsia="uk-UA"/>
              </w:rPr>
              <w:t>602736,58</w:t>
            </w:r>
          </w:p>
        </w:tc>
      </w:tr>
    </w:tbl>
    <w:p w14:paraId="3E1B3E39" w14:textId="11DD02A2" w:rsidR="005C1443" w:rsidRDefault="005C1443" w:rsidP="005C1443">
      <w:pPr>
        <w:pStyle w:val="aff2"/>
        <w:spacing w:before="0" w:beforeAutospacing="0" w:after="0" w:afterAutospacing="0"/>
        <w:jc w:val="both"/>
      </w:pPr>
      <w:r>
        <w:rPr>
          <w:color w:val="000000"/>
          <w:sz w:val="22"/>
          <w:szCs w:val="22"/>
        </w:rPr>
        <w:t xml:space="preserve">*Операції з оплати </w:t>
      </w:r>
      <w:r>
        <w:rPr>
          <w:color w:val="000000"/>
        </w:rPr>
        <w:t> Послуг звільняються від оподаткування податком на додану вартість у відповідності до пункту 26 підрозділу 2 розділу ХХ «Перехідні положення» Податкового кодексу України, статті 7 Закону України від 21.06.2012 року №4999-VI «Про виконання програм Глобального фонду для боротьби із СНІДом, туберкульозом та малярією в Україні» та постанови Кабінету Міністрів України від 17 квітня 2013 року № 284 «Деякі питання ввезення на митну територію України товарів і постачання на митній території України товарів та надання послуг, що оплачуються за рахунок грантів (</w:t>
      </w:r>
      <w:proofErr w:type="spellStart"/>
      <w:r>
        <w:rPr>
          <w:color w:val="000000"/>
        </w:rPr>
        <w:t>субгрантів</w:t>
      </w:r>
      <w:proofErr w:type="spellEnd"/>
      <w:r>
        <w:rPr>
          <w:color w:val="000000"/>
        </w:rPr>
        <w:t>) Глобального фонду для боротьби із СНІДом, туберкульозом та малярією в Україні».</w:t>
      </w:r>
    </w:p>
    <w:sectPr w:rsidR="005C1443" w:rsidSect="002C5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B9967" w14:textId="77777777" w:rsidR="0093004C" w:rsidRDefault="0093004C" w:rsidP="0024553B">
      <w:pPr>
        <w:spacing w:after="0" w:line="240" w:lineRule="auto"/>
      </w:pPr>
      <w:r>
        <w:separator/>
      </w:r>
    </w:p>
  </w:endnote>
  <w:endnote w:type="continuationSeparator" w:id="0">
    <w:p w14:paraId="3B2443EE" w14:textId="77777777" w:rsidR="0093004C" w:rsidRDefault="0093004C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CC"/>
    <w:family w:val="roman"/>
    <w:pitch w:val="variable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7A932" w14:textId="77777777" w:rsidR="0093004C" w:rsidRDefault="0093004C" w:rsidP="0024553B">
      <w:pPr>
        <w:spacing w:after="0" w:line="240" w:lineRule="auto"/>
      </w:pPr>
      <w:r>
        <w:separator/>
      </w:r>
    </w:p>
  </w:footnote>
  <w:footnote w:type="continuationSeparator" w:id="0">
    <w:p w14:paraId="2EEBB361" w14:textId="77777777" w:rsidR="0093004C" w:rsidRDefault="0093004C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9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1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7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0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3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2"/>
  </w:num>
  <w:num w:numId="2">
    <w:abstractNumId w:val="18"/>
  </w:num>
  <w:num w:numId="3">
    <w:abstractNumId w:val="3"/>
  </w:num>
  <w:num w:numId="4">
    <w:abstractNumId w:val="9"/>
  </w:num>
  <w:num w:numId="5">
    <w:abstractNumId w:val="23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8"/>
  </w:num>
  <w:num w:numId="13">
    <w:abstractNumId w:val="0"/>
  </w:num>
  <w:num w:numId="14">
    <w:abstractNumId w:val="2"/>
  </w:num>
  <w:num w:numId="15">
    <w:abstractNumId w:val="14"/>
  </w:num>
  <w:num w:numId="16">
    <w:abstractNumId w:val="17"/>
  </w:num>
  <w:num w:numId="17">
    <w:abstractNumId w:val="20"/>
  </w:num>
  <w:num w:numId="18">
    <w:abstractNumId w:val="15"/>
  </w:num>
  <w:num w:numId="19">
    <w:abstractNumId w:val="7"/>
  </w:num>
  <w:num w:numId="20">
    <w:abstractNumId w:val="21"/>
  </w:num>
  <w:num w:numId="21">
    <w:abstractNumId w:val="11"/>
  </w:num>
  <w:num w:numId="22">
    <w:abstractNumId w:val="5"/>
  </w:num>
  <w:num w:numId="23">
    <w:abstractNumId w:val="13"/>
  </w:num>
  <w:num w:numId="24">
    <w:abstractNumId w:val="24"/>
  </w:num>
  <w:num w:numId="25">
    <w:abstractNumId w:val="16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92D9B"/>
    <w:rsid w:val="000A7F02"/>
    <w:rsid w:val="000B6D9F"/>
    <w:rsid w:val="000C70A6"/>
    <w:rsid w:val="001055A1"/>
    <w:rsid w:val="00181E00"/>
    <w:rsid w:val="001C1517"/>
    <w:rsid w:val="001F5BB6"/>
    <w:rsid w:val="0020027D"/>
    <w:rsid w:val="00226C86"/>
    <w:rsid w:val="0024553B"/>
    <w:rsid w:val="00260EE9"/>
    <w:rsid w:val="00271558"/>
    <w:rsid w:val="002B6E58"/>
    <w:rsid w:val="002B72AC"/>
    <w:rsid w:val="002C519E"/>
    <w:rsid w:val="002C7992"/>
    <w:rsid w:val="002D69A6"/>
    <w:rsid w:val="002E2676"/>
    <w:rsid w:val="00317E8E"/>
    <w:rsid w:val="00321499"/>
    <w:rsid w:val="003552E8"/>
    <w:rsid w:val="00366514"/>
    <w:rsid w:val="00393926"/>
    <w:rsid w:val="003C1BE5"/>
    <w:rsid w:val="003F5A4A"/>
    <w:rsid w:val="004365F6"/>
    <w:rsid w:val="00473ADE"/>
    <w:rsid w:val="004B382F"/>
    <w:rsid w:val="004C2B92"/>
    <w:rsid w:val="00590320"/>
    <w:rsid w:val="005C1443"/>
    <w:rsid w:val="005F6CE1"/>
    <w:rsid w:val="0060768B"/>
    <w:rsid w:val="0064650E"/>
    <w:rsid w:val="00656314"/>
    <w:rsid w:val="006A60C8"/>
    <w:rsid w:val="006C75C1"/>
    <w:rsid w:val="006E2794"/>
    <w:rsid w:val="00741028"/>
    <w:rsid w:val="007622E0"/>
    <w:rsid w:val="007A3A89"/>
    <w:rsid w:val="007B5C52"/>
    <w:rsid w:val="007D1DFC"/>
    <w:rsid w:val="007E3ED6"/>
    <w:rsid w:val="007E4500"/>
    <w:rsid w:val="00800416"/>
    <w:rsid w:val="0084332E"/>
    <w:rsid w:val="00870D0C"/>
    <w:rsid w:val="008F229E"/>
    <w:rsid w:val="009161C4"/>
    <w:rsid w:val="0093004C"/>
    <w:rsid w:val="009443DC"/>
    <w:rsid w:val="00944E85"/>
    <w:rsid w:val="0095518A"/>
    <w:rsid w:val="0099228C"/>
    <w:rsid w:val="009A7880"/>
    <w:rsid w:val="009B4C99"/>
    <w:rsid w:val="00A37D2C"/>
    <w:rsid w:val="00A52318"/>
    <w:rsid w:val="00A71EB1"/>
    <w:rsid w:val="00A77088"/>
    <w:rsid w:val="00A775EB"/>
    <w:rsid w:val="00AA0EA1"/>
    <w:rsid w:val="00AA2899"/>
    <w:rsid w:val="00AC1C0E"/>
    <w:rsid w:val="00AF3C4F"/>
    <w:rsid w:val="00B36CD5"/>
    <w:rsid w:val="00B91D2D"/>
    <w:rsid w:val="00BE1FF8"/>
    <w:rsid w:val="00C03BD7"/>
    <w:rsid w:val="00C15F77"/>
    <w:rsid w:val="00C35542"/>
    <w:rsid w:val="00C66353"/>
    <w:rsid w:val="00C713F0"/>
    <w:rsid w:val="00CA68EE"/>
    <w:rsid w:val="00CE4FB6"/>
    <w:rsid w:val="00D020DD"/>
    <w:rsid w:val="00D307DD"/>
    <w:rsid w:val="00D626B8"/>
    <w:rsid w:val="00D9323A"/>
    <w:rsid w:val="00DC0EBC"/>
    <w:rsid w:val="00DF3578"/>
    <w:rsid w:val="00E03B79"/>
    <w:rsid w:val="00E66886"/>
    <w:rsid w:val="00FA72F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ви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Назва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і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і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і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и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у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3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4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3">
    <w:name w:val="Основний текст з відступом 3 Знак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и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інтервалів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ітки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ітки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5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6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semiHidden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8"/>
    <w:uiPriority w:val="99"/>
    <w:semiHidden/>
    <w:unhideWhenUsed/>
    <w:rsid w:val="00A71EB1"/>
    <w:pPr>
      <w:spacing w:after="120" w:line="480" w:lineRule="auto"/>
    </w:pPr>
  </w:style>
  <w:style w:type="character" w:customStyle="1" w:styleId="28">
    <w:name w:val="Основний текст 2 Знак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l">
    <w:name w:val="tl"/>
    <w:basedOn w:val="a"/>
    <w:rsid w:val="00473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741028"/>
  </w:style>
  <w:style w:type="character" w:customStyle="1" w:styleId="ng-binding">
    <w:name w:val="ng-binding"/>
    <w:basedOn w:val="a0"/>
    <w:rsid w:val="00AF3C4F"/>
  </w:style>
  <w:style w:type="paragraph" w:styleId="aff2">
    <w:name w:val="Normal (Web)"/>
    <w:basedOn w:val="a"/>
    <w:uiPriority w:val="99"/>
    <w:semiHidden/>
    <w:unhideWhenUsed/>
    <w:rsid w:val="00C7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2782</Words>
  <Characters>1586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PHC01</cp:lastModifiedBy>
  <cp:revision>4</cp:revision>
  <dcterms:created xsi:type="dcterms:W3CDTF">2023-12-11T23:12:00Z</dcterms:created>
  <dcterms:modified xsi:type="dcterms:W3CDTF">2024-02-23T14:58:00Z</dcterms:modified>
</cp:coreProperties>
</file>