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181160BA" w:rsidR="002B72AC" w:rsidRPr="00812A88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Pr="00D80A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людей, які </w:t>
      </w:r>
      <w:r w:rsidRPr="00812A88">
        <w:rPr>
          <w:rFonts w:ascii="Times New Roman" w:hAnsi="Times New Roman" w:cs="Times New Roman"/>
          <w:b/>
          <w:color w:val="000000"/>
          <w:sz w:val="24"/>
          <w:szCs w:val="24"/>
        </w:rPr>
        <w:t>вживають наркотичні засоби ін’єкційним шляхом (далі - ЛВНІ) у </w:t>
      </w:r>
      <w:r w:rsidR="009D6D7C" w:rsidRPr="00812A88">
        <w:rPr>
          <w:rFonts w:ascii="Times New Roman" w:hAnsi="Times New Roman" w:cs="Times New Roman"/>
          <w:b/>
          <w:color w:val="000000"/>
          <w:sz w:val="24"/>
          <w:szCs w:val="24"/>
        </w:rPr>
        <w:t>Чернівецькій</w:t>
      </w:r>
      <w:r w:rsidRPr="00812A88">
        <w:rPr>
          <w:rFonts w:ascii="Times New Roman" w:hAnsi="Times New Roman" w:cs="Times New Roman"/>
          <w:b/>
          <w:color w:val="000000"/>
          <w:sz w:val="24"/>
          <w:szCs w:val="24"/>
        </w:rPr>
        <w:t> області)</w:t>
      </w:r>
      <w:r w:rsidR="00473ADE" w:rsidRPr="00812A88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812A88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812A88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812A88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812A88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812A8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812A88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812A8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812A88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812A8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812A8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812A8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812A8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812A8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812A8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812A88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812A8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812A88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812A8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812A8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3580216B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A8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812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812A88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812A88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812A88">
        <w:rPr>
          <w:rFonts w:ascii="Times New Roman" w:hAnsi="Times New Roman" w:cs="Times New Roman"/>
          <w:color w:val="000000"/>
          <w:sz w:val="24"/>
          <w:szCs w:val="24"/>
        </w:rPr>
        <w:br/>
        <w:t>(Послуги профілактики ВІЛ серед групи підвищеного ризику щодо інфікування ВІЛ людей, які вживають наркотичні засоби ін’єкційним шляхом (далі - ЛВНІ) у </w:t>
      </w:r>
      <w:r w:rsidR="009D6D7C" w:rsidRPr="00812A88">
        <w:rPr>
          <w:rFonts w:ascii="Times New Roman" w:hAnsi="Times New Roman" w:cs="Times New Roman"/>
          <w:color w:val="000000"/>
          <w:sz w:val="24"/>
          <w:szCs w:val="24"/>
        </w:rPr>
        <w:t>Чернівецькій</w:t>
      </w:r>
      <w:r w:rsidR="00C713F0" w:rsidRPr="00812A88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C713F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699E044C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7395D" w:rsidRPr="0077395D">
        <w:rPr>
          <w:rFonts w:ascii="Times New Roman" w:hAnsi="Times New Roman" w:cs="Times New Roman"/>
          <w:b/>
          <w:sz w:val="24"/>
          <w:szCs w:val="24"/>
        </w:rPr>
        <w:t>UA-2024-03-13-012363-a</w:t>
      </w:r>
      <w:bookmarkStart w:id="0" w:name="_GoBack"/>
      <w:bookmarkEnd w:id="0"/>
    </w:p>
    <w:p w14:paraId="69BF2824" w14:textId="27928BB4" w:rsidR="0024553B" w:rsidRPr="00812A88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88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812A8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12A88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812A88">
        <w:rPr>
          <w:rFonts w:ascii="Times New Roman" w:hAnsi="Times New Roman" w:cs="Times New Roman"/>
          <w:sz w:val="24"/>
          <w:szCs w:val="24"/>
        </w:rPr>
        <w:br/>
      </w:r>
      <w:r w:rsidR="009D6D7C" w:rsidRPr="00812A88">
        <w:rPr>
          <w:rFonts w:ascii="Times New Roman" w:hAnsi="Times New Roman" w:cs="Times New Roman"/>
          <w:sz w:val="24"/>
          <w:szCs w:val="24"/>
        </w:rPr>
        <w:t>1370987,34</w:t>
      </w:r>
      <w:r w:rsidR="00C66353" w:rsidRPr="00812A88">
        <w:t xml:space="preserve"> </w:t>
      </w:r>
      <w:r w:rsidR="007B5C52" w:rsidRPr="00812A88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812A88">
        <w:rPr>
          <w:rFonts w:ascii="Times New Roman" w:hAnsi="Times New Roman" w:cs="Times New Roman"/>
          <w:sz w:val="24"/>
          <w:szCs w:val="24"/>
        </w:rPr>
        <w:t>бе</w:t>
      </w:r>
      <w:r w:rsidR="00473ADE" w:rsidRPr="00812A88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812A88">
        <w:rPr>
          <w:rFonts w:ascii="Times New Roman" w:hAnsi="Times New Roman" w:cs="Times New Roman"/>
          <w:sz w:val="24"/>
          <w:szCs w:val="24"/>
        </w:rPr>
        <w:t>ПДВ</w:t>
      </w:r>
      <w:r w:rsidRPr="00812A88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812A88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812A88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812A88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812A88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54F2E821" w:rsidR="002B72AC" w:rsidRPr="00473ADE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812A8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812A8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9D6D7C" w:rsidRPr="00812A88">
        <w:rPr>
          <w:rFonts w:ascii="Times New Roman" w:hAnsi="Times New Roman" w:cs="Times New Roman"/>
          <w:sz w:val="24"/>
          <w:szCs w:val="24"/>
        </w:rPr>
        <w:t>1370987,34</w:t>
      </w:r>
      <w:r w:rsidR="00C66353" w:rsidRPr="00812A88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812A88">
        <w:rPr>
          <w:rFonts w:ascii="Times New Roman" w:hAnsi="Times New Roman" w:cs="Times New Roman"/>
          <w:sz w:val="24"/>
          <w:szCs w:val="24"/>
        </w:rPr>
        <w:t>грн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C713F0">
        <w:rPr>
          <w:rFonts w:ascii="Times New Roman" w:hAnsi="Times New Roman" w:cs="Times New Roman"/>
          <w:sz w:val="24"/>
          <w:szCs w:val="24"/>
        </w:rPr>
        <w:t>бе</w:t>
      </w:r>
      <w:r w:rsidR="00473ADE" w:rsidRPr="00473ADE">
        <w:rPr>
          <w:rFonts w:ascii="Times New Roman" w:hAnsi="Times New Roman" w:cs="Times New Roman"/>
          <w:sz w:val="24"/>
          <w:szCs w:val="24"/>
        </w:rPr>
        <w:t>з ПДВ</w:t>
      </w:r>
      <w:r w:rsidR="002C7992"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26986BB2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Глобального фонду для 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боротьби зі СНІДом, туберкульозом та малярією «</w:t>
      </w:r>
      <w:r w:rsidR="00C35542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», згідно з Угодою про надання гранту між Державною установою: «Центр громадського здоров’я Міні</w:t>
      </w:r>
      <w:r w:rsidR="00C713F0" w:rsidRPr="00812A8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стерства </w:t>
      </w:r>
      <w:r w:rsidR="00C713F0" w:rsidRPr="00812A8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812A8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812A8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812A8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812A88" w:rsidRPr="00812A8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812A8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5"/>
        <w:gridCol w:w="2230"/>
        <w:gridCol w:w="1701"/>
        <w:gridCol w:w="2263"/>
      </w:tblGrid>
      <w:tr w:rsidR="00C713F0" w:rsidRPr="00C713F0" w14:paraId="0AB6AB01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872BED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872BED" w:rsidRPr="00C713F0" w14:paraId="52AA2A15" w14:textId="77777777" w:rsidTr="00872BED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72FBCAE5" w:rsidR="00872BED" w:rsidRPr="00812A88" w:rsidRDefault="009D6D7C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2A88">
              <w:rPr>
                <w:rFonts w:ascii="Times New Roman" w:hAnsi="Times New Roman" w:cs="Times New Roman"/>
              </w:rPr>
              <w:t>19377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40685BEA" w:rsidR="00872BED" w:rsidRPr="00812A88" w:rsidRDefault="009D6D7C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2A88">
              <w:rPr>
                <w:rFonts w:ascii="Times New Roman" w:hAnsi="Times New Roman" w:cs="Times New Roman"/>
              </w:rPr>
              <w:t>24,6</w:t>
            </w:r>
            <w:r w:rsidR="00812A88" w:rsidRPr="00812A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6E9D44A7" w:rsidR="00872BED" w:rsidRPr="00812A88" w:rsidRDefault="009D6D7C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2A88">
              <w:rPr>
                <w:rFonts w:ascii="Times New Roman" w:hAnsi="Times New Roman" w:cs="Times New Roman"/>
              </w:rPr>
              <w:t>476674,2</w:t>
            </w:r>
            <w:r w:rsidR="00812A88" w:rsidRPr="00812A88">
              <w:rPr>
                <w:rFonts w:ascii="Times New Roman" w:hAnsi="Times New Roman" w:cs="Times New Roman"/>
              </w:rPr>
              <w:t>0</w:t>
            </w:r>
          </w:p>
        </w:tc>
      </w:tr>
      <w:tr w:rsidR="00872BED" w:rsidRPr="00C713F0" w14:paraId="10BD2655" w14:textId="77777777" w:rsidTr="00872BED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62DB3ECD" w:rsidR="00872BED" w:rsidRPr="00812A88" w:rsidRDefault="009D6D7C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2A88">
              <w:rPr>
                <w:rFonts w:ascii="Times New Roman" w:hAnsi="Times New Roman" w:cs="Times New Roman"/>
              </w:rPr>
              <w:t>19377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7E9AE816" w:rsidR="00872BED" w:rsidRPr="00812A88" w:rsidRDefault="009D6D7C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2A88">
              <w:rPr>
                <w:rFonts w:ascii="Times New Roman" w:hAnsi="Times New Roman" w:cs="Times New Roman"/>
              </w:rPr>
              <w:t>6,2</w:t>
            </w:r>
            <w:r w:rsidR="00812A88" w:rsidRPr="00812A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36AEE53E" w:rsidR="00872BED" w:rsidRPr="00812A88" w:rsidRDefault="009D6D7C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2A88">
              <w:rPr>
                <w:rFonts w:ascii="Times New Roman" w:hAnsi="Times New Roman" w:cs="Times New Roman"/>
              </w:rPr>
              <w:t>120137,4</w:t>
            </w:r>
            <w:r w:rsidR="00812A88" w:rsidRPr="00812A88">
              <w:rPr>
                <w:rFonts w:ascii="Times New Roman" w:hAnsi="Times New Roman" w:cs="Times New Roman"/>
              </w:rPr>
              <w:t>0</w:t>
            </w:r>
          </w:p>
        </w:tc>
      </w:tr>
      <w:tr w:rsidR="00872BED" w:rsidRPr="00C713F0" w14:paraId="6D241E4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2E4BE931" w:rsidR="00872BED" w:rsidRPr="00812A88" w:rsidRDefault="009D6D7C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2A88">
              <w:rPr>
                <w:rFonts w:ascii="Times New Roman" w:hAnsi="Times New Roman" w:cs="Times New Roman"/>
              </w:rPr>
              <w:t>4306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7876D6E8" w:rsidR="00872BED" w:rsidRPr="00812A88" w:rsidRDefault="009D6D7C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2A88">
              <w:rPr>
                <w:rFonts w:ascii="Times New Roman" w:hAnsi="Times New Roman" w:cs="Times New Roman"/>
              </w:rPr>
              <w:t>134,44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3E80EE16" w:rsidR="00872BED" w:rsidRPr="00812A88" w:rsidRDefault="009D6D7C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2A88">
              <w:rPr>
                <w:rFonts w:ascii="Times New Roman" w:hAnsi="Times New Roman" w:cs="Times New Roman"/>
              </w:rPr>
              <w:t>578898,64</w:t>
            </w:r>
          </w:p>
        </w:tc>
      </w:tr>
      <w:tr w:rsidR="00872BED" w:rsidRPr="00C713F0" w14:paraId="35EE788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2C8B4150" w:rsidR="00872BED" w:rsidRPr="00812A88" w:rsidRDefault="009D6D7C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2A88">
              <w:rPr>
                <w:rFonts w:ascii="Times New Roman" w:hAnsi="Times New Roman" w:cs="Times New Roman"/>
              </w:rPr>
              <w:t>4306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0B14C0DF" w:rsidR="00872BED" w:rsidRPr="00812A88" w:rsidRDefault="009D6D7C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2A88">
              <w:rPr>
                <w:rFonts w:ascii="Times New Roman" w:hAnsi="Times New Roman" w:cs="Times New Roman"/>
              </w:rPr>
              <w:t>45,35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17C68A28" w:rsidR="00872BED" w:rsidRPr="00812A88" w:rsidRDefault="009D6D7C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2A88">
              <w:rPr>
                <w:rFonts w:ascii="Times New Roman" w:hAnsi="Times New Roman" w:cs="Times New Roman"/>
              </w:rPr>
              <w:t>195277,1</w:t>
            </w:r>
            <w:r w:rsidR="00812A88" w:rsidRPr="00812A88">
              <w:rPr>
                <w:rFonts w:ascii="Times New Roman" w:hAnsi="Times New Roman" w:cs="Times New Roman"/>
              </w:rPr>
              <w:t>0</w:t>
            </w:r>
          </w:p>
        </w:tc>
      </w:tr>
      <w:tr w:rsidR="00C713F0" w:rsidRPr="00C713F0" w14:paraId="482FE29D" w14:textId="77777777" w:rsidTr="00872BED">
        <w:trPr>
          <w:trHeight w:val="420"/>
          <w:jc w:val="center"/>
        </w:trPr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812A88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12A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133A2EDA" w:rsidR="00C713F0" w:rsidRPr="00812A88" w:rsidRDefault="009D6D7C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2A88">
              <w:rPr>
                <w:rFonts w:ascii="Times New Roman" w:eastAsia="Times New Roman" w:hAnsi="Times New Roman" w:cs="Times New Roman"/>
                <w:lang w:eastAsia="uk-UA"/>
              </w:rPr>
              <w:t>1370987,34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6EC49" w14:textId="77777777" w:rsidR="00A12A56" w:rsidRDefault="00A12A56" w:rsidP="0024553B">
      <w:pPr>
        <w:spacing w:after="0" w:line="240" w:lineRule="auto"/>
      </w:pPr>
      <w:r>
        <w:separator/>
      </w:r>
    </w:p>
  </w:endnote>
  <w:endnote w:type="continuationSeparator" w:id="0">
    <w:p w14:paraId="252F96BF" w14:textId="77777777" w:rsidR="00A12A56" w:rsidRDefault="00A12A56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98911" w14:textId="77777777" w:rsidR="00A12A56" w:rsidRDefault="00A12A56" w:rsidP="0024553B">
      <w:pPr>
        <w:spacing w:after="0" w:line="240" w:lineRule="auto"/>
      </w:pPr>
      <w:r>
        <w:separator/>
      </w:r>
    </w:p>
  </w:footnote>
  <w:footnote w:type="continuationSeparator" w:id="0">
    <w:p w14:paraId="312E7B2E" w14:textId="77777777" w:rsidR="00A12A56" w:rsidRDefault="00A12A56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81E00"/>
    <w:rsid w:val="001C1517"/>
    <w:rsid w:val="0020027D"/>
    <w:rsid w:val="0021136A"/>
    <w:rsid w:val="00226C86"/>
    <w:rsid w:val="0024553B"/>
    <w:rsid w:val="00271558"/>
    <w:rsid w:val="002B6534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B38E5"/>
    <w:rsid w:val="003C1BE5"/>
    <w:rsid w:val="004365F6"/>
    <w:rsid w:val="00473ADE"/>
    <w:rsid w:val="004B382F"/>
    <w:rsid w:val="004C2B92"/>
    <w:rsid w:val="00590320"/>
    <w:rsid w:val="005C1443"/>
    <w:rsid w:val="005F6CE1"/>
    <w:rsid w:val="0060768B"/>
    <w:rsid w:val="0064650E"/>
    <w:rsid w:val="00656314"/>
    <w:rsid w:val="006A60C8"/>
    <w:rsid w:val="006C75C1"/>
    <w:rsid w:val="006E2794"/>
    <w:rsid w:val="00721C24"/>
    <w:rsid w:val="00741028"/>
    <w:rsid w:val="007622E0"/>
    <w:rsid w:val="0077395D"/>
    <w:rsid w:val="007A3A89"/>
    <w:rsid w:val="007B5C52"/>
    <w:rsid w:val="007D1DFC"/>
    <w:rsid w:val="007E3ED6"/>
    <w:rsid w:val="007E4500"/>
    <w:rsid w:val="00812A88"/>
    <w:rsid w:val="0084332E"/>
    <w:rsid w:val="00870D0C"/>
    <w:rsid w:val="00872BED"/>
    <w:rsid w:val="008F229E"/>
    <w:rsid w:val="009161C4"/>
    <w:rsid w:val="009443DC"/>
    <w:rsid w:val="00944E85"/>
    <w:rsid w:val="0095518A"/>
    <w:rsid w:val="0099228C"/>
    <w:rsid w:val="009A7880"/>
    <w:rsid w:val="009B4C99"/>
    <w:rsid w:val="009D6D7C"/>
    <w:rsid w:val="00A12A56"/>
    <w:rsid w:val="00A37D2C"/>
    <w:rsid w:val="00A52318"/>
    <w:rsid w:val="00A71EB1"/>
    <w:rsid w:val="00A77088"/>
    <w:rsid w:val="00A775EB"/>
    <w:rsid w:val="00A86E11"/>
    <w:rsid w:val="00AA0EA1"/>
    <w:rsid w:val="00AA2899"/>
    <w:rsid w:val="00AC1C0E"/>
    <w:rsid w:val="00AF3C4F"/>
    <w:rsid w:val="00B91D2D"/>
    <w:rsid w:val="00BE1FF8"/>
    <w:rsid w:val="00C15F77"/>
    <w:rsid w:val="00C339E6"/>
    <w:rsid w:val="00C35542"/>
    <w:rsid w:val="00C66353"/>
    <w:rsid w:val="00C713F0"/>
    <w:rsid w:val="00CA68EE"/>
    <w:rsid w:val="00CA6BA2"/>
    <w:rsid w:val="00CE4FB6"/>
    <w:rsid w:val="00D020DD"/>
    <w:rsid w:val="00D307DD"/>
    <w:rsid w:val="00D626B8"/>
    <w:rsid w:val="00D76333"/>
    <w:rsid w:val="00D80AD2"/>
    <w:rsid w:val="00D9323A"/>
    <w:rsid w:val="00D9595A"/>
    <w:rsid w:val="00DC0EBC"/>
    <w:rsid w:val="00DF357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2808</Words>
  <Characters>1602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5</cp:revision>
  <dcterms:created xsi:type="dcterms:W3CDTF">2023-12-11T23:11:00Z</dcterms:created>
  <dcterms:modified xsi:type="dcterms:W3CDTF">2024-03-13T15:43:00Z</dcterms:modified>
</cp:coreProperties>
</file>