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689F748"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ДК 021:2015: 72210000-0 Послуги з розробки пакетів програмного забезпечення (доопрацювання системи бухгалтерського, фінансового та управлінського обліку на базі інформаційної системи «KBS. Облік бюджетної установи» Державної установи «Центр громадського здоров’я Міністерства охорони здоров’я України»)</w:t>
            </w:r>
          </w:p>
          <w:p w14:paraId="5DC0B260" w14:textId="18FEEAFF"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3FED310"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Pr="006A6E07">
              <w:rPr>
                <w:rFonts w:ascii="Times New Roman" w:hAnsi="Times New Roman" w:cs="Times New Roman"/>
                <w:sz w:val="24"/>
                <w:szCs w:val="24"/>
              </w:rPr>
              <w:t>UA-2024-06-13-007229-a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BA052BB"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6A6E07" w:rsidRPr="006A6E07">
              <w:rPr>
                <w:rFonts w:ascii="Times New Roman" w:hAnsi="Times New Roman" w:cs="Times New Roman"/>
                <w:sz w:val="24"/>
                <w:szCs w:val="24"/>
              </w:rPr>
              <w:t>464 333,34</w:t>
            </w:r>
            <w:r w:rsidR="006A6E07" w:rsidRPr="006A6E07">
              <w:rPr>
                <w:rFonts w:ascii="Times New Roman" w:hAnsi="Times New Roman" w:cs="Times New Roman"/>
                <w:sz w:val="24"/>
                <w:szCs w:val="24"/>
              </w:rPr>
              <w:t> </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E93FB8C"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Сума коштів:</w:t>
            </w:r>
          </w:p>
          <w:p w14:paraId="6E260AA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464 333,34 UAH</w:t>
            </w:r>
          </w:p>
          <w:p w14:paraId="366C73B6" w14:textId="2E6AE9D7" w:rsidR="007606DD" w:rsidRPr="00BB5264" w:rsidRDefault="007606DD" w:rsidP="008A4778">
            <w:pPr>
              <w:rPr>
                <w:rFonts w:ascii="Times New Roman" w:hAnsi="Times New Roman" w:cs="Times New Roman"/>
                <w:sz w:val="24"/>
                <w:szCs w:val="24"/>
              </w:rPr>
            </w:pPr>
          </w:p>
        </w:tc>
      </w:tr>
    </w:tbl>
    <w:p w14:paraId="03CD3BB2" w14:textId="77777777" w:rsidR="00E624FB" w:rsidRPr="00924BE7" w:rsidRDefault="0013476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2619</Words>
  <Characters>1494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2024-06-17T07:48:00Z</dcterms:created>
  <dcterms:modified xsi:type="dcterms:W3CDTF">2024-06-17T07:48:00Z</dcterms:modified>
</cp:coreProperties>
</file>