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7D" w:rsidRPr="006C6E57" w:rsidRDefault="00B2277D" w:rsidP="001631C5">
      <w:r w:rsidRPr="006C6E57">
        <w:t xml:space="preserve">Звернення до НАЗК </w:t>
      </w:r>
      <w:r w:rsidR="006C6E57">
        <w:t>по</w:t>
      </w:r>
      <w:r w:rsidR="006C6E57" w:rsidRPr="006C6E57">
        <w:t xml:space="preserve"> </w:t>
      </w:r>
      <w:r w:rsidRPr="006C6E57">
        <w:t>роз’яснення щодо наявності/відсутності конфлікту інтересів</w:t>
      </w:r>
    </w:p>
    <w:p w:rsidR="00C7788C" w:rsidRPr="001631C5" w:rsidRDefault="00B2277D" w:rsidP="001631C5">
      <w:r w:rsidRPr="001631C5">
        <w:t>Відповідно до статті 28 Зак</w:t>
      </w:r>
      <w:r w:rsidR="00C7788C" w:rsidRPr="001631C5">
        <w:t>ону України «Про запобігання корупції»</w:t>
      </w:r>
      <w:r w:rsidR="00D20847" w:rsidRPr="001631C5">
        <w:t xml:space="preserve"> </w:t>
      </w:r>
      <w:r w:rsidR="00C7788C" w:rsidRPr="001631C5">
        <w:t xml:space="preserve">у разі існування в особи сумнівів щодо наявності в неї конфлікту інтересів вона має право звернутися </w:t>
      </w:r>
      <w:r w:rsidR="006C6E57">
        <w:t>по</w:t>
      </w:r>
      <w:r w:rsidR="006C6E57" w:rsidRPr="001631C5">
        <w:t xml:space="preserve"> </w:t>
      </w:r>
      <w:r w:rsidR="00C7788C" w:rsidRPr="001631C5">
        <w:t xml:space="preserve">роз’яснення до Національного агентства. </w:t>
      </w:r>
      <w:r w:rsidR="006C6E57">
        <w:t>Я</w:t>
      </w:r>
      <w:r w:rsidR="00C7788C" w:rsidRPr="001631C5">
        <w:t>кщо особа не отримала підтвердження про відсутність конфлікту інтересів, вона діє відповідно до вимог, передбачених розділом V</w:t>
      </w:r>
      <w:r w:rsidR="008967D2" w:rsidRPr="001631C5">
        <w:t xml:space="preserve"> </w:t>
      </w:r>
      <w:r w:rsidR="00C7788C" w:rsidRPr="001631C5">
        <w:t xml:space="preserve">цього </w:t>
      </w:r>
      <w:r w:rsidR="006C6E57" w:rsidRPr="001631C5">
        <w:t>з</w:t>
      </w:r>
      <w:r w:rsidR="00C7788C" w:rsidRPr="001631C5">
        <w:t>акону.</w:t>
      </w:r>
    </w:p>
    <w:p w:rsidR="00C7788C" w:rsidRPr="001631C5" w:rsidRDefault="00C7788C" w:rsidP="001631C5">
      <w:r w:rsidRPr="001631C5">
        <w:t>Національне агентство у випадку одержання від особи повідомлення про наявність у неї реального, потенційного конфлікту інтересів упродовж семи робочих днів роз’яснює такій особі порядок її дій щодо врегулювання конфлікту інтересів.</w:t>
      </w:r>
    </w:p>
    <w:p w:rsidR="00B2277D" w:rsidRPr="006C6E57" w:rsidRDefault="00D20847" w:rsidP="001631C5">
      <w:r w:rsidRPr="006C6E57">
        <w:t xml:space="preserve">Звернутися до НАЗК </w:t>
      </w:r>
      <w:r w:rsidR="006C6E57">
        <w:t>по</w:t>
      </w:r>
      <w:r w:rsidR="006C6E57" w:rsidRPr="006C6E57">
        <w:t xml:space="preserve"> </w:t>
      </w:r>
      <w:r w:rsidRPr="006C6E57">
        <w:t>роз’яснення</w:t>
      </w:r>
      <w:r w:rsidR="001631C5">
        <w:t>:</w:t>
      </w:r>
      <w:r w:rsidRPr="006C6E57">
        <w:t xml:space="preserve"> </w:t>
      </w:r>
      <w:hyperlink r:id="rId4" w:history="1">
        <w:r w:rsidRPr="001631C5">
          <w:rPr>
            <w:rStyle w:val="a3"/>
          </w:rPr>
          <w:t>https://nazk.gov.ua/uk/departament-monitoryngu-dotrymannya-zakonodavstva-pro-konflikt-interesiv-ta-inshyh-obmezhen-shhodo-zapobigannya-koruptsiyi/konflikt-interesiv/</w:t>
        </w:r>
      </w:hyperlink>
      <w:r w:rsidR="001631C5" w:rsidRPr="001631C5">
        <w:t>.</w:t>
      </w:r>
      <w:bookmarkStart w:id="0" w:name="_GoBack"/>
      <w:bookmarkEnd w:id="0"/>
    </w:p>
    <w:sectPr w:rsidR="00B2277D" w:rsidRPr="006C6E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21"/>
    <w:rsid w:val="001631C5"/>
    <w:rsid w:val="00303D21"/>
    <w:rsid w:val="006C6E57"/>
    <w:rsid w:val="008265BA"/>
    <w:rsid w:val="008967D2"/>
    <w:rsid w:val="00B2277D"/>
    <w:rsid w:val="00C7788C"/>
    <w:rsid w:val="00D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05E8"/>
  <w15:chartTrackingRefBased/>
  <w15:docId w15:val="{EC312818-1212-40D8-8579-EB28CEE2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2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B2277D"/>
  </w:style>
  <w:style w:type="character" w:styleId="a3">
    <w:name w:val="Hyperlink"/>
    <w:basedOn w:val="a0"/>
    <w:uiPriority w:val="99"/>
    <w:unhideWhenUsed/>
    <w:rsid w:val="00B2277D"/>
    <w:rPr>
      <w:color w:val="0000FF"/>
      <w:u w:val="single"/>
    </w:rPr>
  </w:style>
  <w:style w:type="character" w:customStyle="1" w:styleId="rvts46">
    <w:name w:val="rvts46"/>
    <w:basedOn w:val="a0"/>
    <w:rsid w:val="00B2277D"/>
  </w:style>
  <w:style w:type="paragraph" w:styleId="a4">
    <w:name w:val="Balloon Text"/>
    <w:basedOn w:val="a"/>
    <w:link w:val="a5"/>
    <w:uiPriority w:val="99"/>
    <w:semiHidden/>
    <w:unhideWhenUsed/>
    <w:rsid w:val="00163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zk.gov.ua/uk/departament-monitoryngu-dotrymannya-zakonodavstva-pro-konflikt-interesiv-ta-inshyh-obmezhen-shhodo-zapobigannya-koruptsiyi/konflikt-interesi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Ponomaryova</dc:creator>
  <cp:keywords/>
  <dc:description/>
  <cp:lastModifiedBy>PHC</cp:lastModifiedBy>
  <cp:revision>5</cp:revision>
  <dcterms:created xsi:type="dcterms:W3CDTF">2020-08-13T11:50:00Z</dcterms:created>
  <dcterms:modified xsi:type="dcterms:W3CDTF">2020-10-19T12:08:00Z</dcterms:modified>
</cp:coreProperties>
</file>