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5627F1BB"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0D44DA">
              <w:rPr>
                <w:rFonts w:ascii="Times New Roman" w:hAnsi="Times New Roman"/>
                <w:iCs/>
                <w:sz w:val="24"/>
                <w:szCs w:val="24"/>
              </w:rPr>
              <w:t>07</w:t>
            </w:r>
            <w:r w:rsidRPr="00D85AB9">
              <w:rPr>
                <w:rFonts w:ascii="Times New Roman" w:hAnsi="Times New Roman"/>
                <w:iCs/>
                <w:sz w:val="24"/>
                <w:szCs w:val="24"/>
              </w:rPr>
              <w:t>"</w:t>
            </w:r>
            <w:r w:rsidR="00114CA7">
              <w:rPr>
                <w:rFonts w:ascii="Times New Roman" w:hAnsi="Times New Roman"/>
                <w:iCs/>
                <w:sz w:val="24"/>
                <w:szCs w:val="24"/>
              </w:rPr>
              <w:t xml:space="preserve"> </w:t>
            </w:r>
            <w:r w:rsidR="000D44DA">
              <w:rPr>
                <w:rFonts w:ascii="Times New Roman" w:hAnsi="Times New Roman"/>
                <w:iCs/>
                <w:sz w:val="24"/>
                <w:szCs w:val="24"/>
              </w:rPr>
              <w:t>07</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0D44DA">
              <w:rPr>
                <w:rFonts w:ascii="Times New Roman" w:hAnsi="Times New Roman"/>
                <w:iCs/>
                <w:sz w:val="24"/>
                <w:szCs w:val="24"/>
              </w:rPr>
              <w:t>232</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4054F42D"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0D44DA">
        <w:rPr>
          <w:rFonts w:ascii="Times New Roman" w:hAnsi="Times New Roman"/>
          <w:b/>
          <w:sz w:val="24"/>
          <w:szCs w:val="24"/>
        </w:rPr>
        <w:t>232</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D215083"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код ДК 021:2015</w:t>
      </w:r>
      <w:r w:rsidR="00CE3159">
        <w:rPr>
          <w:rFonts w:ascii="Times New Roman" w:hAnsi="Times New Roman"/>
          <w:b/>
          <w:bCs/>
          <w:sz w:val="24"/>
          <w:szCs w:val="24"/>
        </w:rPr>
        <w:t xml:space="preserve"> </w:t>
      </w:r>
      <w:r w:rsidR="0018542A" w:rsidRPr="0018542A">
        <w:rPr>
          <w:rFonts w:ascii="Times New Roman" w:hAnsi="Times New Roman"/>
          <w:b/>
          <w:sz w:val="24"/>
          <w:szCs w:val="24"/>
        </w:rPr>
        <w:t>79820000-8 — Послуг, пов’язан</w:t>
      </w:r>
      <w:r w:rsidR="00A045E6">
        <w:rPr>
          <w:rFonts w:ascii="Times New Roman" w:hAnsi="Times New Roman"/>
          <w:b/>
          <w:sz w:val="24"/>
          <w:szCs w:val="24"/>
        </w:rPr>
        <w:t>их</w:t>
      </w:r>
      <w:r w:rsidR="0018542A" w:rsidRPr="0018542A">
        <w:rPr>
          <w:rFonts w:ascii="Times New Roman" w:hAnsi="Times New Roman"/>
          <w:b/>
          <w:sz w:val="24"/>
          <w:szCs w:val="24"/>
        </w:rPr>
        <w:t xml:space="preserve"> з друком (послуги з друку </w:t>
      </w:r>
      <w:r w:rsidR="0018542A">
        <w:rPr>
          <w:rFonts w:ascii="Times New Roman" w:hAnsi="Times New Roman"/>
          <w:b/>
          <w:sz w:val="24"/>
          <w:szCs w:val="24"/>
        </w:rPr>
        <w:t>журналів</w:t>
      </w:r>
      <w:r w:rsidR="0018542A" w:rsidRPr="0018542A">
        <w:rPr>
          <w:rFonts w:ascii="Times New Roman" w:hAnsi="Times New Roman"/>
          <w:b/>
          <w:sz w:val="24"/>
          <w:szCs w:val="24"/>
        </w:rPr>
        <w:t xml:space="preserve">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E9C330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207223" w:rsidRPr="00207223">
        <w:rPr>
          <w:rFonts w:ascii="Times New Roman" w:hAnsi="Times New Roman"/>
          <w:b/>
          <w:bCs/>
          <w:iCs/>
          <w:sz w:val="24"/>
          <w:szCs w:val="24"/>
          <w:lang w:val="uk-UA"/>
        </w:rPr>
        <w:t>79820000-8 — Послуг</w:t>
      </w:r>
      <w:r w:rsidR="00207223">
        <w:rPr>
          <w:rFonts w:ascii="Times New Roman" w:hAnsi="Times New Roman"/>
          <w:b/>
          <w:bCs/>
          <w:iCs/>
          <w:sz w:val="24"/>
          <w:szCs w:val="24"/>
          <w:lang w:val="uk-UA"/>
        </w:rPr>
        <w:t>и</w:t>
      </w:r>
      <w:r w:rsidR="00207223" w:rsidRPr="00207223">
        <w:rPr>
          <w:rFonts w:ascii="Times New Roman" w:hAnsi="Times New Roman"/>
          <w:b/>
          <w:bCs/>
          <w:iCs/>
          <w:sz w:val="24"/>
          <w:szCs w:val="24"/>
          <w:lang w:val="uk-UA"/>
        </w:rPr>
        <w:t>, пов’язані з друком (послуги з друку журналів з оригінал-макету Замовника з подальшою доставкою)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D7AE748"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7B2FA1">
        <w:rPr>
          <w:rFonts w:ascii="Times New Roman" w:hAnsi="Times New Roman"/>
          <w:b/>
          <w:sz w:val="24"/>
          <w:szCs w:val="24"/>
          <w:lang w:val="uk-UA" w:eastAsia="ru-RU"/>
        </w:rPr>
        <w:t>1</w:t>
      </w:r>
      <w:r w:rsidR="00490DD0">
        <w:rPr>
          <w:rFonts w:ascii="Times New Roman" w:hAnsi="Times New Roman"/>
          <w:b/>
          <w:sz w:val="24"/>
          <w:szCs w:val="24"/>
          <w:lang w:val="uk-UA" w:eastAsia="ru-RU"/>
        </w:rPr>
        <w:t>5</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7B2FA1">
        <w:rPr>
          <w:rFonts w:ascii="Times New Roman" w:hAnsi="Times New Roman"/>
          <w:b/>
          <w:sz w:val="24"/>
          <w:szCs w:val="24"/>
          <w:lang w:val="uk-UA" w:eastAsia="ru-RU"/>
        </w:rPr>
        <w:t>лип</w:t>
      </w:r>
      <w:r w:rsidR="00490DD0">
        <w:rPr>
          <w:rFonts w:ascii="Times New Roman" w:hAnsi="Times New Roman"/>
          <w:b/>
          <w:sz w:val="24"/>
          <w:szCs w:val="24"/>
          <w:lang w:val="uk-UA" w:eastAsia="ru-RU"/>
        </w:rPr>
        <w:t>н</w:t>
      </w:r>
      <w:r w:rsidR="00490DD0" w:rsidRPr="00791A27">
        <w:rPr>
          <w:rFonts w:ascii="Times New Roman" w:eastAsia="Times New Roman" w:hAnsi="Times New Roman"/>
          <w:b/>
          <w:sz w:val="24"/>
          <w:szCs w:val="24"/>
          <w:lang w:val="uk-UA" w:eastAsia="ru-RU"/>
        </w:rPr>
        <w:t xml:space="preserve">я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0FCB9B21" w14:textId="6FE85B58" w:rsidR="00CE3159" w:rsidRPr="00CE3159" w:rsidRDefault="00CE3159" w:rsidP="00CE3159">
      <w:pPr>
        <w:pStyle w:val="a8"/>
        <w:numPr>
          <w:ilvl w:val="0"/>
          <w:numId w:val="1"/>
        </w:numPr>
        <w:tabs>
          <w:tab w:val="left" w:pos="1134"/>
        </w:tabs>
        <w:ind w:left="0" w:firstLine="709"/>
        <w:jc w:val="both"/>
        <w:rPr>
          <w:rFonts w:ascii="Times New Roman" w:hAnsi="Times New Roman"/>
          <w:bCs/>
          <w:iCs/>
          <w:sz w:val="24"/>
          <w:szCs w:val="24"/>
          <w:lang w:val="uk-UA"/>
        </w:rPr>
      </w:pPr>
      <w:r w:rsidRPr="00CE315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7B2FA1">
          <w:rPr>
            <w:rStyle w:val="a4"/>
          </w:rPr>
          <w:t>https</w:t>
        </w:r>
        <w:r w:rsidR="007B2FA1" w:rsidRPr="007B2FA1">
          <w:rPr>
            <w:rStyle w:val="a4"/>
            <w:lang w:val="ru-RU"/>
          </w:rPr>
          <w:t>://</w:t>
        </w:r>
        <w:proofErr w:type="spellStart"/>
        <w:r w:rsidR="007B2FA1">
          <w:rPr>
            <w:rStyle w:val="a4"/>
          </w:rPr>
          <w:t>prozorro</w:t>
        </w:r>
        <w:proofErr w:type="spellEnd"/>
        <w:r w:rsidR="007B2FA1" w:rsidRPr="007B2FA1">
          <w:rPr>
            <w:rStyle w:val="a4"/>
            <w:lang w:val="ru-RU"/>
          </w:rPr>
          <w:t>.</w:t>
        </w:r>
        <w:r w:rsidR="007B2FA1">
          <w:rPr>
            <w:rStyle w:val="a4"/>
          </w:rPr>
          <w:t>gov</w:t>
        </w:r>
        <w:r w:rsidR="007B2FA1" w:rsidRPr="007B2FA1">
          <w:rPr>
            <w:rStyle w:val="a4"/>
            <w:lang w:val="ru-RU"/>
          </w:rPr>
          <w:t>.</w:t>
        </w:r>
        <w:r w:rsidR="007B2FA1">
          <w:rPr>
            <w:rStyle w:val="a4"/>
          </w:rPr>
          <w:t>ua</w:t>
        </w:r>
        <w:r w:rsidR="007B2FA1" w:rsidRPr="007B2FA1">
          <w:rPr>
            <w:rStyle w:val="a4"/>
            <w:lang w:val="ru-RU"/>
          </w:rPr>
          <w:t>/</w:t>
        </w:r>
        <w:r w:rsidR="007B2FA1">
          <w:rPr>
            <w:rStyle w:val="a4"/>
          </w:rPr>
          <w:t>plan</w:t>
        </w:r>
        <w:r w:rsidR="007B2FA1" w:rsidRPr="007B2FA1">
          <w:rPr>
            <w:rStyle w:val="a4"/>
            <w:lang w:val="ru-RU"/>
          </w:rPr>
          <w:t>/</w:t>
        </w:r>
        <w:r w:rsidR="007B2FA1">
          <w:rPr>
            <w:rStyle w:val="a4"/>
          </w:rPr>
          <w:t>UA</w:t>
        </w:r>
        <w:r w:rsidR="007B2FA1" w:rsidRPr="007B2FA1">
          <w:rPr>
            <w:rStyle w:val="a4"/>
            <w:lang w:val="ru-RU"/>
          </w:rPr>
          <w:t>-</w:t>
        </w:r>
        <w:r w:rsidR="007B2FA1">
          <w:rPr>
            <w:rStyle w:val="a4"/>
          </w:rPr>
          <w:t>P</w:t>
        </w:r>
        <w:r w:rsidR="007B2FA1" w:rsidRPr="007B2FA1">
          <w:rPr>
            <w:rStyle w:val="a4"/>
            <w:lang w:val="ru-RU"/>
          </w:rPr>
          <w:t>-2020-07-07-001204-</w:t>
        </w:r>
        <w:r w:rsidR="007B2FA1">
          <w:rPr>
            <w:rStyle w:val="a4"/>
          </w:rPr>
          <w:t>c</w:t>
        </w:r>
      </w:hyperlink>
      <w:r w:rsidR="007B2FA1">
        <w:rPr>
          <w:lang w:val="uk-UA"/>
        </w:rPr>
        <w:t xml:space="preserve"> </w:t>
      </w: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1ED0B837" w14:textId="2719311F" w:rsidR="00447219" w:rsidRPr="007B2FA1" w:rsidRDefault="002B4FB9" w:rsidP="00A8494D">
      <w:pPr>
        <w:pStyle w:val="a8"/>
        <w:numPr>
          <w:ilvl w:val="0"/>
          <w:numId w:val="1"/>
        </w:numPr>
        <w:tabs>
          <w:tab w:val="left" w:pos="1134"/>
        </w:tabs>
        <w:ind w:left="0" w:firstLine="709"/>
        <w:jc w:val="both"/>
        <w:rPr>
          <w:rFonts w:ascii="Times New Roman" w:hAnsi="Times New Roman"/>
          <w:b/>
          <w:color w:val="000000"/>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з дати підписання договору - до </w:t>
      </w:r>
      <w:r w:rsidR="007B2FA1">
        <w:rPr>
          <w:rFonts w:ascii="Times New Roman" w:eastAsia="Tahoma" w:hAnsi="Times New Roman"/>
          <w:b/>
          <w:sz w:val="24"/>
          <w:szCs w:val="24"/>
          <w:lang w:val="uk-UA" w:eastAsia="ru-RU"/>
        </w:rPr>
        <w:t>28</w:t>
      </w:r>
      <w:r w:rsidR="00447219" w:rsidRPr="007B2FA1">
        <w:rPr>
          <w:rFonts w:ascii="Times New Roman" w:eastAsia="Tahoma" w:hAnsi="Times New Roman"/>
          <w:b/>
          <w:sz w:val="24"/>
          <w:szCs w:val="24"/>
          <w:lang w:val="uk-UA" w:eastAsia="ru-RU"/>
        </w:rPr>
        <w:t>.</w:t>
      </w:r>
      <w:r w:rsidR="007B2FA1">
        <w:rPr>
          <w:rFonts w:ascii="Times New Roman" w:eastAsia="Tahoma" w:hAnsi="Times New Roman"/>
          <w:b/>
          <w:sz w:val="24"/>
          <w:szCs w:val="24"/>
          <w:lang w:val="uk-UA" w:eastAsia="ru-RU"/>
        </w:rPr>
        <w:t>08</w:t>
      </w:r>
      <w:r w:rsidR="00447219" w:rsidRPr="007B2FA1">
        <w:rPr>
          <w:rFonts w:ascii="Times New Roman" w:eastAsia="Tahoma" w:hAnsi="Times New Roman"/>
          <w:b/>
          <w:sz w:val="24"/>
          <w:szCs w:val="24"/>
          <w:lang w:val="uk-UA" w:eastAsia="ru-RU"/>
        </w:rPr>
        <w:t>.2020 року</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24F9B0D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код ДК 021:2015</w:t>
      </w:r>
      <w:r w:rsidR="00CE3159">
        <w:rPr>
          <w:rFonts w:ascii="Times New Roman" w:hAnsi="Times New Roman"/>
          <w:b/>
          <w:bCs/>
          <w:sz w:val="24"/>
          <w:szCs w:val="24"/>
          <w:lang w:val="uk-UA"/>
        </w:rPr>
        <w:t xml:space="preserve"> </w:t>
      </w:r>
      <w:r w:rsidR="00B74F54" w:rsidRPr="00B74F54">
        <w:rPr>
          <w:rFonts w:ascii="Times New Roman" w:hAnsi="Times New Roman"/>
          <w:b/>
          <w:bCs/>
          <w:iCs/>
          <w:sz w:val="24"/>
          <w:szCs w:val="24"/>
          <w:lang w:val="uk-UA"/>
        </w:rPr>
        <w:t>79820000-8 — Послуги, пов’язані з друком (послуги з друку журналів з оригінал-макету Замовника з подальшою доставкою)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proofErr w:type="spellStart"/>
      <w:r w:rsidR="009663F4" w:rsidRPr="009E67FE">
        <w:rPr>
          <w:rFonts w:ascii="Times New Roman" w:hAnsi="Times New Roman"/>
          <w:sz w:val="24"/>
          <w:szCs w:val="24"/>
          <w:lang w:val="ru-RU"/>
        </w:rPr>
        <w:t>надані</w:t>
      </w:r>
      <w:proofErr w:type="spellEnd"/>
      <w:r w:rsidR="009663F4" w:rsidRPr="009E67FE">
        <w:rPr>
          <w:rFonts w:ascii="Times New Roman" w:hAnsi="Times New Roman"/>
          <w:sz w:val="24"/>
          <w:szCs w:val="24"/>
          <w:lang w:val="ru-RU"/>
        </w:rPr>
        <w:t xml:space="preserve"> </w:t>
      </w:r>
      <w:proofErr w:type="spellStart"/>
      <w:r w:rsidR="009663F4" w:rsidRPr="009E67FE">
        <w:rPr>
          <w:rFonts w:ascii="Times New Roman" w:hAnsi="Times New Roman"/>
          <w:sz w:val="24"/>
          <w:szCs w:val="24"/>
          <w:lang w:val="ru-RU"/>
        </w:rPr>
        <w:t>послуги</w:t>
      </w:r>
      <w:proofErr w:type="spellEnd"/>
      <w:r w:rsidR="009663F4"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0FC0DDD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lastRenderedPageBreak/>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41BABD6"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874566">
        <w:rPr>
          <w:rFonts w:ascii="Times New Roman" w:hAnsi="Times New Roman"/>
          <w:b/>
          <w:bCs/>
          <w:sz w:val="24"/>
          <w:szCs w:val="24"/>
          <w:lang w:val="uk-UA"/>
        </w:rPr>
        <w:t xml:space="preserve"> </w:t>
      </w:r>
      <w:r w:rsidR="00A22BB8" w:rsidRPr="00A22BB8">
        <w:rPr>
          <w:rFonts w:ascii="Times New Roman" w:hAnsi="Times New Roman"/>
          <w:b/>
          <w:bCs/>
          <w:iCs/>
          <w:sz w:val="24"/>
          <w:szCs w:val="24"/>
          <w:lang w:val="uk-UA" w:eastAsia="ru-RU"/>
        </w:rPr>
        <w:t>79820000-8 — Послуги, пов’язані з друком (послуги з друку журналів з оригінал-макету Замовника з подальшою доставкою</w:t>
      </w:r>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43D914D4" w14:textId="77777777"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18420C8" w14:textId="77777777" w:rsidR="00C33D70" w:rsidRPr="00447219" w:rsidRDefault="00C33D70" w:rsidP="00C33D70">
      <w:pPr>
        <w:spacing w:after="0" w:line="240" w:lineRule="auto"/>
        <w:jc w:val="center"/>
        <w:rPr>
          <w:rFonts w:ascii="Times New Roman" w:hAnsi="Times New Roman"/>
          <w:b/>
          <w:bCs/>
          <w:iCs/>
        </w:rPr>
      </w:pPr>
      <w:r w:rsidRPr="00447219">
        <w:rPr>
          <w:rFonts w:ascii="Times New Roman" w:hAnsi="Times New Roman"/>
          <w:b/>
          <w:bCs/>
          <w:highlight w:val="white"/>
          <w:lang w:val="ru-RU"/>
        </w:rPr>
        <w:t>код ДК 021:2015</w:t>
      </w:r>
      <w:r w:rsidRPr="00447219">
        <w:rPr>
          <w:rFonts w:ascii="Times New Roman" w:hAnsi="Times New Roman"/>
          <w:b/>
          <w:bCs/>
          <w:highlight w:val="white"/>
        </w:rPr>
        <w:t xml:space="preserve">  </w:t>
      </w:r>
      <w:r w:rsidRPr="00447219">
        <w:rPr>
          <w:rFonts w:ascii="Times New Roman" w:hAnsi="Times New Roman"/>
          <w:highlight w:val="white"/>
        </w:rPr>
        <w:t xml:space="preserve"> </w:t>
      </w:r>
      <w:r w:rsidRPr="00447219">
        <w:rPr>
          <w:rFonts w:ascii="Times New Roman" w:hAnsi="Times New Roman"/>
          <w:b/>
          <w:bCs/>
          <w:iCs/>
        </w:rPr>
        <w:t>79820000-8 — Послуги,  пов’язані з друком (послуги з друку журналів з оригінал-макету Замовника з подальшою доставкою)</w:t>
      </w:r>
    </w:p>
    <w:p w14:paraId="14EA59EC" w14:textId="77777777" w:rsidR="00C33D70" w:rsidRPr="00447219" w:rsidRDefault="00C33D70" w:rsidP="00C33D70">
      <w:pPr>
        <w:spacing w:after="0" w:line="240" w:lineRule="auto"/>
        <w:jc w:val="center"/>
        <w:rPr>
          <w:rFonts w:ascii="Times New Roman" w:hAnsi="Times New Roman"/>
          <w:b/>
          <w:bCs/>
          <w:iCs/>
        </w:rPr>
      </w:pPr>
    </w:p>
    <w:tbl>
      <w:tblPr>
        <w:tblW w:w="14163" w:type="dxa"/>
        <w:jc w:val="center"/>
        <w:tblLayout w:type="fixed"/>
        <w:tblLook w:val="04A0" w:firstRow="1" w:lastRow="0" w:firstColumn="1" w:lastColumn="0" w:noHBand="0" w:noVBand="1"/>
      </w:tblPr>
      <w:tblGrid>
        <w:gridCol w:w="885"/>
        <w:gridCol w:w="2952"/>
        <w:gridCol w:w="760"/>
        <w:gridCol w:w="1934"/>
        <w:gridCol w:w="1537"/>
        <w:gridCol w:w="851"/>
        <w:gridCol w:w="1264"/>
        <w:gridCol w:w="1999"/>
        <w:gridCol w:w="1981"/>
      </w:tblGrid>
      <w:tr w:rsidR="00C33D70" w:rsidRPr="007F1E90" w14:paraId="5128B5F2" w14:textId="77777777" w:rsidTr="00C33D70">
        <w:trPr>
          <w:cantSplit/>
          <w:trHeight w:val="1625"/>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D886E39" w14:textId="77777777" w:rsidR="00C33D70" w:rsidRPr="007F1E90" w:rsidRDefault="00C33D70" w:rsidP="006A6E39">
            <w:pPr>
              <w:jc w:val="center"/>
              <w:rPr>
                <w:rFonts w:ascii="Times New Roman" w:hAnsi="Times New Roman"/>
              </w:rPr>
            </w:pPr>
            <w:r w:rsidRPr="007F1E90">
              <w:rPr>
                <w:rFonts w:ascii="Times New Roman" w:hAnsi="Times New Roman"/>
              </w:rPr>
              <w:t>№ з/п</w:t>
            </w:r>
          </w:p>
        </w:tc>
        <w:tc>
          <w:tcPr>
            <w:tcW w:w="2952" w:type="dxa"/>
            <w:tcBorders>
              <w:top w:val="single" w:sz="4" w:space="0" w:color="auto"/>
              <w:left w:val="nil"/>
              <w:bottom w:val="single" w:sz="4" w:space="0" w:color="auto"/>
              <w:right w:val="single" w:sz="4" w:space="0" w:color="auto"/>
            </w:tcBorders>
            <w:shd w:val="clear" w:color="auto" w:fill="auto"/>
            <w:vAlign w:val="center"/>
          </w:tcPr>
          <w:p w14:paraId="75F98973" w14:textId="77777777" w:rsidR="00C33D70" w:rsidRPr="007F1E90" w:rsidRDefault="00C33D70" w:rsidP="006A6E39">
            <w:pPr>
              <w:jc w:val="center"/>
              <w:rPr>
                <w:rFonts w:ascii="Times New Roman" w:hAnsi="Times New Roman"/>
              </w:rPr>
            </w:pPr>
            <w:r w:rsidRPr="007F1E90">
              <w:rPr>
                <w:rFonts w:ascii="Times New Roman" w:hAnsi="Times New Roman"/>
              </w:rPr>
              <w:t>Назва</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tcPr>
          <w:p w14:paraId="011AEDA7"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Кількість випусків</w:t>
            </w:r>
          </w:p>
        </w:tc>
        <w:tc>
          <w:tcPr>
            <w:tcW w:w="1934" w:type="dxa"/>
            <w:tcBorders>
              <w:top w:val="single" w:sz="4" w:space="0" w:color="auto"/>
              <w:left w:val="nil"/>
              <w:bottom w:val="single" w:sz="4" w:space="0" w:color="auto"/>
              <w:right w:val="single" w:sz="4" w:space="0" w:color="auto"/>
            </w:tcBorders>
            <w:shd w:val="clear" w:color="auto" w:fill="auto"/>
            <w:textDirection w:val="btLr"/>
            <w:vAlign w:val="center"/>
          </w:tcPr>
          <w:p w14:paraId="011BD04D"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Формат</w:t>
            </w:r>
          </w:p>
        </w:tc>
        <w:tc>
          <w:tcPr>
            <w:tcW w:w="1537" w:type="dxa"/>
            <w:tcBorders>
              <w:top w:val="single" w:sz="4" w:space="0" w:color="auto"/>
              <w:left w:val="nil"/>
              <w:bottom w:val="single" w:sz="4" w:space="0" w:color="auto"/>
              <w:right w:val="single" w:sz="4" w:space="0" w:color="auto"/>
            </w:tcBorders>
            <w:shd w:val="clear" w:color="auto" w:fill="auto"/>
            <w:textDirection w:val="btLr"/>
            <w:vAlign w:val="center"/>
          </w:tcPr>
          <w:p w14:paraId="2312C908"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Орієнтовний обсяг, аркушів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2B6F995"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Тираж, примірників</w:t>
            </w:r>
          </w:p>
        </w:tc>
        <w:tc>
          <w:tcPr>
            <w:tcW w:w="1264" w:type="dxa"/>
            <w:tcBorders>
              <w:top w:val="single" w:sz="4" w:space="0" w:color="auto"/>
              <w:left w:val="nil"/>
              <w:bottom w:val="single" w:sz="4" w:space="0" w:color="auto"/>
              <w:right w:val="single" w:sz="4" w:space="0" w:color="auto"/>
            </w:tcBorders>
            <w:shd w:val="clear" w:color="auto" w:fill="auto"/>
            <w:textDirection w:val="btLr"/>
            <w:vAlign w:val="center"/>
          </w:tcPr>
          <w:p w14:paraId="609180C3"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 xml:space="preserve">Папір на текст </w:t>
            </w:r>
          </w:p>
        </w:tc>
        <w:tc>
          <w:tcPr>
            <w:tcW w:w="1999" w:type="dxa"/>
            <w:tcBorders>
              <w:top w:val="single" w:sz="4" w:space="0" w:color="auto"/>
              <w:left w:val="nil"/>
              <w:bottom w:val="single" w:sz="4" w:space="0" w:color="auto"/>
              <w:right w:val="single" w:sz="4" w:space="0" w:color="auto"/>
            </w:tcBorders>
            <w:shd w:val="clear" w:color="auto" w:fill="auto"/>
            <w:textDirection w:val="btLr"/>
            <w:vAlign w:val="center"/>
          </w:tcPr>
          <w:p w14:paraId="4905A0CD"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Обкладинка</w:t>
            </w:r>
          </w:p>
        </w:tc>
        <w:tc>
          <w:tcPr>
            <w:tcW w:w="1981" w:type="dxa"/>
            <w:tcBorders>
              <w:top w:val="single" w:sz="4" w:space="0" w:color="auto"/>
              <w:left w:val="nil"/>
              <w:bottom w:val="single" w:sz="4" w:space="0" w:color="auto"/>
              <w:right w:val="single" w:sz="4" w:space="0" w:color="auto"/>
            </w:tcBorders>
            <w:textDirection w:val="btLr"/>
            <w:vAlign w:val="center"/>
          </w:tcPr>
          <w:p w14:paraId="77F6C677"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Друк</w:t>
            </w:r>
          </w:p>
        </w:tc>
      </w:tr>
      <w:tr w:rsidR="00C33D70" w:rsidRPr="007F1E90" w14:paraId="2FBC57CA" w14:textId="77777777" w:rsidTr="00C33D70">
        <w:trPr>
          <w:cantSplit/>
          <w:trHeight w:val="2448"/>
          <w:jc w:val="center"/>
        </w:trPr>
        <w:tc>
          <w:tcPr>
            <w:tcW w:w="885" w:type="dxa"/>
            <w:tcBorders>
              <w:top w:val="nil"/>
              <w:left w:val="single" w:sz="4" w:space="0" w:color="auto"/>
              <w:bottom w:val="single" w:sz="4" w:space="0" w:color="auto"/>
              <w:right w:val="single" w:sz="4" w:space="0" w:color="auto"/>
            </w:tcBorders>
            <w:shd w:val="clear" w:color="auto" w:fill="auto"/>
            <w:vAlign w:val="center"/>
          </w:tcPr>
          <w:p w14:paraId="21D8E25A" w14:textId="77777777" w:rsidR="00C33D70" w:rsidRPr="007F1E90" w:rsidRDefault="00C33D70" w:rsidP="006A6E39">
            <w:pPr>
              <w:ind w:left="190"/>
              <w:rPr>
                <w:rFonts w:ascii="Times New Roman" w:hAnsi="Times New Roman"/>
              </w:rPr>
            </w:pPr>
            <w:r w:rsidRPr="007F1E90">
              <w:rPr>
                <w:rFonts w:ascii="Times New Roman" w:hAnsi="Times New Roman"/>
              </w:rPr>
              <w:t>1</w:t>
            </w:r>
          </w:p>
        </w:tc>
        <w:tc>
          <w:tcPr>
            <w:tcW w:w="2952" w:type="dxa"/>
            <w:tcBorders>
              <w:top w:val="nil"/>
              <w:left w:val="nil"/>
              <w:bottom w:val="single" w:sz="4" w:space="0" w:color="auto"/>
              <w:right w:val="single" w:sz="4" w:space="0" w:color="auto"/>
            </w:tcBorders>
            <w:shd w:val="clear" w:color="auto" w:fill="auto"/>
            <w:vAlign w:val="center"/>
          </w:tcPr>
          <w:p w14:paraId="18705D95" w14:textId="77777777" w:rsidR="00C33D70" w:rsidRPr="007F1E90" w:rsidRDefault="00C33D70" w:rsidP="006A6E39">
            <w:pPr>
              <w:jc w:val="center"/>
              <w:rPr>
                <w:rFonts w:ascii="Times New Roman" w:hAnsi="Times New Roman"/>
                <w:b/>
              </w:rPr>
            </w:pPr>
            <w:r w:rsidRPr="007F1E90">
              <w:rPr>
                <w:rFonts w:ascii="Times New Roman" w:hAnsi="Times New Roman"/>
                <w:b/>
              </w:rPr>
              <w:t>Журнал реєстрації взяття крові та результатів досліджень з виявлення  серологічних маркерів ВІЛ з використанням швидких тестів</w:t>
            </w:r>
          </w:p>
          <w:p w14:paraId="29C2CA2A" w14:textId="77777777" w:rsidR="00C33D70" w:rsidRPr="007F1E90" w:rsidRDefault="00C33D70" w:rsidP="006A6E39">
            <w:pPr>
              <w:jc w:val="center"/>
              <w:rPr>
                <w:rFonts w:ascii="Times New Roman" w:hAnsi="Times New Roman"/>
              </w:rPr>
            </w:pPr>
            <w:r w:rsidRPr="007F1E90">
              <w:rPr>
                <w:rFonts w:ascii="Times New Roman" w:hAnsi="Times New Roman"/>
                <w:b/>
                <w:i/>
                <w:iCs/>
              </w:rPr>
              <w:t xml:space="preserve"> </w:t>
            </w:r>
            <w:r w:rsidRPr="007F1E90">
              <w:rPr>
                <w:rFonts w:ascii="Times New Roman" w:hAnsi="Times New Roman"/>
                <w:i/>
                <w:iCs/>
              </w:rPr>
              <w:t>(українською  мовою)</w:t>
            </w:r>
          </w:p>
        </w:tc>
        <w:tc>
          <w:tcPr>
            <w:tcW w:w="760" w:type="dxa"/>
            <w:tcBorders>
              <w:top w:val="nil"/>
              <w:left w:val="nil"/>
              <w:bottom w:val="single" w:sz="4" w:space="0" w:color="auto"/>
              <w:right w:val="single" w:sz="4" w:space="0" w:color="auto"/>
            </w:tcBorders>
            <w:shd w:val="clear" w:color="auto" w:fill="auto"/>
            <w:vAlign w:val="center"/>
          </w:tcPr>
          <w:p w14:paraId="30D2671B" w14:textId="77777777" w:rsidR="00C33D70" w:rsidRPr="007F1E90" w:rsidRDefault="00C33D70" w:rsidP="006A6E39">
            <w:pPr>
              <w:jc w:val="center"/>
              <w:rPr>
                <w:rFonts w:ascii="Times New Roman" w:hAnsi="Times New Roman"/>
              </w:rPr>
            </w:pPr>
            <w:r w:rsidRPr="007F1E90">
              <w:rPr>
                <w:rFonts w:ascii="Times New Roman" w:hAnsi="Times New Roman"/>
              </w:rPr>
              <w:t>1</w:t>
            </w:r>
          </w:p>
        </w:tc>
        <w:tc>
          <w:tcPr>
            <w:tcW w:w="1934" w:type="dxa"/>
            <w:tcBorders>
              <w:top w:val="nil"/>
              <w:left w:val="nil"/>
              <w:bottom w:val="single" w:sz="4" w:space="0" w:color="auto"/>
              <w:right w:val="single" w:sz="4" w:space="0" w:color="auto"/>
            </w:tcBorders>
            <w:shd w:val="clear" w:color="auto" w:fill="auto"/>
            <w:textDirection w:val="btLr"/>
            <w:vAlign w:val="center"/>
          </w:tcPr>
          <w:p w14:paraId="12CA32FB" w14:textId="77777777" w:rsidR="00C33D70" w:rsidRPr="003073C0" w:rsidRDefault="00C33D70" w:rsidP="006A6E39">
            <w:pPr>
              <w:ind w:left="152"/>
              <w:jc w:val="center"/>
              <w:rPr>
                <w:rFonts w:ascii="Times New Roman" w:hAnsi="Times New Roman"/>
                <w:bCs/>
                <w:lang w:val="ru-RU"/>
              </w:rPr>
            </w:pPr>
            <w:r w:rsidRPr="007F1E90">
              <w:rPr>
                <w:rFonts w:ascii="Times New Roman" w:hAnsi="Times New Roman"/>
                <w:bCs/>
              </w:rPr>
              <w:t>Журнал формату А4 альбомний горизонтальний (розмір 2</w:t>
            </w:r>
            <w:r>
              <w:rPr>
                <w:rFonts w:ascii="Times New Roman" w:hAnsi="Times New Roman"/>
                <w:bCs/>
              </w:rPr>
              <w:t>10×297), (65г/м2), папір білий</w:t>
            </w:r>
            <w:r>
              <w:rPr>
                <w:rFonts w:ascii="Times New Roman" w:hAnsi="Times New Roman"/>
                <w:bCs/>
                <w:lang w:val="ru-RU"/>
              </w:rPr>
              <w:t>.</w:t>
            </w:r>
          </w:p>
        </w:tc>
        <w:tc>
          <w:tcPr>
            <w:tcW w:w="1537" w:type="dxa"/>
            <w:tcBorders>
              <w:top w:val="nil"/>
              <w:left w:val="nil"/>
              <w:bottom w:val="single" w:sz="4" w:space="0" w:color="auto"/>
              <w:right w:val="single" w:sz="4" w:space="0" w:color="auto"/>
            </w:tcBorders>
            <w:shd w:val="clear" w:color="auto" w:fill="auto"/>
            <w:textDirection w:val="btLr"/>
            <w:vAlign w:val="center"/>
          </w:tcPr>
          <w:p w14:paraId="4E4BA191" w14:textId="5E56E747" w:rsidR="007B2FA1" w:rsidRPr="007B2FA1" w:rsidRDefault="00C33D70" w:rsidP="007B2FA1">
            <w:pPr>
              <w:ind w:left="113" w:right="113"/>
              <w:jc w:val="center"/>
              <w:rPr>
                <w:rFonts w:ascii="Times New Roman" w:hAnsi="Times New Roman"/>
              </w:rPr>
            </w:pPr>
            <w:r w:rsidRPr="007F1E90" w:rsidDel="00C33D70">
              <w:rPr>
                <w:rFonts w:ascii="Times New Roman" w:hAnsi="Times New Roman"/>
              </w:rPr>
              <w:t xml:space="preserve"> </w:t>
            </w:r>
            <w:r w:rsidR="007B2FA1" w:rsidRPr="007B2FA1">
              <w:rPr>
                <w:rFonts w:ascii="Times New Roman" w:hAnsi="Times New Roman"/>
              </w:rPr>
              <w:t>і80</w:t>
            </w:r>
          </w:p>
          <w:p w14:paraId="4682066D" w14:textId="111884AA" w:rsidR="007B2FA1" w:rsidRPr="007B2FA1" w:rsidRDefault="007B2FA1" w:rsidP="007B2FA1">
            <w:pPr>
              <w:ind w:left="113" w:right="113"/>
              <w:jc w:val="center"/>
              <w:rPr>
                <w:rFonts w:ascii="Times New Roman" w:hAnsi="Times New Roman"/>
              </w:rPr>
            </w:pPr>
            <w:r w:rsidRPr="007B2FA1">
              <w:rPr>
                <w:rFonts w:ascii="Times New Roman" w:hAnsi="Times New Roman"/>
              </w:rPr>
              <w:t>(</w:t>
            </w:r>
            <w:r w:rsidRPr="007B2FA1">
              <w:rPr>
                <w:rFonts w:ascii="Times New Roman" w:hAnsi="Times New Roman"/>
                <w:lang w:val="en-US"/>
              </w:rPr>
              <w:t xml:space="preserve">80 </w:t>
            </w:r>
            <w:r>
              <w:rPr>
                <w:rFonts w:ascii="Times New Roman" w:hAnsi="Times New Roman"/>
              </w:rPr>
              <w:t>аркушів</w:t>
            </w:r>
            <w:r w:rsidRPr="007B2FA1">
              <w:rPr>
                <w:rFonts w:ascii="Times New Roman" w:hAnsi="Times New Roman"/>
              </w:rPr>
              <w:t xml:space="preserve"> (160 сторінок)</w:t>
            </w:r>
          </w:p>
          <w:p w14:paraId="69E86E9F" w14:textId="053D59C5" w:rsidR="00C33D70" w:rsidRPr="007F1E90" w:rsidRDefault="00C33D70" w:rsidP="006A6E39">
            <w:pPr>
              <w:ind w:left="113" w:right="113"/>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14:paraId="14E8A9F9" w14:textId="4BD17F51" w:rsidR="00C33D70" w:rsidRPr="00A73D7B" w:rsidRDefault="007B2FA1" w:rsidP="006A6E39">
            <w:pPr>
              <w:ind w:left="-108"/>
              <w:jc w:val="center"/>
              <w:rPr>
                <w:rFonts w:ascii="Times New Roman" w:hAnsi="Times New Roman"/>
                <w:lang w:val="en-US"/>
              </w:rPr>
            </w:pPr>
            <w:r>
              <w:rPr>
                <w:rFonts w:ascii="Times New Roman" w:hAnsi="Times New Roman"/>
              </w:rPr>
              <w:t>2 5</w:t>
            </w:r>
            <w:r w:rsidR="00C33D70">
              <w:rPr>
                <w:rFonts w:ascii="Times New Roman" w:hAnsi="Times New Roman"/>
                <w:lang w:val="en-US"/>
              </w:rPr>
              <w:t>00</w:t>
            </w:r>
          </w:p>
        </w:tc>
        <w:tc>
          <w:tcPr>
            <w:tcW w:w="1264" w:type="dxa"/>
            <w:tcBorders>
              <w:top w:val="nil"/>
              <w:left w:val="nil"/>
              <w:bottom w:val="single" w:sz="4" w:space="0" w:color="auto"/>
              <w:right w:val="single" w:sz="4" w:space="0" w:color="auto"/>
            </w:tcBorders>
            <w:shd w:val="clear" w:color="auto" w:fill="auto"/>
            <w:textDirection w:val="btLr"/>
            <w:vAlign w:val="center"/>
          </w:tcPr>
          <w:p w14:paraId="3CCD71A0"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 xml:space="preserve">офсетний </w:t>
            </w:r>
            <w:r w:rsidRPr="007F1E90">
              <w:rPr>
                <w:rFonts w:ascii="Times New Roman" w:hAnsi="Times New Roman"/>
                <w:lang w:val="en-US"/>
              </w:rPr>
              <w:t>65</w:t>
            </w:r>
            <w:r w:rsidRPr="007F1E90">
              <w:rPr>
                <w:rFonts w:ascii="Times New Roman" w:hAnsi="Times New Roman"/>
              </w:rPr>
              <w:t xml:space="preserve"> г/м² (1+1)</w:t>
            </w:r>
          </w:p>
        </w:tc>
        <w:tc>
          <w:tcPr>
            <w:tcW w:w="1999" w:type="dxa"/>
            <w:tcBorders>
              <w:top w:val="nil"/>
              <w:left w:val="nil"/>
              <w:bottom w:val="single" w:sz="4" w:space="0" w:color="auto"/>
              <w:right w:val="single" w:sz="4" w:space="0" w:color="auto"/>
            </w:tcBorders>
            <w:shd w:val="clear" w:color="auto" w:fill="auto"/>
            <w:textDirection w:val="btLr"/>
            <w:vAlign w:val="center"/>
          </w:tcPr>
          <w:p w14:paraId="308CDB7F"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М’яка  обкладинка  з крейдованого паперу 4+4 (130г/м2), кольорова; титульна сторінка з назвою журналу</w:t>
            </w:r>
          </w:p>
        </w:tc>
        <w:tc>
          <w:tcPr>
            <w:tcW w:w="1981" w:type="dxa"/>
            <w:tcBorders>
              <w:top w:val="nil"/>
              <w:left w:val="nil"/>
              <w:bottom w:val="single" w:sz="4" w:space="0" w:color="auto"/>
              <w:right w:val="single" w:sz="4" w:space="0" w:color="auto"/>
            </w:tcBorders>
            <w:textDirection w:val="btLr"/>
            <w:vAlign w:val="center"/>
          </w:tcPr>
          <w:p w14:paraId="26CD5ED8"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Друк – двосторонній, на кожному розвороті журнал на 21 рядок за наданим макетом.</w:t>
            </w:r>
          </w:p>
        </w:tc>
      </w:tr>
    </w:tbl>
    <w:p w14:paraId="6780B99F" w14:textId="259AD524" w:rsidR="00C33D70" w:rsidRPr="00D2140E" w:rsidRDefault="00C33D70" w:rsidP="00C33D70">
      <w:pPr>
        <w:shd w:val="clear" w:color="auto" w:fill="FFFFFF"/>
        <w:spacing w:after="0" w:line="240" w:lineRule="auto"/>
        <w:ind w:left="284"/>
        <w:rPr>
          <w:rFonts w:ascii="Times New Roman" w:hAnsi="Times New Roman"/>
          <w:b/>
          <w:color w:val="000000"/>
          <w:lang w:val="ru-RU" w:eastAsia="ru-RU"/>
        </w:rPr>
      </w:pPr>
      <w:r>
        <w:rPr>
          <w:rFonts w:ascii="Times New Roman" w:hAnsi="Times New Roman"/>
          <w:b/>
          <w:color w:val="000000"/>
          <w:lang w:val="ru-RU" w:eastAsia="ru-RU"/>
        </w:rPr>
        <w:t>С</w:t>
      </w:r>
      <w:r w:rsidRPr="00D2140E">
        <w:rPr>
          <w:rFonts w:ascii="Times New Roman" w:hAnsi="Times New Roman"/>
          <w:b/>
          <w:color w:val="000000"/>
          <w:lang w:val="ru-RU" w:eastAsia="ru-RU"/>
        </w:rPr>
        <w:t xml:space="preserve">трок </w:t>
      </w:r>
      <w:proofErr w:type="spellStart"/>
      <w:r w:rsidRPr="00D2140E">
        <w:rPr>
          <w:rFonts w:ascii="Times New Roman" w:hAnsi="Times New Roman"/>
          <w:b/>
          <w:color w:val="000000"/>
          <w:lang w:val="ru-RU" w:eastAsia="ru-RU"/>
        </w:rPr>
        <w:t>надання</w:t>
      </w:r>
      <w:proofErr w:type="spellEnd"/>
      <w:r w:rsidRPr="00D2140E">
        <w:rPr>
          <w:rFonts w:ascii="Times New Roman" w:hAnsi="Times New Roman"/>
          <w:b/>
          <w:color w:val="000000"/>
          <w:lang w:val="ru-RU" w:eastAsia="ru-RU"/>
        </w:rPr>
        <w:t xml:space="preserve"> </w:t>
      </w:r>
      <w:proofErr w:type="spellStart"/>
      <w:r w:rsidRPr="00D2140E">
        <w:rPr>
          <w:rFonts w:ascii="Times New Roman" w:hAnsi="Times New Roman"/>
          <w:b/>
          <w:color w:val="000000"/>
          <w:lang w:val="ru-RU" w:eastAsia="ru-RU"/>
        </w:rPr>
        <w:t>послуг</w:t>
      </w:r>
      <w:proofErr w:type="spellEnd"/>
      <w:r w:rsidRPr="00D2140E">
        <w:rPr>
          <w:rFonts w:ascii="Times New Roman" w:hAnsi="Times New Roman"/>
          <w:b/>
          <w:color w:val="000000"/>
          <w:lang w:val="ru-RU" w:eastAsia="ru-RU"/>
        </w:rPr>
        <w:t xml:space="preserve"> </w:t>
      </w:r>
      <w:proofErr w:type="spellStart"/>
      <w:r w:rsidRPr="00D2140E">
        <w:rPr>
          <w:rFonts w:ascii="Times New Roman" w:hAnsi="Times New Roman"/>
          <w:b/>
          <w:color w:val="000000"/>
          <w:lang w:val="ru-RU" w:eastAsia="ru-RU"/>
        </w:rPr>
        <w:t>друку</w:t>
      </w:r>
      <w:proofErr w:type="spellEnd"/>
      <w:r w:rsidR="007B2FA1">
        <w:rPr>
          <w:rFonts w:ascii="Times New Roman" w:hAnsi="Times New Roman"/>
          <w:b/>
          <w:color w:val="000000"/>
          <w:lang w:val="ru-RU" w:eastAsia="ru-RU"/>
        </w:rPr>
        <w:t xml:space="preserve"> та доставки </w:t>
      </w:r>
      <w:proofErr w:type="spellStart"/>
      <w:r w:rsidR="007B2FA1">
        <w:rPr>
          <w:rFonts w:ascii="Times New Roman" w:hAnsi="Times New Roman"/>
          <w:b/>
          <w:color w:val="000000"/>
          <w:lang w:val="ru-RU" w:eastAsia="ru-RU"/>
        </w:rPr>
        <w:t>продукції</w:t>
      </w:r>
      <w:proofErr w:type="spellEnd"/>
      <w:r w:rsidRPr="00D2140E">
        <w:rPr>
          <w:rFonts w:ascii="Times New Roman" w:hAnsi="Times New Roman"/>
          <w:b/>
          <w:color w:val="000000"/>
          <w:lang w:val="ru-RU" w:eastAsia="ru-RU"/>
        </w:rPr>
        <w:t xml:space="preserve">: не </w:t>
      </w:r>
      <w:proofErr w:type="spellStart"/>
      <w:r w:rsidRPr="00D2140E">
        <w:rPr>
          <w:rFonts w:ascii="Times New Roman" w:hAnsi="Times New Roman"/>
          <w:b/>
          <w:color w:val="000000"/>
          <w:lang w:val="ru-RU" w:eastAsia="ru-RU"/>
        </w:rPr>
        <w:t>пізніше</w:t>
      </w:r>
      <w:proofErr w:type="spellEnd"/>
      <w:r w:rsidRPr="00D2140E">
        <w:rPr>
          <w:rFonts w:ascii="Times New Roman" w:hAnsi="Times New Roman"/>
          <w:b/>
          <w:color w:val="000000"/>
          <w:lang w:val="ru-RU" w:eastAsia="ru-RU"/>
        </w:rPr>
        <w:t xml:space="preserve"> 2</w:t>
      </w:r>
      <w:r w:rsidR="007B2FA1">
        <w:rPr>
          <w:rFonts w:ascii="Times New Roman" w:hAnsi="Times New Roman"/>
          <w:b/>
          <w:color w:val="000000"/>
          <w:lang w:val="ru-RU" w:eastAsia="ru-RU"/>
        </w:rPr>
        <w:t xml:space="preserve">8 </w:t>
      </w:r>
      <w:proofErr w:type="spellStart"/>
      <w:r w:rsidR="007B2FA1">
        <w:rPr>
          <w:rFonts w:ascii="Times New Roman" w:hAnsi="Times New Roman"/>
          <w:b/>
          <w:color w:val="000000"/>
          <w:lang w:val="ru-RU" w:eastAsia="ru-RU"/>
        </w:rPr>
        <w:t>серпня</w:t>
      </w:r>
      <w:proofErr w:type="spellEnd"/>
      <w:r w:rsidR="007B2FA1">
        <w:rPr>
          <w:rFonts w:ascii="Times New Roman" w:hAnsi="Times New Roman"/>
          <w:b/>
          <w:color w:val="000000"/>
          <w:lang w:val="ru-RU" w:eastAsia="ru-RU"/>
        </w:rPr>
        <w:t xml:space="preserve"> 2020 року.</w:t>
      </w:r>
    </w:p>
    <w:p w14:paraId="3EB68981" w14:textId="77777777" w:rsidR="00C33D70" w:rsidRPr="007F1E90" w:rsidRDefault="00C33D70" w:rsidP="00C33D70">
      <w:pPr>
        <w:spacing w:line="240" w:lineRule="auto"/>
        <w:ind w:left="181" w:right="227" w:firstLine="902"/>
        <w:jc w:val="both"/>
        <w:rPr>
          <w:rFonts w:ascii="Times New Roman" w:hAnsi="Times New Roman"/>
        </w:rPr>
      </w:pPr>
      <w:r w:rsidRPr="007F1E90">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7F1E90">
        <w:rPr>
          <w:rFonts w:ascii="Times New Roman" w:hAnsi="Times New Roman"/>
        </w:rPr>
        <w:t>аркушних</w:t>
      </w:r>
      <w:proofErr w:type="spellEnd"/>
      <w:r w:rsidRPr="007F1E90">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7BC5E517"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t>Пакування, відвантаження і доставка Продукції</w:t>
      </w:r>
    </w:p>
    <w:p w14:paraId="71F28B47" w14:textId="77777777" w:rsidR="00C33D70" w:rsidRPr="007F1E90" w:rsidRDefault="00C33D70" w:rsidP="00C33D70">
      <w:pPr>
        <w:pStyle w:val="HTML"/>
        <w:tabs>
          <w:tab w:val="num" w:pos="1800"/>
        </w:tabs>
        <w:ind w:firstLine="900"/>
        <w:rPr>
          <w:rFonts w:ascii="Times New Roman" w:hAnsi="Times New Roman" w:cs="Times New Roman"/>
          <w:b/>
          <w:color w:val="auto"/>
          <w:sz w:val="22"/>
          <w:szCs w:val="22"/>
          <w:lang w:val="uk-UA"/>
        </w:rPr>
      </w:pPr>
      <w:r w:rsidRPr="007F1E90">
        <w:rPr>
          <w:rFonts w:ascii="Times New Roman" w:hAnsi="Times New Roman" w:cs="Times New Roman"/>
          <w:color w:val="auto"/>
          <w:sz w:val="22"/>
          <w:szCs w:val="22"/>
          <w:lang w:val="uk-UA"/>
        </w:rPr>
        <w:t xml:space="preserve">1. </w:t>
      </w: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00D6209A"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2. Виконавець гарантує проведення адаптації макету за свій рахунок у разі необхідності!</w:t>
      </w:r>
    </w:p>
    <w:p w14:paraId="31AD6686"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3. Заміна неякісної поліграфічної продукції протягом 2 (двох) робочих днів з моменту  виявлення такого браку.</w:t>
      </w:r>
    </w:p>
    <w:p w14:paraId="6442ED75"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t>Вимоги до пакування:</w:t>
      </w:r>
    </w:p>
    <w:p w14:paraId="769C917B"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Продукція повинна бути упакована належним чином, що забезпечить її збереження при транспортуванні та зберіганні:</w:t>
      </w:r>
    </w:p>
    <w:p w14:paraId="6F861A76" w14:textId="73EAE4D1"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 xml:space="preserve">по 10 журналів в упаковці –  всього </w:t>
      </w:r>
      <w:r w:rsidR="007B2FA1">
        <w:rPr>
          <w:rFonts w:ascii="Times New Roman" w:hAnsi="Times New Roman" w:cs="Times New Roman"/>
          <w:color w:val="auto"/>
          <w:sz w:val="22"/>
          <w:szCs w:val="22"/>
          <w:lang w:val="uk-UA"/>
        </w:rPr>
        <w:t>25</w:t>
      </w:r>
      <w:r w:rsidRPr="00A73D7B">
        <w:rPr>
          <w:rFonts w:ascii="Times New Roman" w:hAnsi="Times New Roman" w:cs="Times New Roman"/>
          <w:color w:val="auto"/>
          <w:sz w:val="22"/>
          <w:szCs w:val="22"/>
        </w:rPr>
        <w:t>0</w:t>
      </w:r>
      <w:r w:rsidRPr="007F1E90">
        <w:rPr>
          <w:rFonts w:ascii="Times New Roman" w:hAnsi="Times New Roman" w:cs="Times New Roman"/>
          <w:color w:val="auto"/>
          <w:sz w:val="22"/>
          <w:szCs w:val="22"/>
          <w:lang w:val="uk-UA"/>
        </w:rPr>
        <w:t xml:space="preserve"> пачок.</w:t>
      </w:r>
    </w:p>
    <w:p w14:paraId="06B20799" w14:textId="77777777" w:rsidR="00C33D70" w:rsidRPr="007F1E90" w:rsidRDefault="00C33D70" w:rsidP="00C33D70">
      <w:pPr>
        <w:pStyle w:val="HTML"/>
        <w:tabs>
          <w:tab w:val="num" w:pos="1800"/>
        </w:tabs>
        <w:ind w:firstLine="900"/>
        <w:jc w:val="both"/>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Продукція повинна бути упакована в крафт-папір або інший пакувальний матеріал.</w:t>
      </w:r>
    </w:p>
    <w:p w14:paraId="76DA2D41" w14:textId="77777777" w:rsidR="00C33D70" w:rsidRPr="007F1E90" w:rsidRDefault="00C33D70" w:rsidP="00C33D70">
      <w:pPr>
        <w:pStyle w:val="HTML"/>
        <w:tabs>
          <w:tab w:val="num" w:pos="1800"/>
        </w:tabs>
        <w:ind w:firstLine="900"/>
        <w:jc w:val="both"/>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Пакування продукції має забезпечити її цілісність і неушкодженість під час транспортування.</w:t>
      </w:r>
    </w:p>
    <w:p w14:paraId="2B070B0E"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259BAAA8" w14:textId="77777777" w:rsidR="00167968" w:rsidRDefault="00167968" w:rsidP="00C33D70">
      <w:pPr>
        <w:pStyle w:val="HTML"/>
        <w:tabs>
          <w:tab w:val="num" w:pos="1800"/>
        </w:tabs>
        <w:rPr>
          <w:rFonts w:ascii="Times New Roman" w:hAnsi="Times New Roman"/>
          <w:sz w:val="21"/>
          <w:szCs w:val="21"/>
          <w:lang w:val="uk-UA"/>
        </w:rPr>
        <w:sectPr w:rsidR="00167968" w:rsidSect="007F1E90">
          <w:pgSz w:w="16838" w:h="11906" w:orient="landscape"/>
          <w:pgMar w:top="568" w:right="567" w:bottom="851" w:left="709" w:header="709" w:footer="709" w:gutter="0"/>
          <w:cols w:space="708"/>
          <w:docGrid w:linePitch="360"/>
        </w:sectPr>
      </w:pPr>
    </w:p>
    <w:p w14:paraId="283B2712" w14:textId="139DBE56" w:rsidR="00167968" w:rsidRPr="000147F6" w:rsidRDefault="00167968" w:rsidP="00167968">
      <w:pPr>
        <w:pStyle w:val="HTML"/>
        <w:tabs>
          <w:tab w:val="clear" w:pos="916"/>
          <w:tab w:val="clear" w:pos="1832"/>
          <w:tab w:val="num" w:pos="1800"/>
        </w:tabs>
        <w:ind w:firstLine="900"/>
        <w:jc w:val="both"/>
        <w:rPr>
          <w:rFonts w:ascii="Times New Roman" w:hAnsi="Times New Roman"/>
          <w:sz w:val="21"/>
          <w:szCs w:val="21"/>
          <w:lang w:val="uk-UA"/>
        </w:rPr>
      </w:pPr>
    </w:p>
    <w:p w14:paraId="68300AD3" w14:textId="2ACCDEF1" w:rsidR="00441ECD" w:rsidRPr="00441ECD" w:rsidRDefault="00441ECD" w:rsidP="00441ECD">
      <w:pPr>
        <w:spacing w:line="240" w:lineRule="auto"/>
        <w:ind w:hanging="2"/>
        <w:jc w:val="right"/>
        <w:rPr>
          <w:rFonts w:ascii="Times New Roman" w:hAnsi="Times New Roman"/>
          <w:b/>
        </w:rPr>
      </w:pPr>
      <w:r w:rsidRPr="00441ECD">
        <w:rPr>
          <w:rFonts w:ascii="Times New Roman" w:hAnsi="Times New Roman"/>
          <w:b/>
        </w:rPr>
        <w:t xml:space="preserve">Додаток </w:t>
      </w:r>
      <w:r>
        <w:rPr>
          <w:rFonts w:ascii="Times New Roman" w:hAnsi="Times New Roman"/>
          <w:b/>
        </w:rPr>
        <w:t>1.1. до Технічного завдання</w:t>
      </w:r>
    </w:p>
    <w:p w14:paraId="07202C00" w14:textId="218C9395" w:rsidR="00A06897" w:rsidRDefault="00B92073" w:rsidP="00441ECD">
      <w:pPr>
        <w:spacing w:line="240" w:lineRule="auto"/>
        <w:ind w:hanging="2"/>
        <w:jc w:val="center"/>
        <w:rPr>
          <w:rFonts w:ascii="Times New Roman" w:hAnsi="Times New Roman"/>
          <w:b/>
        </w:rPr>
      </w:pPr>
      <w:r>
        <w:rPr>
          <w:rFonts w:ascii="Times New Roman" w:hAnsi="Times New Roman"/>
          <w:b/>
        </w:rPr>
        <w:t xml:space="preserve">Перелік адрес доставки друкованої продукції </w:t>
      </w:r>
    </w:p>
    <w:p w14:paraId="161C39BD" w14:textId="00884733" w:rsidR="00441ECD" w:rsidRPr="00441ECD" w:rsidRDefault="00441ECD" w:rsidP="00441ECD">
      <w:pPr>
        <w:spacing w:line="240" w:lineRule="auto"/>
        <w:ind w:hanging="2"/>
        <w:jc w:val="center"/>
        <w:rPr>
          <w:rFonts w:ascii="Times New Roman" w:hAnsi="Times New Roman"/>
          <w:b/>
        </w:rPr>
      </w:pPr>
      <w:r w:rsidRPr="00441ECD">
        <w:rPr>
          <w:rFonts w:ascii="Times New Roman" w:hAnsi="Times New Roman"/>
          <w:b/>
        </w:rPr>
        <w:t>Обласні Центри СНІДу</w:t>
      </w:r>
    </w:p>
    <w:tbl>
      <w:tblPr>
        <w:tblStyle w:val="af5"/>
        <w:tblW w:w="8897" w:type="dxa"/>
        <w:tblLayout w:type="fixed"/>
        <w:tblLook w:val="04A0" w:firstRow="1" w:lastRow="0" w:firstColumn="1" w:lastColumn="0" w:noHBand="0" w:noVBand="1"/>
      </w:tblPr>
      <w:tblGrid>
        <w:gridCol w:w="2376"/>
        <w:gridCol w:w="2835"/>
        <w:gridCol w:w="3686"/>
      </w:tblGrid>
      <w:tr w:rsidR="00490DD0" w:rsidRPr="00441ECD" w14:paraId="525AFEF5" w14:textId="77777777" w:rsidTr="0037683E">
        <w:trPr>
          <w:trHeight w:val="862"/>
        </w:trPr>
        <w:tc>
          <w:tcPr>
            <w:tcW w:w="2376" w:type="dxa"/>
            <w:vAlign w:val="center"/>
          </w:tcPr>
          <w:p w14:paraId="4C28DC36" w14:textId="7F6A6F31" w:rsidR="00490DD0" w:rsidRPr="00441ECD" w:rsidRDefault="00490DD0" w:rsidP="00CE3159">
            <w:pPr>
              <w:ind w:hanging="2"/>
              <w:jc w:val="center"/>
              <w:rPr>
                <w:rFonts w:ascii="Times New Roman" w:hAnsi="Times New Roman"/>
                <w:b/>
              </w:rPr>
            </w:pPr>
            <w:r w:rsidRPr="00441ECD">
              <w:rPr>
                <w:rFonts w:ascii="Times New Roman" w:hAnsi="Times New Roman"/>
                <w:b/>
              </w:rPr>
              <w:t>Регіон</w:t>
            </w:r>
          </w:p>
        </w:tc>
        <w:tc>
          <w:tcPr>
            <w:tcW w:w="2835" w:type="dxa"/>
            <w:vAlign w:val="center"/>
          </w:tcPr>
          <w:p w14:paraId="26AD7270" w14:textId="31389C05" w:rsidR="00490DD0" w:rsidRPr="00441ECD" w:rsidRDefault="00490DD0" w:rsidP="00A06897">
            <w:pPr>
              <w:ind w:hanging="2"/>
              <w:jc w:val="center"/>
              <w:rPr>
                <w:rFonts w:ascii="Times New Roman" w:hAnsi="Times New Roman"/>
                <w:b/>
              </w:rPr>
            </w:pPr>
            <w:r>
              <w:rPr>
                <w:rFonts w:ascii="Times New Roman" w:hAnsi="Times New Roman"/>
                <w:b/>
              </w:rPr>
              <w:t xml:space="preserve"> Кількість примірників</w:t>
            </w:r>
          </w:p>
        </w:tc>
        <w:tc>
          <w:tcPr>
            <w:tcW w:w="3686" w:type="dxa"/>
            <w:vAlign w:val="center"/>
          </w:tcPr>
          <w:p w14:paraId="670BFFA3" w14:textId="63C630F9" w:rsidR="00490DD0" w:rsidRPr="00441ECD" w:rsidRDefault="00490DD0" w:rsidP="00CE3159">
            <w:pPr>
              <w:ind w:hanging="2"/>
              <w:jc w:val="center"/>
              <w:rPr>
                <w:rFonts w:ascii="Times New Roman" w:hAnsi="Times New Roman"/>
                <w:b/>
              </w:rPr>
            </w:pPr>
            <w:r w:rsidRPr="00441ECD">
              <w:rPr>
                <w:rFonts w:ascii="Times New Roman" w:hAnsi="Times New Roman"/>
                <w:b/>
              </w:rPr>
              <w:t>Адреса доставки</w:t>
            </w:r>
          </w:p>
        </w:tc>
      </w:tr>
      <w:tr w:rsidR="00490DD0" w:rsidRPr="00441ECD" w14:paraId="42C3BE14" w14:textId="77777777" w:rsidTr="0037683E">
        <w:trPr>
          <w:trHeight w:val="454"/>
        </w:trPr>
        <w:tc>
          <w:tcPr>
            <w:tcW w:w="2376" w:type="dxa"/>
          </w:tcPr>
          <w:p w14:paraId="07F3E8AE" w14:textId="4551B366" w:rsidR="00490DD0" w:rsidRPr="00441ECD" w:rsidRDefault="00490DD0" w:rsidP="00CE3159">
            <w:pPr>
              <w:ind w:hanging="2"/>
              <w:rPr>
                <w:rFonts w:ascii="Times New Roman" w:hAnsi="Times New Roman"/>
              </w:rPr>
            </w:pPr>
            <w:r w:rsidRPr="00441ECD">
              <w:rPr>
                <w:rFonts w:ascii="Times New Roman" w:hAnsi="Times New Roman"/>
              </w:rPr>
              <w:t xml:space="preserve">Волинська область </w:t>
            </w:r>
          </w:p>
        </w:tc>
        <w:tc>
          <w:tcPr>
            <w:tcW w:w="2835" w:type="dxa"/>
          </w:tcPr>
          <w:p w14:paraId="33320F5D" w14:textId="62DAA858" w:rsidR="00490DD0" w:rsidRPr="00441ECD" w:rsidRDefault="00E463C7" w:rsidP="00CE3159">
            <w:pPr>
              <w:ind w:hanging="2"/>
              <w:jc w:val="center"/>
              <w:rPr>
                <w:rFonts w:ascii="Times New Roman" w:hAnsi="Times New Roman"/>
              </w:rPr>
            </w:pPr>
            <w:r>
              <w:rPr>
                <w:rFonts w:ascii="Times New Roman" w:hAnsi="Times New Roman"/>
              </w:rPr>
              <w:t>2</w:t>
            </w:r>
            <w:r w:rsidR="00490DD0">
              <w:rPr>
                <w:rFonts w:ascii="Times New Roman" w:hAnsi="Times New Roman"/>
                <w:lang w:val="en-US"/>
              </w:rPr>
              <w:t>00</w:t>
            </w:r>
          </w:p>
        </w:tc>
        <w:tc>
          <w:tcPr>
            <w:tcW w:w="3686" w:type="dxa"/>
          </w:tcPr>
          <w:p w14:paraId="22842673" w14:textId="7ED19302" w:rsidR="00490DD0" w:rsidRPr="00441ECD" w:rsidRDefault="00490DD0" w:rsidP="00CE3159">
            <w:pPr>
              <w:ind w:hanging="2"/>
              <w:rPr>
                <w:rFonts w:ascii="Times New Roman" w:hAnsi="Times New Roman"/>
              </w:rPr>
            </w:pPr>
            <w:r w:rsidRPr="00441ECD">
              <w:rPr>
                <w:rFonts w:ascii="Times New Roman" w:hAnsi="Times New Roman"/>
              </w:rPr>
              <w:t>м. Луцьк, проспект Волі, 1 А</w:t>
            </w:r>
          </w:p>
        </w:tc>
      </w:tr>
      <w:tr w:rsidR="00490DD0" w:rsidRPr="00441ECD" w14:paraId="0CD038E7" w14:textId="77777777" w:rsidTr="0037683E">
        <w:trPr>
          <w:trHeight w:val="454"/>
        </w:trPr>
        <w:tc>
          <w:tcPr>
            <w:tcW w:w="2376" w:type="dxa"/>
          </w:tcPr>
          <w:p w14:paraId="6A5FD6DC" w14:textId="4901AF5C" w:rsidR="00490DD0" w:rsidRPr="00441ECD" w:rsidRDefault="00490DD0" w:rsidP="00CE3159">
            <w:pPr>
              <w:ind w:hanging="2"/>
              <w:rPr>
                <w:rFonts w:ascii="Times New Roman" w:hAnsi="Times New Roman"/>
              </w:rPr>
            </w:pPr>
            <w:r w:rsidRPr="00441ECD">
              <w:rPr>
                <w:rFonts w:ascii="Times New Roman" w:hAnsi="Times New Roman"/>
              </w:rPr>
              <w:t>Рівненська область</w:t>
            </w:r>
          </w:p>
        </w:tc>
        <w:tc>
          <w:tcPr>
            <w:tcW w:w="2835" w:type="dxa"/>
          </w:tcPr>
          <w:p w14:paraId="79C2AEB4" w14:textId="2555C8C1" w:rsidR="00490DD0" w:rsidRPr="00441ECD" w:rsidRDefault="00E463C7" w:rsidP="00CE3159">
            <w:pPr>
              <w:ind w:hanging="2"/>
              <w:jc w:val="center"/>
              <w:rPr>
                <w:rFonts w:ascii="Times New Roman" w:hAnsi="Times New Roman"/>
              </w:rPr>
            </w:pPr>
            <w:r>
              <w:rPr>
                <w:rFonts w:ascii="Times New Roman" w:hAnsi="Times New Roman"/>
              </w:rPr>
              <w:t>20</w:t>
            </w:r>
            <w:r w:rsidR="00490DD0">
              <w:rPr>
                <w:rFonts w:ascii="Times New Roman" w:hAnsi="Times New Roman"/>
                <w:lang w:val="en-US"/>
              </w:rPr>
              <w:t>0</w:t>
            </w:r>
          </w:p>
        </w:tc>
        <w:tc>
          <w:tcPr>
            <w:tcW w:w="3686" w:type="dxa"/>
          </w:tcPr>
          <w:p w14:paraId="3CB5281A" w14:textId="07D20D28" w:rsidR="00490DD0" w:rsidRPr="00441ECD" w:rsidRDefault="00490DD0" w:rsidP="00CE3159">
            <w:pPr>
              <w:ind w:hanging="2"/>
              <w:rPr>
                <w:rFonts w:ascii="Times New Roman" w:hAnsi="Times New Roman"/>
              </w:rPr>
            </w:pPr>
            <w:r w:rsidRPr="00441ECD">
              <w:rPr>
                <w:rFonts w:ascii="Times New Roman" w:hAnsi="Times New Roman"/>
              </w:rPr>
              <w:t>м. Рівне, вул. Жоліо-Кюрі, 19</w:t>
            </w:r>
          </w:p>
        </w:tc>
      </w:tr>
      <w:tr w:rsidR="00490DD0" w:rsidRPr="00441ECD" w14:paraId="500B5973" w14:textId="77777777" w:rsidTr="0037683E">
        <w:trPr>
          <w:trHeight w:val="454"/>
        </w:trPr>
        <w:tc>
          <w:tcPr>
            <w:tcW w:w="2376" w:type="dxa"/>
          </w:tcPr>
          <w:p w14:paraId="2B23A606" w14:textId="204F66AA" w:rsidR="00490DD0" w:rsidRPr="00441ECD" w:rsidRDefault="00490DD0" w:rsidP="00CE3159">
            <w:pPr>
              <w:ind w:hanging="2"/>
              <w:rPr>
                <w:rFonts w:ascii="Times New Roman" w:hAnsi="Times New Roman"/>
              </w:rPr>
            </w:pPr>
            <w:r w:rsidRPr="00441ECD">
              <w:rPr>
                <w:rFonts w:ascii="Times New Roman" w:hAnsi="Times New Roman"/>
              </w:rPr>
              <w:t>Харківська область</w:t>
            </w:r>
          </w:p>
        </w:tc>
        <w:tc>
          <w:tcPr>
            <w:tcW w:w="2835" w:type="dxa"/>
          </w:tcPr>
          <w:p w14:paraId="11A4FF30" w14:textId="08858A29" w:rsidR="00490DD0" w:rsidRPr="00441ECD" w:rsidRDefault="00E463C7" w:rsidP="00CE3159">
            <w:pPr>
              <w:ind w:hanging="2"/>
              <w:jc w:val="center"/>
              <w:rPr>
                <w:rFonts w:ascii="Times New Roman" w:hAnsi="Times New Roman"/>
              </w:rPr>
            </w:pPr>
            <w:r>
              <w:rPr>
                <w:rFonts w:ascii="Times New Roman" w:hAnsi="Times New Roman"/>
              </w:rPr>
              <w:t>25</w:t>
            </w:r>
            <w:r w:rsidR="00490DD0">
              <w:rPr>
                <w:rFonts w:ascii="Times New Roman" w:hAnsi="Times New Roman"/>
                <w:lang w:val="en-US"/>
              </w:rPr>
              <w:t>0</w:t>
            </w:r>
          </w:p>
        </w:tc>
        <w:tc>
          <w:tcPr>
            <w:tcW w:w="3686" w:type="dxa"/>
          </w:tcPr>
          <w:p w14:paraId="01DE8119" w14:textId="0607ADEF" w:rsidR="00490DD0" w:rsidRPr="00441ECD" w:rsidRDefault="00490DD0" w:rsidP="00CE3159">
            <w:pPr>
              <w:ind w:hanging="2"/>
              <w:rPr>
                <w:rFonts w:ascii="Times New Roman" w:hAnsi="Times New Roman"/>
              </w:rPr>
            </w:pPr>
            <w:r w:rsidRPr="00441ECD">
              <w:rPr>
                <w:rFonts w:ascii="Times New Roman" w:hAnsi="Times New Roman"/>
              </w:rPr>
              <w:t>м. Харків, вул. Боротьби, 6</w:t>
            </w:r>
          </w:p>
        </w:tc>
      </w:tr>
      <w:tr w:rsidR="00490DD0" w:rsidRPr="00441ECD" w14:paraId="5152D496" w14:textId="77777777" w:rsidTr="0037683E">
        <w:trPr>
          <w:trHeight w:val="454"/>
        </w:trPr>
        <w:tc>
          <w:tcPr>
            <w:tcW w:w="2376" w:type="dxa"/>
          </w:tcPr>
          <w:p w14:paraId="5E73618D" w14:textId="6FA85548" w:rsidR="00490DD0" w:rsidRPr="00441ECD" w:rsidRDefault="00490DD0" w:rsidP="00CE3159">
            <w:pPr>
              <w:ind w:hanging="2"/>
              <w:rPr>
                <w:rFonts w:ascii="Times New Roman" w:hAnsi="Times New Roman"/>
              </w:rPr>
            </w:pPr>
            <w:r w:rsidRPr="00441ECD">
              <w:rPr>
                <w:rFonts w:ascii="Times New Roman" w:hAnsi="Times New Roman"/>
              </w:rPr>
              <w:t>Луганська область</w:t>
            </w:r>
          </w:p>
        </w:tc>
        <w:tc>
          <w:tcPr>
            <w:tcW w:w="2835" w:type="dxa"/>
          </w:tcPr>
          <w:p w14:paraId="0B7247BA" w14:textId="5C00F674" w:rsidR="00490DD0" w:rsidRPr="00441ECD" w:rsidRDefault="00E463C7" w:rsidP="00CE3159">
            <w:pPr>
              <w:ind w:hanging="2"/>
              <w:jc w:val="center"/>
              <w:rPr>
                <w:rFonts w:ascii="Times New Roman" w:hAnsi="Times New Roman"/>
              </w:rPr>
            </w:pPr>
            <w:r>
              <w:rPr>
                <w:rFonts w:ascii="Times New Roman" w:hAnsi="Times New Roman"/>
              </w:rPr>
              <w:t>15</w:t>
            </w:r>
            <w:r w:rsidR="00490DD0">
              <w:rPr>
                <w:rFonts w:ascii="Times New Roman" w:hAnsi="Times New Roman"/>
                <w:lang w:val="en-US"/>
              </w:rPr>
              <w:t>0</w:t>
            </w:r>
          </w:p>
        </w:tc>
        <w:tc>
          <w:tcPr>
            <w:tcW w:w="3686" w:type="dxa"/>
          </w:tcPr>
          <w:p w14:paraId="3A365475" w14:textId="53EC651B" w:rsidR="00490DD0" w:rsidRPr="00441ECD" w:rsidRDefault="00490DD0" w:rsidP="00CE3159">
            <w:pPr>
              <w:ind w:hanging="2"/>
              <w:rPr>
                <w:rFonts w:ascii="Times New Roman" w:hAnsi="Times New Roman"/>
              </w:rPr>
            </w:pPr>
            <w:r w:rsidRPr="00441ECD">
              <w:rPr>
                <w:rFonts w:ascii="Times New Roman" w:hAnsi="Times New Roman"/>
              </w:rPr>
              <w:t>м</w:t>
            </w:r>
            <w:r w:rsidRPr="00490DD0">
              <w:rPr>
                <w:rFonts w:ascii="Times New Roman" w:hAnsi="Times New Roman"/>
              </w:rPr>
              <w:t xml:space="preserve">. </w:t>
            </w:r>
            <w:r w:rsidRPr="00441ECD">
              <w:rPr>
                <w:rFonts w:ascii="Times New Roman" w:hAnsi="Times New Roman"/>
              </w:rPr>
              <w:t>Сєвєродонецьк</w:t>
            </w:r>
            <w:r w:rsidRPr="00490DD0">
              <w:rPr>
                <w:rFonts w:ascii="Times New Roman" w:hAnsi="Times New Roman"/>
              </w:rPr>
              <w:t xml:space="preserve">, </w:t>
            </w:r>
            <w:r w:rsidRPr="00441ECD">
              <w:rPr>
                <w:rFonts w:ascii="Times New Roman" w:hAnsi="Times New Roman"/>
              </w:rPr>
              <w:t>вул</w:t>
            </w:r>
            <w:r w:rsidRPr="00490DD0">
              <w:rPr>
                <w:rFonts w:ascii="Times New Roman" w:hAnsi="Times New Roman"/>
              </w:rPr>
              <w:t xml:space="preserve">. </w:t>
            </w:r>
            <w:r w:rsidRPr="00441ECD">
              <w:rPr>
                <w:rFonts w:ascii="Times New Roman" w:hAnsi="Times New Roman"/>
              </w:rPr>
              <w:t>Гагаріна</w:t>
            </w:r>
            <w:r w:rsidRPr="00490DD0">
              <w:rPr>
                <w:rFonts w:ascii="Times New Roman" w:hAnsi="Times New Roman"/>
              </w:rPr>
              <w:t xml:space="preserve">,78 </w:t>
            </w:r>
            <w:r w:rsidRPr="00441ECD">
              <w:rPr>
                <w:rFonts w:ascii="Times New Roman" w:hAnsi="Times New Roman"/>
              </w:rPr>
              <w:t>Б</w:t>
            </w:r>
          </w:p>
        </w:tc>
      </w:tr>
      <w:tr w:rsidR="00490DD0" w:rsidRPr="00441ECD" w14:paraId="73C86216" w14:textId="77777777" w:rsidTr="0037683E">
        <w:trPr>
          <w:trHeight w:val="454"/>
        </w:trPr>
        <w:tc>
          <w:tcPr>
            <w:tcW w:w="2376" w:type="dxa"/>
          </w:tcPr>
          <w:p w14:paraId="71B24E4A" w14:textId="2EEF9048" w:rsidR="00490DD0" w:rsidRPr="00441ECD" w:rsidRDefault="00490DD0" w:rsidP="00CE3159">
            <w:pPr>
              <w:ind w:hanging="2"/>
              <w:rPr>
                <w:rFonts w:ascii="Times New Roman" w:hAnsi="Times New Roman"/>
              </w:rPr>
            </w:pPr>
            <w:r w:rsidRPr="00441ECD">
              <w:rPr>
                <w:rFonts w:ascii="Times New Roman" w:hAnsi="Times New Roman"/>
              </w:rPr>
              <w:t>Сумська область</w:t>
            </w:r>
          </w:p>
        </w:tc>
        <w:tc>
          <w:tcPr>
            <w:tcW w:w="2835" w:type="dxa"/>
          </w:tcPr>
          <w:p w14:paraId="607257E1" w14:textId="3C8A56D5" w:rsidR="00490DD0" w:rsidRPr="00441ECD" w:rsidRDefault="00E463C7" w:rsidP="00CE3159">
            <w:pPr>
              <w:ind w:hanging="2"/>
              <w:jc w:val="center"/>
              <w:rPr>
                <w:rFonts w:ascii="Times New Roman" w:hAnsi="Times New Roman"/>
              </w:rPr>
            </w:pPr>
            <w:r>
              <w:rPr>
                <w:rFonts w:ascii="Times New Roman" w:hAnsi="Times New Roman"/>
              </w:rPr>
              <w:t>15</w:t>
            </w:r>
            <w:r w:rsidR="00490DD0">
              <w:rPr>
                <w:rFonts w:ascii="Times New Roman" w:hAnsi="Times New Roman"/>
                <w:lang w:val="en-US"/>
              </w:rPr>
              <w:t>0</w:t>
            </w:r>
          </w:p>
        </w:tc>
        <w:tc>
          <w:tcPr>
            <w:tcW w:w="3686" w:type="dxa"/>
          </w:tcPr>
          <w:p w14:paraId="1DA23B44" w14:textId="5BE393DB" w:rsidR="00490DD0" w:rsidRPr="00441ECD" w:rsidRDefault="00490DD0" w:rsidP="00CE3159">
            <w:pPr>
              <w:ind w:hanging="2"/>
              <w:rPr>
                <w:rFonts w:ascii="Times New Roman" w:hAnsi="Times New Roman"/>
              </w:rPr>
            </w:pPr>
            <w:r w:rsidRPr="00441ECD">
              <w:rPr>
                <w:rFonts w:ascii="Times New Roman" w:hAnsi="Times New Roman"/>
              </w:rPr>
              <w:t>м. Суми, проспект Курський, 111</w:t>
            </w:r>
          </w:p>
        </w:tc>
      </w:tr>
      <w:tr w:rsidR="00490DD0" w:rsidRPr="00441ECD" w14:paraId="22658D93" w14:textId="77777777" w:rsidTr="0037683E">
        <w:trPr>
          <w:trHeight w:val="454"/>
        </w:trPr>
        <w:tc>
          <w:tcPr>
            <w:tcW w:w="2376" w:type="dxa"/>
          </w:tcPr>
          <w:p w14:paraId="6967E3A5" w14:textId="44AC1DA3" w:rsidR="00490DD0" w:rsidRPr="00441ECD" w:rsidRDefault="00490DD0" w:rsidP="00CE3159">
            <w:pPr>
              <w:ind w:hanging="2"/>
              <w:rPr>
                <w:rFonts w:ascii="Times New Roman" w:hAnsi="Times New Roman"/>
              </w:rPr>
            </w:pPr>
            <w:r w:rsidRPr="00441ECD">
              <w:rPr>
                <w:rFonts w:ascii="Times New Roman" w:hAnsi="Times New Roman"/>
              </w:rPr>
              <w:t>Житомирська область</w:t>
            </w:r>
          </w:p>
        </w:tc>
        <w:tc>
          <w:tcPr>
            <w:tcW w:w="2835" w:type="dxa"/>
          </w:tcPr>
          <w:p w14:paraId="5195224F" w14:textId="746484FF" w:rsidR="00490DD0" w:rsidRPr="00441ECD" w:rsidRDefault="00E463C7" w:rsidP="00CE3159">
            <w:pPr>
              <w:ind w:hanging="2"/>
              <w:jc w:val="center"/>
              <w:rPr>
                <w:rFonts w:ascii="Times New Roman" w:hAnsi="Times New Roman"/>
              </w:rPr>
            </w:pPr>
            <w:r>
              <w:rPr>
                <w:rFonts w:ascii="Times New Roman" w:hAnsi="Times New Roman"/>
              </w:rPr>
              <w:t>2</w:t>
            </w:r>
            <w:r w:rsidR="00490DD0">
              <w:rPr>
                <w:rFonts w:ascii="Times New Roman" w:hAnsi="Times New Roman"/>
                <w:lang w:val="en-US"/>
              </w:rPr>
              <w:t>00</w:t>
            </w:r>
          </w:p>
        </w:tc>
        <w:tc>
          <w:tcPr>
            <w:tcW w:w="3686" w:type="dxa"/>
          </w:tcPr>
          <w:p w14:paraId="615203B8" w14:textId="7CB24601" w:rsidR="00490DD0" w:rsidRPr="00441ECD" w:rsidRDefault="00490DD0" w:rsidP="00CE3159">
            <w:pPr>
              <w:ind w:hanging="2"/>
              <w:rPr>
                <w:rFonts w:ascii="Times New Roman" w:hAnsi="Times New Roman"/>
              </w:rPr>
            </w:pPr>
            <w:r w:rsidRPr="00441ECD">
              <w:rPr>
                <w:rFonts w:ascii="Times New Roman" w:hAnsi="Times New Roman"/>
              </w:rPr>
              <w:t>м. Житомир, вул. Покровська, 28</w:t>
            </w:r>
          </w:p>
        </w:tc>
      </w:tr>
      <w:tr w:rsidR="00490DD0" w:rsidRPr="00441ECD" w14:paraId="2D7F4647" w14:textId="77777777" w:rsidTr="0037683E">
        <w:trPr>
          <w:trHeight w:val="454"/>
        </w:trPr>
        <w:tc>
          <w:tcPr>
            <w:tcW w:w="2376" w:type="dxa"/>
          </w:tcPr>
          <w:p w14:paraId="2CF5112D" w14:textId="5E348F52" w:rsidR="00490DD0" w:rsidRPr="00441ECD" w:rsidRDefault="00490DD0" w:rsidP="00CE3159">
            <w:pPr>
              <w:ind w:hanging="2"/>
              <w:rPr>
                <w:rFonts w:ascii="Times New Roman" w:hAnsi="Times New Roman"/>
              </w:rPr>
            </w:pPr>
            <w:r w:rsidRPr="00441ECD">
              <w:rPr>
                <w:rFonts w:ascii="Times New Roman" w:hAnsi="Times New Roman"/>
              </w:rPr>
              <w:t>Львівська область</w:t>
            </w:r>
          </w:p>
        </w:tc>
        <w:tc>
          <w:tcPr>
            <w:tcW w:w="2835" w:type="dxa"/>
          </w:tcPr>
          <w:p w14:paraId="50A0BDD8" w14:textId="086B802B" w:rsidR="00490DD0" w:rsidRPr="00441ECD" w:rsidRDefault="00E463C7" w:rsidP="00CE3159">
            <w:pPr>
              <w:ind w:hanging="2"/>
              <w:jc w:val="center"/>
              <w:rPr>
                <w:rFonts w:ascii="Times New Roman" w:hAnsi="Times New Roman"/>
              </w:rPr>
            </w:pPr>
            <w:r>
              <w:rPr>
                <w:rFonts w:ascii="Times New Roman" w:hAnsi="Times New Roman"/>
              </w:rPr>
              <w:t>25</w:t>
            </w:r>
            <w:r w:rsidR="00490DD0">
              <w:rPr>
                <w:rFonts w:ascii="Times New Roman" w:hAnsi="Times New Roman"/>
                <w:lang w:val="en-US"/>
              </w:rPr>
              <w:t>0</w:t>
            </w:r>
          </w:p>
        </w:tc>
        <w:tc>
          <w:tcPr>
            <w:tcW w:w="3686" w:type="dxa"/>
          </w:tcPr>
          <w:p w14:paraId="419FE0C9" w14:textId="56F95C73" w:rsidR="00490DD0" w:rsidRPr="00441ECD" w:rsidRDefault="00490DD0" w:rsidP="00CE3159">
            <w:pPr>
              <w:ind w:hanging="2"/>
              <w:rPr>
                <w:rFonts w:ascii="Times New Roman" w:hAnsi="Times New Roman"/>
              </w:rPr>
            </w:pPr>
            <w:r w:rsidRPr="00441ECD">
              <w:rPr>
                <w:rFonts w:ascii="Times New Roman" w:hAnsi="Times New Roman"/>
              </w:rPr>
              <w:t>м. Львів, вул. Лисенка, 45</w:t>
            </w:r>
          </w:p>
        </w:tc>
      </w:tr>
      <w:tr w:rsidR="00490DD0" w:rsidRPr="00441ECD" w14:paraId="3FBBBACC" w14:textId="77777777" w:rsidTr="0037683E">
        <w:trPr>
          <w:trHeight w:val="454"/>
        </w:trPr>
        <w:tc>
          <w:tcPr>
            <w:tcW w:w="2376" w:type="dxa"/>
          </w:tcPr>
          <w:p w14:paraId="06B7E1AC" w14:textId="375C8729" w:rsidR="00490DD0" w:rsidRPr="00441ECD" w:rsidRDefault="00490DD0" w:rsidP="00CE3159">
            <w:pPr>
              <w:ind w:hanging="2"/>
              <w:rPr>
                <w:rFonts w:ascii="Times New Roman" w:hAnsi="Times New Roman"/>
              </w:rPr>
            </w:pPr>
            <w:r w:rsidRPr="00441ECD">
              <w:rPr>
                <w:rFonts w:ascii="Times New Roman" w:hAnsi="Times New Roman"/>
              </w:rPr>
              <w:t>Івано-Франківська область</w:t>
            </w:r>
          </w:p>
        </w:tc>
        <w:tc>
          <w:tcPr>
            <w:tcW w:w="2835" w:type="dxa"/>
          </w:tcPr>
          <w:p w14:paraId="575928B9" w14:textId="43BDB27E" w:rsidR="00490DD0" w:rsidRPr="00441ECD" w:rsidRDefault="00E463C7" w:rsidP="00CE3159">
            <w:pPr>
              <w:ind w:hanging="2"/>
              <w:jc w:val="center"/>
              <w:rPr>
                <w:rFonts w:ascii="Times New Roman" w:hAnsi="Times New Roman"/>
              </w:rPr>
            </w:pPr>
            <w:r>
              <w:rPr>
                <w:rFonts w:ascii="Times New Roman" w:hAnsi="Times New Roman"/>
              </w:rPr>
              <w:t>2</w:t>
            </w:r>
            <w:r w:rsidR="00490DD0">
              <w:rPr>
                <w:rFonts w:ascii="Times New Roman" w:hAnsi="Times New Roman"/>
                <w:lang w:val="en-US"/>
              </w:rPr>
              <w:t>00</w:t>
            </w:r>
          </w:p>
        </w:tc>
        <w:tc>
          <w:tcPr>
            <w:tcW w:w="3686" w:type="dxa"/>
          </w:tcPr>
          <w:p w14:paraId="127C259D" w14:textId="618862C4" w:rsidR="00490DD0" w:rsidRPr="00441ECD" w:rsidRDefault="00490DD0" w:rsidP="00CE3159">
            <w:pPr>
              <w:ind w:hanging="2"/>
              <w:rPr>
                <w:rFonts w:ascii="Times New Roman" w:hAnsi="Times New Roman"/>
              </w:rPr>
            </w:pPr>
            <w:r w:rsidRPr="00441ECD">
              <w:rPr>
                <w:rFonts w:ascii="Times New Roman" w:hAnsi="Times New Roman"/>
              </w:rPr>
              <w:t>м. Івано-Франківськ, вул. Гетьмана Сагайдачного, 66</w:t>
            </w:r>
          </w:p>
        </w:tc>
      </w:tr>
      <w:tr w:rsidR="00490DD0" w:rsidRPr="00441ECD" w14:paraId="6C98A8EB" w14:textId="77777777" w:rsidTr="0037683E">
        <w:trPr>
          <w:trHeight w:val="454"/>
        </w:trPr>
        <w:tc>
          <w:tcPr>
            <w:tcW w:w="2376" w:type="dxa"/>
          </w:tcPr>
          <w:p w14:paraId="1FF9F7E2" w14:textId="4841D3DE" w:rsidR="00490DD0" w:rsidRPr="00441ECD" w:rsidRDefault="00490DD0" w:rsidP="00CE3159">
            <w:pPr>
              <w:ind w:hanging="2"/>
              <w:rPr>
                <w:rFonts w:ascii="Times New Roman" w:hAnsi="Times New Roman"/>
              </w:rPr>
            </w:pPr>
            <w:r w:rsidRPr="00441ECD">
              <w:rPr>
                <w:rFonts w:ascii="Times New Roman" w:hAnsi="Times New Roman"/>
              </w:rPr>
              <w:t>Закарпатська область</w:t>
            </w:r>
          </w:p>
        </w:tc>
        <w:tc>
          <w:tcPr>
            <w:tcW w:w="2835" w:type="dxa"/>
          </w:tcPr>
          <w:p w14:paraId="53A74F6C" w14:textId="3793F504" w:rsidR="00490DD0" w:rsidRPr="00441ECD" w:rsidRDefault="00E463C7" w:rsidP="00CE3159">
            <w:pPr>
              <w:ind w:hanging="2"/>
              <w:jc w:val="center"/>
              <w:rPr>
                <w:rFonts w:ascii="Times New Roman" w:hAnsi="Times New Roman"/>
              </w:rPr>
            </w:pPr>
            <w:r>
              <w:rPr>
                <w:rFonts w:ascii="Times New Roman" w:hAnsi="Times New Roman"/>
              </w:rPr>
              <w:t>2</w:t>
            </w:r>
            <w:r w:rsidR="00490DD0">
              <w:rPr>
                <w:rFonts w:ascii="Times New Roman" w:hAnsi="Times New Roman"/>
                <w:lang w:val="en-US"/>
              </w:rPr>
              <w:t>00</w:t>
            </w:r>
          </w:p>
        </w:tc>
        <w:tc>
          <w:tcPr>
            <w:tcW w:w="3686" w:type="dxa"/>
          </w:tcPr>
          <w:p w14:paraId="549ED686" w14:textId="46AF650C" w:rsidR="00490DD0" w:rsidRPr="00441ECD" w:rsidRDefault="00490DD0" w:rsidP="00CE3159">
            <w:pPr>
              <w:ind w:hanging="2"/>
              <w:rPr>
                <w:rFonts w:ascii="Times New Roman" w:hAnsi="Times New Roman"/>
              </w:rPr>
            </w:pPr>
            <w:r w:rsidRPr="00441ECD">
              <w:rPr>
                <w:rFonts w:ascii="Times New Roman" w:hAnsi="Times New Roman"/>
              </w:rPr>
              <w:t xml:space="preserve">м. Ужгород, вул. </w:t>
            </w:r>
            <w:proofErr w:type="spellStart"/>
            <w:r w:rsidRPr="00441ECD">
              <w:rPr>
                <w:rFonts w:ascii="Times New Roman" w:hAnsi="Times New Roman"/>
              </w:rPr>
              <w:t>Другетів</w:t>
            </w:r>
            <w:proofErr w:type="spellEnd"/>
            <w:r w:rsidRPr="00441ECD">
              <w:rPr>
                <w:rFonts w:ascii="Times New Roman" w:hAnsi="Times New Roman"/>
              </w:rPr>
              <w:t>, 72</w:t>
            </w:r>
          </w:p>
        </w:tc>
      </w:tr>
      <w:tr w:rsidR="00490DD0" w:rsidRPr="00441ECD" w14:paraId="1FE71C80" w14:textId="77777777" w:rsidTr="0037683E">
        <w:trPr>
          <w:trHeight w:val="454"/>
        </w:trPr>
        <w:tc>
          <w:tcPr>
            <w:tcW w:w="2376" w:type="dxa"/>
          </w:tcPr>
          <w:p w14:paraId="37954232" w14:textId="51C448BD" w:rsidR="00490DD0" w:rsidRPr="00441ECD" w:rsidRDefault="00490DD0" w:rsidP="00CE3159">
            <w:pPr>
              <w:ind w:hanging="2"/>
              <w:rPr>
                <w:rFonts w:ascii="Times New Roman" w:hAnsi="Times New Roman"/>
              </w:rPr>
            </w:pPr>
            <w:r w:rsidRPr="00441ECD">
              <w:rPr>
                <w:rFonts w:ascii="Times New Roman" w:hAnsi="Times New Roman"/>
              </w:rPr>
              <w:t>Чернівецька область</w:t>
            </w:r>
          </w:p>
        </w:tc>
        <w:tc>
          <w:tcPr>
            <w:tcW w:w="2835" w:type="dxa"/>
          </w:tcPr>
          <w:p w14:paraId="741957B2" w14:textId="29B509EA" w:rsidR="00490DD0" w:rsidRPr="00441ECD" w:rsidRDefault="00E463C7" w:rsidP="00CE3159">
            <w:pPr>
              <w:ind w:hanging="2"/>
              <w:jc w:val="center"/>
              <w:rPr>
                <w:rFonts w:ascii="Times New Roman" w:hAnsi="Times New Roman"/>
              </w:rPr>
            </w:pPr>
            <w:r>
              <w:rPr>
                <w:rFonts w:ascii="Times New Roman" w:hAnsi="Times New Roman"/>
              </w:rPr>
              <w:t>15</w:t>
            </w:r>
            <w:r w:rsidR="00490DD0">
              <w:rPr>
                <w:rFonts w:ascii="Times New Roman" w:hAnsi="Times New Roman"/>
                <w:lang w:val="en-US"/>
              </w:rPr>
              <w:t>0</w:t>
            </w:r>
          </w:p>
        </w:tc>
        <w:tc>
          <w:tcPr>
            <w:tcW w:w="3686" w:type="dxa"/>
          </w:tcPr>
          <w:p w14:paraId="0B463836" w14:textId="62BBB246" w:rsidR="00490DD0" w:rsidRPr="00441ECD" w:rsidRDefault="00490DD0" w:rsidP="00CE3159">
            <w:pPr>
              <w:ind w:hanging="2"/>
              <w:rPr>
                <w:rFonts w:ascii="Times New Roman" w:hAnsi="Times New Roman"/>
              </w:rPr>
            </w:pPr>
            <w:r w:rsidRPr="00441ECD">
              <w:rPr>
                <w:rFonts w:ascii="Times New Roman" w:hAnsi="Times New Roman"/>
              </w:rPr>
              <w:t>м. Чернівці, вул. Мусоргського, 2</w:t>
            </w:r>
          </w:p>
        </w:tc>
      </w:tr>
      <w:tr w:rsidR="00490DD0" w:rsidRPr="00441ECD" w14:paraId="12DCA336" w14:textId="77777777" w:rsidTr="0037683E">
        <w:trPr>
          <w:trHeight w:val="454"/>
        </w:trPr>
        <w:tc>
          <w:tcPr>
            <w:tcW w:w="2376" w:type="dxa"/>
          </w:tcPr>
          <w:p w14:paraId="003D2CC7" w14:textId="55B31E6A" w:rsidR="00490DD0" w:rsidRPr="00441ECD" w:rsidRDefault="00490DD0" w:rsidP="00CE3159">
            <w:pPr>
              <w:rPr>
                <w:rFonts w:ascii="Times New Roman" w:hAnsi="Times New Roman"/>
              </w:rPr>
            </w:pPr>
            <w:r w:rsidRPr="00441ECD">
              <w:rPr>
                <w:rFonts w:ascii="Times New Roman" w:hAnsi="Times New Roman"/>
              </w:rPr>
              <w:t>Тернопільська область</w:t>
            </w:r>
          </w:p>
        </w:tc>
        <w:tc>
          <w:tcPr>
            <w:tcW w:w="2835" w:type="dxa"/>
          </w:tcPr>
          <w:p w14:paraId="45EB6C57" w14:textId="463909FB" w:rsidR="00490DD0" w:rsidRPr="00441ECD" w:rsidRDefault="00E463C7" w:rsidP="00CE3159">
            <w:pPr>
              <w:ind w:hanging="2"/>
              <w:jc w:val="center"/>
              <w:rPr>
                <w:rFonts w:ascii="Times New Roman" w:hAnsi="Times New Roman"/>
              </w:rPr>
            </w:pPr>
            <w:r>
              <w:rPr>
                <w:rFonts w:ascii="Times New Roman" w:hAnsi="Times New Roman"/>
              </w:rPr>
              <w:t>15</w:t>
            </w:r>
            <w:r w:rsidR="00490DD0">
              <w:rPr>
                <w:rFonts w:ascii="Times New Roman" w:hAnsi="Times New Roman"/>
                <w:lang w:val="en-US"/>
              </w:rPr>
              <w:t>0</w:t>
            </w:r>
          </w:p>
        </w:tc>
        <w:tc>
          <w:tcPr>
            <w:tcW w:w="3686" w:type="dxa"/>
          </w:tcPr>
          <w:p w14:paraId="73A81939" w14:textId="72825D91" w:rsidR="00490DD0" w:rsidRPr="00441ECD" w:rsidRDefault="00490DD0" w:rsidP="00CE3159">
            <w:pPr>
              <w:ind w:hanging="2"/>
              <w:rPr>
                <w:rFonts w:ascii="Times New Roman" w:hAnsi="Times New Roman"/>
              </w:rPr>
            </w:pPr>
            <w:r w:rsidRPr="00441ECD">
              <w:rPr>
                <w:rFonts w:ascii="Times New Roman" w:hAnsi="Times New Roman"/>
              </w:rPr>
              <w:t>м. Тернопіль, вул. Романа Купчинського,22</w:t>
            </w:r>
          </w:p>
        </w:tc>
      </w:tr>
      <w:tr w:rsidR="00490DD0" w:rsidRPr="00441ECD" w14:paraId="3B5AEF5C" w14:textId="77777777" w:rsidTr="0037683E">
        <w:trPr>
          <w:trHeight w:val="454"/>
        </w:trPr>
        <w:tc>
          <w:tcPr>
            <w:tcW w:w="2376" w:type="dxa"/>
          </w:tcPr>
          <w:p w14:paraId="356DF9B4" w14:textId="0E4C787E" w:rsidR="00490DD0" w:rsidRPr="00441ECD" w:rsidRDefault="00490DD0" w:rsidP="00CE3159">
            <w:pPr>
              <w:ind w:hanging="2"/>
              <w:rPr>
                <w:rFonts w:ascii="Times New Roman" w:hAnsi="Times New Roman"/>
              </w:rPr>
            </w:pPr>
            <w:r w:rsidRPr="00441ECD">
              <w:rPr>
                <w:rFonts w:ascii="Times New Roman" w:hAnsi="Times New Roman"/>
              </w:rPr>
              <w:t>Вінницька область</w:t>
            </w:r>
          </w:p>
        </w:tc>
        <w:tc>
          <w:tcPr>
            <w:tcW w:w="2835" w:type="dxa"/>
          </w:tcPr>
          <w:p w14:paraId="571132E0" w14:textId="70A4F666" w:rsidR="00490DD0" w:rsidRPr="00441ECD" w:rsidRDefault="00E463C7" w:rsidP="00CE3159">
            <w:pPr>
              <w:ind w:hanging="2"/>
              <w:jc w:val="center"/>
              <w:rPr>
                <w:rFonts w:ascii="Times New Roman" w:hAnsi="Times New Roman"/>
              </w:rPr>
            </w:pPr>
            <w:r>
              <w:rPr>
                <w:rFonts w:ascii="Times New Roman" w:hAnsi="Times New Roman"/>
              </w:rPr>
              <w:t>2</w:t>
            </w:r>
            <w:r w:rsidR="00490DD0">
              <w:rPr>
                <w:rFonts w:ascii="Times New Roman" w:hAnsi="Times New Roman"/>
                <w:lang w:val="en-US"/>
              </w:rPr>
              <w:t>00</w:t>
            </w:r>
          </w:p>
        </w:tc>
        <w:tc>
          <w:tcPr>
            <w:tcW w:w="3686" w:type="dxa"/>
          </w:tcPr>
          <w:p w14:paraId="49D995F7" w14:textId="5D583606" w:rsidR="00490DD0" w:rsidRPr="00441ECD" w:rsidRDefault="00490DD0" w:rsidP="00CE3159">
            <w:pPr>
              <w:ind w:hanging="2"/>
              <w:rPr>
                <w:rFonts w:ascii="Times New Roman" w:hAnsi="Times New Roman"/>
              </w:rPr>
            </w:pPr>
            <w:r w:rsidRPr="00441ECD">
              <w:rPr>
                <w:rFonts w:ascii="Times New Roman" w:hAnsi="Times New Roman"/>
              </w:rPr>
              <w:t xml:space="preserve">Вінницький район, с. Березина, </w:t>
            </w:r>
            <w:proofErr w:type="spellStart"/>
            <w:r w:rsidRPr="00441ECD">
              <w:rPr>
                <w:rFonts w:ascii="Times New Roman" w:hAnsi="Times New Roman"/>
              </w:rPr>
              <w:t>Медмістечко</w:t>
            </w:r>
            <w:proofErr w:type="spellEnd"/>
            <w:r w:rsidRPr="00441ECD">
              <w:rPr>
                <w:rFonts w:ascii="Times New Roman" w:hAnsi="Times New Roman"/>
              </w:rPr>
              <w:t>, 5</w:t>
            </w:r>
          </w:p>
        </w:tc>
      </w:tr>
      <w:tr w:rsidR="00490DD0" w:rsidRPr="00441ECD" w14:paraId="3BC01A10" w14:textId="77777777" w:rsidTr="0037683E">
        <w:trPr>
          <w:trHeight w:val="454"/>
        </w:trPr>
        <w:tc>
          <w:tcPr>
            <w:tcW w:w="2376" w:type="dxa"/>
          </w:tcPr>
          <w:p w14:paraId="2A9D72F7" w14:textId="1C1D6211" w:rsidR="00490DD0" w:rsidRPr="00441ECD" w:rsidRDefault="00490DD0" w:rsidP="00CE3159">
            <w:pPr>
              <w:ind w:hanging="2"/>
              <w:rPr>
                <w:rFonts w:ascii="Times New Roman" w:hAnsi="Times New Roman"/>
              </w:rPr>
            </w:pPr>
            <w:r w:rsidRPr="00441ECD">
              <w:rPr>
                <w:rFonts w:ascii="Times New Roman" w:hAnsi="Times New Roman"/>
              </w:rPr>
              <w:t>Хмельницька область</w:t>
            </w:r>
          </w:p>
        </w:tc>
        <w:tc>
          <w:tcPr>
            <w:tcW w:w="2835" w:type="dxa"/>
          </w:tcPr>
          <w:p w14:paraId="75503FB3" w14:textId="797F8533" w:rsidR="00490DD0" w:rsidRPr="00441ECD" w:rsidRDefault="00E463C7" w:rsidP="00CE3159">
            <w:pPr>
              <w:ind w:hanging="2"/>
              <w:jc w:val="center"/>
              <w:rPr>
                <w:rFonts w:ascii="Times New Roman" w:hAnsi="Times New Roman"/>
              </w:rPr>
            </w:pPr>
            <w:r>
              <w:rPr>
                <w:rFonts w:ascii="Times New Roman" w:hAnsi="Times New Roman"/>
              </w:rPr>
              <w:t>20</w:t>
            </w:r>
            <w:r w:rsidR="00490DD0">
              <w:rPr>
                <w:rFonts w:ascii="Times New Roman" w:hAnsi="Times New Roman"/>
                <w:lang w:val="en-US"/>
              </w:rPr>
              <w:t>0</w:t>
            </w:r>
          </w:p>
        </w:tc>
        <w:tc>
          <w:tcPr>
            <w:tcW w:w="3686" w:type="dxa"/>
          </w:tcPr>
          <w:p w14:paraId="22A8AB4B" w14:textId="062F81B6" w:rsidR="00490DD0" w:rsidRPr="00441ECD" w:rsidRDefault="00490DD0" w:rsidP="00CE3159">
            <w:pPr>
              <w:ind w:hanging="2"/>
              <w:rPr>
                <w:rFonts w:ascii="Times New Roman" w:hAnsi="Times New Roman"/>
              </w:rPr>
            </w:pPr>
            <w:r w:rsidRPr="00441ECD">
              <w:rPr>
                <w:rFonts w:ascii="Times New Roman" w:hAnsi="Times New Roman"/>
              </w:rPr>
              <w:t>м. Хмельницький, вул. Сковороди, 17/3</w:t>
            </w:r>
          </w:p>
        </w:tc>
      </w:tr>
      <w:tr w:rsidR="00490DD0" w:rsidRPr="00441ECD" w14:paraId="6CC8ACA7" w14:textId="77777777" w:rsidTr="0037683E">
        <w:trPr>
          <w:trHeight w:val="454"/>
        </w:trPr>
        <w:tc>
          <w:tcPr>
            <w:tcW w:w="2376" w:type="dxa"/>
          </w:tcPr>
          <w:p w14:paraId="53B4AC08" w14:textId="678FC894" w:rsidR="00490DD0" w:rsidRPr="00441ECD" w:rsidRDefault="00490DD0" w:rsidP="00CE3159">
            <w:pPr>
              <w:ind w:hanging="2"/>
              <w:rPr>
                <w:rFonts w:ascii="Times New Roman" w:hAnsi="Times New Roman"/>
                <w:b/>
              </w:rPr>
            </w:pPr>
            <w:r w:rsidRPr="00441ECD">
              <w:rPr>
                <w:rFonts w:ascii="Times New Roman" w:hAnsi="Times New Roman"/>
                <w:b/>
              </w:rPr>
              <w:t>Разом</w:t>
            </w:r>
          </w:p>
        </w:tc>
        <w:tc>
          <w:tcPr>
            <w:tcW w:w="2835" w:type="dxa"/>
          </w:tcPr>
          <w:p w14:paraId="55388F0A" w14:textId="2E3296DB" w:rsidR="00490DD0" w:rsidRPr="00CE6D9E" w:rsidRDefault="00E463C7" w:rsidP="00CE3159">
            <w:pPr>
              <w:ind w:hanging="2"/>
              <w:jc w:val="center"/>
              <w:rPr>
                <w:rFonts w:ascii="Times New Roman" w:hAnsi="Times New Roman"/>
                <w:b/>
                <w:bCs/>
              </w:rPr>
            </w:pPr>
            <w:r>
              <w:rPr>
                <w:rFonts w:ascii="Times New Roman" w:hAnsi="Times New Roman"/>
                <w:b/>
                <w:bCs/>
              </w:rPr>
              <w:t>2 5</w:t>
            </w:r>
            <w:r w:rsidR="00490DD0">
              <w:rPr>
                <w:rFonts w:ascii="Times New Roman" w:hAnsi="Times New Roman"/>
                <w:b/>
                <w:bCs/>
                <w:lang w:val="en-US"/>
              </w:rPr>
              <w:t>00</w:t>
            </w:r>
            <w:r w:rsidR="00490DD0" w:rsidRPr="00CE6D9E">
              <w:rPr>
                <w:rFonts w:ascii="Times New Roman" w:hAnsi="Times New Roman"/>
                <w:b/>
                <w:bCs/>
              </w:rPr>
              <w:t xml:space="preserve"> </w:t>
            </w:r>
          </w:p>
        </w:tc>
        <w:tc>
          <w:tcPr>
            <w:tcW w:w="3686" w:type="dxa"/>
          </w:tcPr>
          <w:p w14:paraId="75D44E31" w14:textId="77777777" w:rsidR="00490DD0" w:rsidRPr="00441ECD" w:rsidRDefault="00490DD0" w:rsidP="00CE3159">
            <w:pPr>
              <w:ind w:hanging="2"/>
              <w:rPr>
                <w:rFonts w:ascii="Times New Roman" w:hAnsi="Times New Roman"/>
              </w:rPr>
            </w:pPr>
          </w:p>
        </w:tc>
      </w:tr>
    </w:tbl>
    <w:p w14:paraId="69947070" w14:textId="1E00DF57" w:rsidR="00441ECD" w:rsidRDefault="00441ECD" w:rsidP="00441ECD">
      <w:pPr>
        <w:ind w:hanging="2"/>
      </w:pPr>
    </w:p>
    <w:p w14:paraId="11EADC0E" w14:textId="753EAFE0" w:rsidR="00A06897" w:rsidRPr="00F45E0F" w:rsidRDefault="00A06897" w:rsidP="00A06897">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r w:rsidRPr="00F45E0F">
        <w:rPr>
          <w:rFonts w:ascii="Times New Roman" w:hAnsi="Times New Roman"/>
          <w:sz w:val="24"/>
          <w:szCs w:val="24"/>
          <w:lang w:eastAsia="en-US"/>
        </w:rPr>
        <w:t>Ціна є незмінною протягом дії договору.</w:t>
      </w:r>
    </w:p>
    <w:p w14:paraId="7A08B38A" w14:textId="77777777" w:rsidR="00A06897" w:rsidRDefault="00A06897" w:rsidP="00A06897">
      <w:pPr>
        <w:spacing w:after="0" w:line="240" w:lineRule="auto"/>
        <w:ind w:left="-567"/>
        <w:jc w:val="center"/>
        <w:rPr>
          <w:rFonts w:ascii="Times New Roman" w:hAnsi="Times New Roman"/>
          <w:sz w:val="24"/>
          <w:szCs w:val="24"/>
          <w:lang w:eastAsia="en-US"/>
        </w:rPr>
      </w:pPr>
    </w:p>
    <w:p w14:paraId="3ADCA6A6" w14:textId="77777777" w:rsidR="00A06897" w:rsidRPr="00517005" w:rsidRDefault="00A06897" w:rsidP="00A06897">
      <w:pPr>
        <w:spacing w:after="0" w:line="240" w:lineRule="auto"/>
        <w:ind w:left="-567"/>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7" w:name="bookmark=id.gjdgxs" w:colFirst="0" w:colLast="0"/>
      <w:bookmarkStart w:id="8" w:name="_heading=h.30j0zll" w:colFirst="0" w:colLast="0"/>
      <w:bookmarkStart w:id="9" w:name="bookmark=id.1fob9te" w:colFirst="0" w:colLast="0"/>
      <w:bookmarkStart w:id="10" w:name="bookmark=id.3znysh7" w:colFirst="0" w:colLast="0"/>
      <w:bookmarkStart w:id="11" w:name="bookmark=id.2et92p0" w:colFirst="0" w:colLast="0"/>
      <w:bookmarkStart w:id="12" w:name="bookmark=id.tyjcwt" w:colFirst="0" w:colLast="0"/>
      <w:bookmarkStart w:id="13" w:name="bookmark=id.3dy6vkm" w:colFirst="0" w:colLast="0"/>
      <w:bookmarkStart w:id="14" w:name="bookmark=id.1t3h5sf" w:colFirst="0" w:colLast="0"/>
      <w:bookmarkStart w:id="15" w:name="bookmark=id.4d34og8" w:colFirst="0" w:colLast="0"/>
      <w:bookmarkStart w:id="16" w:name="bookmark=id.2s8eyo1" w:colFirst="0" w:colLast="0"/>
      <w:bookmarkStart w:id="17" w:name="bookmark=id.17dp8vu" w:colFirst="0" w:colLast="0"/>
      <w:bookmarkStart w:id="18" w:name="bookmark=id.3rdcrjn" w:colFirst="0" w:colLast="0"/>
      <w:bookmarkStart w:id="19" w:name="bookmark=id.26in1rg" w:colFirst="0" w:colLast="0"/>
      <w:bookmarkStart w:id="20" w:name="bookmark=id.lnxbz9" w:colFirst="0" w:colLast="0"/>
      <w:bookmarkStart w:id="21" w:name="bookmark=id.35nkun2" w:colFirst="0" w:colLast="0"/>
      <w:bookmarkStart w:id="22" w:name="bookmark=id.1ksv4uv" w:colFirst="0" w:colLast="0"/>
      <w:bookmarkStart w:id="23" w:name="bookmark=id.44sinio" w:colFirst="0" w:colLast="0"/>
      <w:bookmarkStart w:id="24" w:name="bookmark=id.2jxsxqh" w:colFirst="0" w:colLast="0"/>
      <w:bookmarkStart w:id="25" w:name="bookmark=id.z337ya" w:colFirst="0" w:colLast="0"/>
      <w:bookmarkStart w:id="26" w:name="bookmark=id.3j2qqm3" w:colFirst="0" w:colLast="0"/>
      <w:bookmarkStart w:id="27" w:name="bookmark=id.1y810tw" w:colFirst="0" w:colLast="0"/>
      <w:bookmarkStart w:id="28" w:name="bookmark=id.4i7ojhp" w:colFirst="0" w:colLast="0"/>
      <w:bookmarkStart w:id="29" w:name="bookmark=id.2xcytpi" w:colFirst="0" w:colLast="0"/>
      <w:bookmarkStart w:id="30" w:name="bookmark=id.1ci93xb" w:colFirst="0" w:colLast="0"/>
      <w:bookmarkStart w:id="31" w:name="bookmark=id.3whwml4" w:colFirst="0" w:colLast="0"/>
      <w:bookmarkStart w:id="32" w:name="bookmark=id.2bn6wsx" w:colFirst="0" w:colLast="0"/>
      <w:bookmarkStart w:id="33" w:name="bookmark=id.qsh70q" w:colFirst="0" w:colLast="0"/>
      <w:bookmarkStart w:id="34" w:name="bookmark=id.3as4poj" w:colFirst="0" w:colLast="0"/>
      <w:bookmarkStart w:id="35" w:name="bookmark=id.1pxezwc" w:colFirst="0" w:colLast="0"/>
      <w:bookmarkStart w:id="36" w:name="bookmark=id.49x2ik5" w:colFirst="0" w:colLast="0"/>
      <w:bookmarkStart w:id="37" w:name="bookmark=id.2p2csry" w:colFirst="0" w:colLast="0"/>
      <w:bookmarkStart w:id="38" w:name="bookmark=id.147n2zr" w:colFirst="0" w:colLast="0"/>
      <w:bookmarkStart w:id="39" w:name="bookmark=id.3o7alnk" w:colFirst="0" w:colLast="0"/>
      <w:bookmarkStart w:id="40" w:name="bookmark=id.23ckvvd" w:colFirst="0" w:colLast="0"/>
      <w:bookmarkStart w:id="41" w:name="bookmark=id.ihv636" w:colFirst="0" w:colLast="0"/>
      <w:bookmarkStart w:id="42" w:name="bookmark=id.32hioqz" w:colFirst="0" w:colLast="0"/>
      <w:bookmarkStart w:id="43" w:name="bookmark=id.1hmsyys" w:colFirst="0" w:colLast="0"/>
      <w:bookmarkStart w:id="44" w:name="bookmark=id.41mghml" w:colFirst="0" w:colLast="0"/>
      <w:bookmarkStart w:id="45" w:name="bookmark=id.2grqrue" w:colFirst="0" w:colLast="0"/>
      <w:bookmarkStart w:id="46" w:name="bookmark=id.vx1227" w:colFirst="0" w:colLast="0"/>
      <w:bookmarkStart w:id="47" w:name="bookmark=id.3fwokq0" w:colFirst="0" w:colLast="0"/>
      <w:bookmarkStart w:id="48" w:name="bookmark=id.1v1yuxt" w:colFirst="0" w:colLast="0"/>
      <w:bookmarkStart w:id="49" w:name="bookmark=id.4f1mdlm" w:colFirst="0" w:colLast="0"/>
      <w:bookmarkStart w:id="50" w:name="bookmark=id.2u6wntf" w:colFirst="0" w:colLast="0"/>
      <w:bookmarkStart w:id="51" w:name="bookmark=id.19c6y18" w:colFirst="0" w:colLast="0"/>
      <w:bookmarkStart w:id="52" w:name="bookmark=id.3tbugp1" w:colFirst="0" w:colLast="0"/>
      <w:bookmarkStart w:id="53" w:name="bookmark=id.28h4qwu" w:colFirst="0" w:colLast="0"/>
      <w:bookmarkStart w:id="54" w:name="bookmark=id.nmf14n" w:colFirst="0" w:colLast="0"/>
      <w:bookmarkStart w:id="55" w:name="bookmark=id.37m2jsg"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6EF6419D" w14:textId="3F3987C0"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180BF9FF"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22BB8" w:rsidRPr="00A22BB8">
        <w:rPr>
          <w:rFonts w:ascii="Times New Roman" w:hAnsi="Times New Roman"/>
          <w:b/>
          <w:bCs/>
          <w:iCs/>
          <w:sz w:val="24"/>
          <w:szCs w:val="24"/>
        </w:rPr>
        <w:t>79820000-8 — Послуги, пов’язані з друком (послуги з друку журналів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80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827"/>
        <w:gridCol w:w="992"/>
        <w:gridCol w:w="1134"/>
        <w:gridCol w:w="1295"/>
        <w:gridCol w:w="13"/>
      </w:tblGrid>
      <w:tr w:rsidR="00CE6D9E" w:rsidRPr="00A81969" w14:paraId="19C568F1" w14:textId="77777777" w:rsidTr="00CE6D9E">
        <w:trPr>
          <w:gridAfter w:val="1"/>
          <w:wAfter w:w="13" w:type="dxa"/>
          <w:trHeight w:val="955"/>
        </w:trPr>
        <w:tc>
          <w:tcPr>
            <w:tcW w:w="568" w:type="dxa"/>
            <w:tcBorders>
              <w:bottom w:val="single" w:sz="4" w:space="0" w:color="auto"/>
            </w:tcBorders>
            <w:shd w:val="clear" w:color="auto" w:fill="BFBFBF" w:themeFill="background1" w:themeFillShade="BF"/>
            <w:hideMark/>
          </w:tcPr>
          <w:p w14:paraId="028EA771" w14:textId="77777777" w:rsidR="00CE6D9E" w:rsidRDefault="00CE6D9E" w:rsidP="00CE6D9E">
            <w:pPr>
              <w:jc w:val="center"/>
              <w:rPr>
                <w:rFonts w:ascii="Times New Roman" w:hAnsi="Times New Roman"/>
                <w:b/>
              </w:rPr>
            </w:pPr>
            <w:bookmarkStart w:id="56" w:name="_Hlk10467288"/>
          </w:p>
          <w:p w14:paraId="21EBF3AA" w14:textId="40867DA3" w:rsidR="00CE6D9E" w:rsidRPr="00CE6D9E" w:rsidRDefault="00CE6D9E" w:rsidP="00CE6D9E">
            <w:pPr>
              <w:jc w:val="center"/>
              <w:rPr>
                <w:rFonts w:ascii="Times New Roman" w:hAnsi="Times New Roman"/>
                <w:b/>
              </w:rPr>
            </w:pPr>
            <w:r w:rsidRPr="00CE6D9E">
              <w:rPr>
                <w:rFonts w:ascii="Times New Roman" w:hAnsi="Times New Roman"/>
                <w:b/>
              </w:rPr>
              <w:t>№</w:t>
            </w:r>
          </w:p>
        </w:tc>
        <w:tc>
          <w:tcPr>
            <w:tcW w:w="2977" w:type="dxa"/>
            <w:gridSpan w:val="2"/>
            <w:shd w:val="clear" w:color="auto" w:fill="BFBFBF" w:themeFill="background1" w:themeFillShade="BF"/>
            <w:vAlign w:val="center"/>
            <w:hideMark/>
          </w:tcPr>
          <w:p w14:paraId="73EF92BA" w14:textId="22DA24A7" w:rsidR="00CE6D9E" w:rsidRPr="00CE6D9E" w:rsidRDefault="00CE6D9E" w:rsidP="00CE6D9E">
            <w:pPr>
              <w:jc w:val="center"/>
              <w:rPr>
                <w:rFonts w:ascii="Times New Roman" w:hAnsi="Times New Roman"/>
                <w:b/>
              </w:rPr>
            </w:pPr>
            <w:r w:rsidRPr="00CE6D9E">
              <w:rPr>
                <w:rFonts w:ascii="Times New Roman" w:hAnsi="Times New Roman"/>
                <w:b/>
              </w:rPr>
              <w:t xml:space="preserve">Найменування </w:t>
            </w:r>
            <w:r w:rsidR="00B92073">
              <w:rPr>
                <w:rFonts w:ascii="Times New Roman" w:hAnsi="Times New Roman"/>
                <w:b/>
              </w:rPr>
              <w:t xml:space="preserve">Послуги </w:t>
            </w:r>
          </w:p>
        </w:tc>
        <w:tc>
          <w:tcPr>
            <w:tcW w:w="3827" w:type="dxa"/>
            <w:shd w:val="clear" w:color="auto" w:fill="BFBFBF" w:themeFill="background1" w:themeFillShade="BF"/>
            <w:vAlign w:val="center"/>
            <w:hideMark/>
          </w:tcPr>
          <w:p w14:paraId="48DCDED5" w14:textId="25BCD171" w:rsidR="00CE6D9E" w:rsidRPr="00CE6D9E" w:rsidRDefault="00CE6D9E" w:rsidP="00CE6D9E">
            <w:pPr>
              <w:jc w:val="center"/>
              <w:rPr>
                <w:rFonts w:ascii="Times New Roman" w:hAnsi="Times New Roman"/>
                <w:b/>
              </w:rPr>
            </w:pPr>
            <w:r w:rsidRPr="00CE6D9E">
              <w:rPr>
                <w:rFonts w:ascii="Times New Roman" w:hAnsi="Times New Roman"/>
                <w:b/>
              </w:rPr>
              <w:t xml:space="preserve">Характеристика </w:t>
            </w:r>
            <w:r w:rsidR="00B92073">
              <w:rPr>
                <w:rFonts w:ascii="Times New Roman" w:hAnsi="Times New Roman"/>
                <w:b/>
              </w:rPr>
              <w:t xml:space="preserve">послуги </w:t>
            </w:r>
            <w:r w:rsidRPr="00CE6D9E">
              <w:rPr>
                <w:rFonts w:ascii="Times New Roman" w:hAnsi="Times New Roman"/>
                <w:b/>
              </w:rPr>
              <w:t>та</w:t>
            </w:r>
            <w:r w:rsidR="00B92073">
              <w:rPr>
                <w:rFonts w:ascii="Times New Roman" w:hAnsi="Times New Roman"/>
                <w:b/>
              </w:rPr>
              <w:t xml:space="preserve"> технічні вимоги</w:t>
            </w:r>
            <w:r w:rsidRPr="00CE6D9E">
              <w:rPr>
                <w:rFonts w:ascii="Times New Roman" w:hAnsi="Times New Roman"/>
                <w:b/>
              </w:rPr>
              <w:t xml:space="preserve"> </w:t>
            </w:r>
            <w:proofErr w:type="spellStart"/>
            <w:r w:rsidRPr="00CE6D9E">
              <w:rPr>
                <w:rFonts w:ascii="Times New Roman" w:hAnsi="Times New Roman"/>
                <w:b/>
              </w:rPr>
              <w:t>вимоги</w:t>
            </w:r>
            <w:proofErr w:type="spellEnd"/>
          </w:p>
        </w:tc>
        <w:tc>
          <w:tcPr>
            <w:tcW w:w="992" w:type="dxa"/>
            <w:tcBorders>
              <w:bottom w:val="single" w:sz="4" w:space="0" w:color="auto"/>
            </w:tcBorders>
            <w:shd w:val="clear" w:color="auto" w:fill="BFBFBF" w:themeFill="background1" w:themeFillShade="BF"/>
            <w:hideMark/>
          </w:tcPr>
          <w:p w14:paraId="5C5D758E" w14:textId="77777777" w:rsidR="00CE6D9E" w:rsidRPr="00CE6D9E" w:rsidRDefault="00CE6D9E" w:rsidP="00CE6D9E">
            <w:pPr>
              <w:jc w:val="center"/>
              <w:rPr>
                <w:rFonts w:ascii="Times New Roman" w:hAnsi="Times New Roman"/>
                <w:b/>
              </w:rPr>
            </w:pPr>
            <w:r w:rsidRPr="00CE6D9E">
              <w:rPr>
                <w:rFonts w:ascii="Times New Roman" w:hAnsi="Times New Roman"/>
                <w:b/>
              </w:rPr>
              <w:t>Кількість, шт.</w:t>
            </w:r>
          </w:p>
          <w:p w14:paraId="0873C32C" w14:textId="77777777" w:rsidR="00CE6D9E" w:rsidRPr="00CE6D9E" w:rsidRDefault="00CE6D9E"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2AB15918" w:rsidR="00CE6D9E" w:rsidRPr="00CE6D9E" w:rsidRDefault="00CE6D9E"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Pr="00CE6D9E">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4D5F4BD4" w:rsidR="00CE6D9E" w:rsidRPr="00CE6D9E" w:rsidRDefault="00CE6D9E"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CE6D9E" w:rsidRPr="008A1783" w14:paraId="2874BB90" w14:textId="77777777" w:rsidTr="00CE6D9E">
        <w:trPr>
          <w:gridAfter w:val="1"/>
          <w:wAfter w:w="13" w:type="dxa"/>
          <w:trHeight w:val="525"/>
        </w:trPr>
        <w:tc>
          <w:tcPr>
            <w:tcW w:w="568" w:type="dxa"/>
            <w:shd w:val="clear" w:color="auto" w:fill="FFFFFF" w:themeFill="background1"/>
          </w:tcPr>
          <w:p w14:paraId="45579608" w14:textId="77777777" w:rsidR="00CE6D9E" w:rsidRPr="00CE6D9E" w:rsidRDefault="00CE6D9E" w:rsidP="00CE6D9E">
            <w:pPr>
              <w:spacing w:after="0" w:line="240" w:lineRule="auto"/>
              <w:jc w:val="center"/>
              <w:rPr>
                <w:rFonts w:ascii="Times New Roman" w:hAnsi="Times New Roman"/>
                <w:bCs/>
              </w:rPr>
            </w:pPr>
            <w:r w:rsidRPr="00CE6D9E">
              <w:rPr>
                <w:rFonts w:ascii="Times New Roman" w:hAnsi="Times New Roman"/>
                <w:bCs/>
              </w:rPr>
              <w:t>1</w:t>
            </w:r>
          </w:p>
        </w:tc>
        <w:tc>
          <w:tcPr>
            <w:tcW w:w="2977" w:type="dxa"/>
            <w:gridSpan w:val="2"/>
          </w:tcPr>
          <w:p w14:paraId="6ACA962A" w14:textId="57BBAD6C" w:rsidR="00CE6D9E" w:rsidRPr="00CE6D9E" w:rsidRDefault="00B92073" w:rsidP="00CE6D9E">
            <w:pPr>
              <w:pBdr>
                <w:top w:val="nil"/>
                <w:left w:val="nil"/>
                <w:bottom w:val="nil"/>
                <w:right w:val="nil"/>
                <w:between w:val="nil"/>
              </w:pBdr>
              <w:spacing w:line="240" w:lineRule="auto"/>
              <w:ind w:hanging="2"/>
              <w:rPr>
                <w:rFonts w:ascii="Times New Roman" w:hAnsi="Times New Roman"/>
                <w:color w:val="000000"/>
              </w:rPr>
            </w:pPr>
            <w:r>
              <w:rPr>
                <w:rFonts w:ascii="Times New Roman" w:hAnsi="Times New Roman"/>
                <w:color w:val="000000"/>
              </w:rPr>
              <w:t xml:space="preserve">Послуги з друку </w:t>
            </w:r>
            <w:r w:rsidR="00CE6D9E" w:rsidRPr="00CE6D9E">
              <w:rPr>
                <w:rFonts w:ascii="Times New Roman" w:hAnsi="Times New Roman"/>
                <w:color w:val="000000"/>
              </w:rPr>
              <w:t>Форм</w:t>
            </w:r>
            <w:r>
              <w:rPr>
                <w:rFonts w:ascii="Times New Roman" w:hAnsi="Times New Roman"/>
                <w:color w:val="000000"/>
              </w:rPr>
              <w:t>и</w:t>
            </w:r>
            <w:r w:rsidR="00CE6D9E" w:rsidRPr="00CE6D9E">
              <w:rPr>
                <w:rFonts w:ascii="Times New Roman" w:hAnsi="Times New Roman"/>
                <w:color w:val="000000"/>
              </w:rPr>
              <w:t xml:space="preserve"> первинної облікової документації</w:t>
            </w:r>
            <w:r w:rsidR="00CE6D9E">
              <w:rPr>
                <w:rFonts w:ascii="Times New Roman" w:hAnsi="Times New Roman"/>
                <w:color w:val="000000"/>
              </w:rPr>
              <w:t xml:space="preserve">  </w:t>
            </w:r>
            <w:r w:rsidR="00CE6D9E" w:rsidRPr="00CE6D9E">
              <w:rPr>
                <w:rFonts w:ascii="Times New Roman" w:hAnsi="Times New Roman"/>
                <w:color w:val="000000"/>
              </w:rPr>
              <w:t>№ 498-5/о, затверджена</w:t>
            </w:r>
          </w:p>
          <w:p w14:paraId="2197CB0C" w14:textId="1232A96F" w:rsidR="00CE6D9E" w:rsidRPr="00CE6D9E" w:rsidRDefault="00CE6D9E" w:rsidP="00CE6D9E">
            <w:pPr>
              <w:pBdr>
                <w:top w:val="nil"/>
                <w:left w:val="nil"/>
                <w:bottom w:val="nil"/>
                <w:right w:val="nil"/>
                <w:between w:val="nil"/>
              </w:pBdr>
              <w:spacing w:line="240" w:lineRule="auto"/>
              <w:ind w:hanging="2"/>
              <w:rPr>
                <w:rFonts w:ascii="Times New Roman" w:hAnsi="Times New Roman"/>
                <w:color w:val="000000"/>
              </w:rPr>
            </w:pPr>
            <w:r w:rsidRPr="00CE6D9E">
              <w:rPr>
                <w:rFonts w:ascii="Times New Roman" w:hAnsi="Times New Roman"/>
                <w:color w:val="000000"/>
              </w:rPr>
              <w:t>Наказом МОЗ</w:t>
            </w:r>
            <w:r>
              <w:rPr>
                <w:rFonts w:ascii="Times New Roman" w:hAnsi="Times New Roman"/>
                <w:color w:val="000000"/>
              </w:rPr>
              <w:t xml:space="preserve"> від </w:t>
            </w:r>
            <w:r w:rsidRPr="00CE6D9E">
              <w:rPr>
                <w:rFonts w:ascii="Times New Roman" w:hAnsi="Times New Roman"/>
                <w:color w:val="000000"/>
              </w:rPr>
              <w:t>05 квітня 2019 року № 794</w:t>
            </w:r>
          </w:p>
          <w:p w14:paraId="4C237863" w14:textId="37CDA8E8" w:rsidR="00CE6D9E" w:rsidRPr="00CE6D9E" w:rsidRDefault="00CE6D9E" w:rsidP="00CE6D9E">
            <w:pPr>
              <w:pBdr>
                <w:top w:val="nil"/>
                <w:left w:val="nil"/>
                <w:bottom w:val="nil"/>
                <w:right w:val="nil"/>
                <w:between w:val="nil"/>
              </w:pBdr>
              <w:spacing w:line="240" w:lineRule="auto"/>
              <w:ind w:hanging="2"/>
              <w:rPr>
                <w:rFonts w:ascii="Times New Roman" w:hAnsi="Times New Roman"/>
              </w:rPr>
            </w:pPr>
            <w:r w:rsidRPr="00CE6D9E">
              <w:rPr>
                <w:rFonts w:ascii="Times New Roman" w:hAnsi="Times New Roman"/>
                <w:color w:val="000000"/>
              </w:rPr>
              <w:t>«</w:t>
            </w:r>
            <w:r w:rsidRPr="00CE6D9E">
              <w:rPr>
                <w:rFonts w:ascii="Times New Roman" w:hAnsi="Times New Roman"/>
              </w:rPr>
              <w:t>Журнал</w:t>
            </w:r>
            <w:r>
              <w:rPr>
                <w:rFonts w:ascii="Times New Roman" w:hAnsi="Times New Roman"/>
              </w:rPr>
              <w:t xml:space="preserve"> </w:t>
            </w:r>
            <w:r w:rsidRPr="00CE6D9E">
              <w:rPr>
                <w:rFonts w:ascii="Times New Roman" w:hAnsi="Times New Roman"/>
                <w:color w:val="000000"/>
              </w:rPr>
              <w:t xml:space="preserve">реєстрації взяття крові та результатів досліджень з виявлення </w:t>
            </w:r>
            <w:r>
              <w:rPr>
                <w:rFonts w:ascii="Times New Roman" w:hAnsi="Times New Roman"/>
                <w:color w:val="000000"/>
              </w:rPr>
              <w:t xml:space="preserve"> </w:t>
            </w:r>
            <w:r w:rsidRPr="00CE6D9E">
              <w:rPr>
                <w:rFonts w:ascii="Times New Roman" w:hAnsi="Times New Roman"/>
                <w:color w:val="000000"/>
              </w:rPr>
              <w:t>серологічних маркерів ВІЛ з використанням швидких тестів»</w:t>
            </w:r>
          </w:p>
        </w:tc>
        <w:tc>
          <w:tcPr>
            <w:tcW w:w="3827" w:type="dxa"/>
          </w:tcPr>
          <w:p w14:paraId="07919397"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 xml:space="preserve">Характеристика друкованої </w:t>
            </w:r>
            <w:proofErr w:type="spellStart"/>
            <w:r w:rsidRPr="002D3C13">
              <w:rPr>
                <w:rFonts w:ascii="Times New Roman" w:hAnsi="Times New Roman"/>
                <w:b/>
                <w:bCs/>
                <w:color w:val="000000"/>
              </w:rPr>
              <w:t>продуції</w:t>
            </w:r>
            <w:proofErr w:type="spellEnd"/>
            <w:r w:rsidRPr="002D3C13">
              <w:rPr>
                <w:rFonts w:ascii="Times New Roman" w:hAnsi="Times New Roman"/>
                <w:b/>
                <w:bCs/>
                <w:color w:val="000000"/>
              </w:rPr>
              <w:t>:</w:t>
            </w:r>
          </w:p>
          <w:p w14:paraId="76D7CF7C" w14:textId="39AC2089"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b/>
                <w:bCs/>
                <w:color w:val="000000"/>
              </w:rPr>
              <w:t>Журнал</w:t>
            </w:r>
            <w:r w:rsidRPr="002D3C13">
              <w:rPr>
                <w:rFonts w:ascii="Times New Roman" w:hAnsi="Times New Roman"/>
                <w:color w:val="000000"/>
              </w:rPr>
              <w:t xml:space="preserve"> формату А4 альбомний горизонтальний (розмір 210×297), 80</w:t>
            </w:r>
            <w:r w:rsidR="00C33D70">
              <w:rPr>
                <w:rFonts w:ascii="Times New Roman" w:hAnsi="Times New Roman"/>
                <w:color w:val="000000"/>
              </w:rPr>
              <w:t xml:space="preserve"> (1+1)</w:t>
            </w:r>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аркушів</w:t>
            </w:r>
            <w:proofErr w:type="spellEnd"/>
            <w:r w:rsidRPr="002D3C13">
              <w:rPr>
                <w:rFonts w:ascii="Times New Roman" w:hAnsi="Times New Roman"/>
                <w:color w:val="000000"/>
                <w:lang w:val="ru-RU"/>
              </w:rPr>
              <w:t xml:space="preserve"> (</w:t>
            </w:r>
            <w:r w:rsidRPr="002D3C13">
              <w:rPr>
                <w:rFonts w:ascii="Times New Roman" w:hAnsi="Times New Roman"/>
                <w:color w:val="000000"/>
              </w:rPr>
              <w:t>65</w:t>
            </w:r>
            <w:r w:rsidRPr="002D3C13">
              <w:rPr>
                <w:rFonts w:ascii="Times New Roman" w:hAnsi="Times New Roman"/>
                <w:color w:val="000000"/>
                <w:lang w:val="ru-RU"/>
              </w:rPr>
              <w:t>г/м2),</w:t>
            </w:r>
            <w:r w:rsidRPr="002D3C13">
              <w:rPr>
                <w:rFonts w:ascii="Times New Roman" w:hAnsi="Times New Roman"/>
                <w:color w:val="000000"/>
              </w:rPr>
              <w:t xml:space="preserve"> папір білий</w:t>
            </w:r>
            <w:r w:rsidR="00C33D70">
              <w:rPr>
                <w:rFonts w:ascii="Times New Roman" w:hAnsi="Times New Roman"/>
                <w:color w:val="000000"/>
              </w:rPr>
              <w:t>.</w:t>
            </w:r>
          </w:p>
          <w:p w14:paraId="503FBAC3"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b/>
                <w:color w:val="000000"/>
              </w:rPr>
              <w:t>М</w:t>
            </w:r>
            <w:r w:rsidRPr="002D3C13">
              <w:rPr>
                <w:rFonts w:ascii="Times New Roman" w:hAnsi="Times New Roman"/>
                <w:b/>
                <w:color w:val="000000"/>
                <w:lang w:val="ru-RU"/>
              </w:rPr>
              <w:t>’</w:t>
            </w:r>
            <w:r w:rsidRPr="002D3C13">
              <w:rPr>
                <w:rFonts w:ascii="Times New Roman" w:hAnsi="Times New Roman"/>
                <w:b/>
                <w:color w:val="000000"/>
              </w:rPr>
              <w:t xml:space="preserve">яка </w:t>
            </w:r>
            <w:r w:rsidRPr="002D3C13">
              <w:rPr>
                <w:rFonts w:ascii="Times New Roman" w:hAnsi="Times New Roman"/>
                <w:b/>
                <w:color w:val="000000"/>
                <w:lang w:val="ru-RU"/>
              </w:rPr>
              <w:t xml:space="preserve"> </w:t>
            </w:r>
            <w:r w:rsidRPr="002D3C13">
              <w:rPr>
                <w:rFonts w:ascii="Times New Roman" w:hAnsi="Times New Roman"/>
                <w:b/>
                <w:color w:val="000000"/>
              </w:rPr>
              <w:t>обкладинка</w:t>
            </w:r>
            <w:r w:rsidRPr="002D3C13">
              <w:rPr>
                <w:rFonts w:ascii="Times New Roman" w:hAnsi="Times New Roman"/>
                <w:color w:val="000000"/>
                <w:lang w:val="ru-RU"/>
              </w:rPr>
              <w:t>  з</w:t>
            </w:r>
            <w:r w:rsidRPr="002D3C13">
              <w:rPr>
                <w:rFonts w:ascii="Times New Roman" w:hAnsi="Times New Roman"/>
                <w:color w:val="000000"/>
              </w:rPr>
              <w:t xml:space="preserve"> крейдованого паперу 4+4 (130г/м2), кольорова;</w:t>
            </w:r>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титульна</w:t>
            </w:r>
            <w:proofErr w:type="spellEnd"/>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сторінка</w:t>
            </w:r>
            <w:proofErr w:type="spellEnd"/>
            <w:r w:rsidRPr="002D3C13">
              <w:rPr>
                <w:rFonts w:ascii="Times New Roman" w:hAnsi="Times New Roman"/>
                <w:color w:val="000000"/>
                <w:lang w:val="ru-RU"/>
              </w:rPr>
              <w:t xml:space="preserve"> з </w:t>
            </w:r>
            <w:proofErr w:type="spellStart"/>
            <w:r w:rsidRPr="002D3C13">
              <w:rPr>
                <w:rFonts w:ascii="Times New Roman" w:hAnsi="Times New Roman"/>
                <w:color w:val="000000"/>
                <w:lang w:val="ru-RU"/>
              </w:rPr>
              <w:t>назвою</w:t>
            </w:r>
            <w:proofErr w:type="spellEnd"/>
            <w:r w:rsidRPr="002D3C13">
              <w:rPr>
                <w:rFonts w:ascii="Times New Roman" w:hAnsi="Times New Roman"/>
                <w:color w:val="000000"/>
                <w:lang w:val="ru-RU"/>
              </w:rPr>
              <w:t xml:space="preserve"> журналу.</w:t>
            </w:r>
          </w:p>
          <w:p w14:paraId="37ECA847"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Інструкція до заповнення журналу на першій та другій сторінці першого аркушу за наданим макетом.</w:t>
            </w:r>
          </w:p>
          <w:p w14:paraId="0D0072AE"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У вартість продукції має бути включено підгін макету до вимог обладнання для друку.</w:t>
            </w:r>
          </w:p>
          <w:p w14:paraId="653C2A3E" w14:textId="77777777" w:rsidR="00B92073" w:rsidRPr="002D3C13" w:rsidRDefault="00B92073" w:rsidP="00B92073">
            <w:pPr>
              <w:spacing w:after="0" w:line="240" w:lineRule="auto"/>
              <w:jc w:val="both"/>
              <w:rPr>
                <w:rFonts w:ascii="Times New Roman" w:hAnsi="Times New Roman"/>
                <w:color w:val="000000"/>
              </w:rPr>
            </w:pPr>
          </w:p>
          <w:p w14:paraId="502D6CBB"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Вимоги до послуг друку:</w:t>
            </w:r>
          </w:p>
          <w:p w14:paraId="79B12476"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Друк – двосторонній, на кожному розвороті журнал на 21 рядок за наданим макетом.</w:t>
            </w:r>
          </w:p>
          <w:p w14:paraId="1BD0BD9A" w14:textId="77777777" w:rsidR="00B92073" w:rsidRPr="002D3C13" w:rsidRDefault="00B92073" w:rsidP="00B92073">
            <w:pPr>
              <w:spacing w:after="0" w:line="240" w:lineRule="auto"/>
              <w:ind w:right="-136"/>
              <w:jc w:val="both"/>
              <w:rPr>
                <w:rFonts w:ascii="Times New Roman" w:hAnsi="Times New Roman"/>
                <w:color w:val="000000"/>
              </w:rPr>
            </w:pPr>
          </w:p>
          <w:p w14:paraId="320684CD"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Вимоги до пакування:</w:t>
            </w:r>
          </w:p>
          <w:p w14:paraId="3F218DBB"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Продукція повинна бути упакована належним чином, що забезпечить її збереження при транспортуванні та зберіганні:</w:t>
            </w:r>
          </w:p>
          <w:p w14:paraId="553F3CC0" w14:textId="77777777" w:rsidR="00490DD0" w:rsidRDefault="00B92073" w:rsidP="00B92073">
            <w:pPr>
              <w:spacing w:after="0" w:line="240" w:lineRule="auto"/>
              <w:ind w:right="-136"/>
              <w:jc w:val="both"/>
              <w:rPr>
                <w:rFonts w:ascii="Times New Roman" w:hAnsi="Times New Roman"/>
                <w:color w:val="000000"/>
              </w:rPr>
            </w:pPr>
            <w:r w:rsidRPr="002D3C13">
              <w:rPr>
                <w:rFonts w:ascii="Times New Roman" w:hAnsi="Times New Roman"/>
                <w:color w:val="000000"/>
              </w:rPr>
              <w:t xml:space="preserve">по 10 журналів в упаковці –  </w:t>
            </w:r>
          </w:p>
          <w:p w14:paraId="05470FEF" w14:textId="682B9516" w:rsidR="00B92073" w:rsidRPr="002D3C13" w:rsidRDefault="00B92073" w:rsidP="00B92073">
            <w:pPr>
              <w:spacing w:after="0" w:line="240" w:lineRule="auto"/>
              <w:ind w:right="-136"/>
              <w:jc w:val="both"/>
              <w:rPr>
                <w:rFonts w:ascii="Times New Roman" w:hAnsi="Times New Roman"/>
                <w:color w:val="000000"/>
              </w:rPr>
            </w:pPr>
            <w:r w:rsidRPr="002D3C13">
              <w:rPr>
                <w:rFonts w:ascii="Times New Roman" w:hAnsi="Times New Roman"/>
                <w:color w:val="000000"/>
              </w:rPr>
              <w:t xml:space="preserve">всього </w:t>
            </w:r>
            <w:r w:rsidR="00E463C7">
              <w:rPr>
                <w:rFonts w:ascii="Times New Roman" w:hAnsi="Times New Roman"/>
                <w:color w:val="000000"/>
              </w:rPr>
              <w:t>25</w:t>
            </w:r>
            <w:r w:rsidR="00490DD0" w:rsidRPr="002D3C13">
              <w:rPr>
                <w:rFonts w:ascii="Times New Roman" w:hAnsi="Times New Roman"/>
                <w:color w:val="000000"/>
              </w:rPr>
              <w:t xml:space="preserve">0 </w:t>
            </w:r>
            <w:r w:rsidRPr="002D3C13">
              <w:rPr>
                <w:rFonts w:ascii="Times New Roman" w:hAnsi="Times New Roman"/>
                <w:color w:val="000000"/>
              </w:rPr>
              <w:t>пачок.</w:t>
            </w:r>
          </w:p>
          <w:p w14:paraId="123B04DD" w14:textId="77777777" w:rsidR="00B92073" w:rsidRPr="002D3C13" w:rsidRDefault="00B92073" w:rsidP="00B92073">
            <w:pPr>
              <w:spacing w:after="0" w:line="240" w:lineRule="auto"/>
              <w:ind w:left="34"/>
              <w:rPr>
                <w:rFonts w:ascii="Times New Roman" w:eastAsia="Arial" w:hAnsi="Times New Roman"/>
                <w:color w:val="000000"/>
              </w:rPr>
            </w:pPr>
            <w:r w:rsidRPr="002D3C13">
              <w:rPr>
                <w:rFonts w:ascii="Times New Roman" w:eastAsia="Arial" w:hAnsi="Times New Roman"/>
                <w:color w:val="000000"/>
              </w:rPr>
              <w:t>Продукція повинна бути упакована в крафт-папір або інший пакувальний матеріал.</w:t>
            </w:r>
          </w:p>
          <w:p w14:paraId="7D365F3C" w14:textId="77777777" w:rsidR="00B92073" w:rsidRPr="002D3C13" w:rsidRDefault="00B92073" w:rsidP="00B92073">
            <w:pPr>
              <w:spacing w:after="0" w:line="240" w:lineRule="auto"/>
              <w:ind w:left="34"/>
              <w:rPr>
                <w:rFonts w:ascii="Times New Roman" w:eastAsia="Arial" w:hAnsi="Times New Roman"/>
                <w:color w:val="000000"/>
              </w:rPr>
            </w:pPr>
            <w:r w:rsidRPr="002D3C13">
              <w:rPr>
                <w:rFonts w:ascii="Times New Roman" w:eastAsia="Arial" w:hAnsi="Times New Roman"/>
                <w:color w:val="000000"/>
              </w:rPr>
              <w:t>Пакування продукції має забезпечити її цілісність і неушкодженість під час транспортування.</w:t>
            </w:r>
          </w:p>
          <w:p w14:paraId="29F06F8B" w14:textId="77777777" w:rsidR="00B92073" w:rsidRPr="002D3C13" w:rsidRDefault="00B92073" w:rsidP="00B92073">
            <w:pPr>
              <w:spacing w:after="0" w:line="240" w:lineRule="auto"/>
              <w:ind w:left="34"/>
              <w:jc w:val="both"/>
              <w:rPr>
                <w:rFonts w:ascii="Times New Roman" w:hAnsi="Times New Roman"/>
                <w:b/>
                <w:bCs/>
                <w:color w:val="000000"/>
              </w:rPr>
            </w:pPr>
            <w:r w:rsidRPr="002D3C13">
              <w:rPr>
                <w:rFonts w:ascii="Times New Roman" w:eastAsia="Arial" w:hAnsi="Times New Roman"/>
                <w:color w:val="000000"/>
              </w:rPr>
              <w:t>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07F3ECF5" w14:textId="77777777" w:rsidR="00B92073" w:rsidRPr="002D3C13" w:rsidRDefault="00B92073" w:rsidP="00B92073">
            <w:pPr>
              <w:spacing w:after="0" w:line="240" w:lineRule="auto"/>
              <w:jc w:val="both"/>
              <w:rPr>
                <w:rFonts w:ascii="Times New Roman" w:hAnsi="Times New Roman"/>
                <w:color w:val="000000"/>
              </w:rPr>
            </w:pPr>
          </w:p>
          <w:p w14:paraId="33D63517"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Вимоги до доставки:</w:t>
            </w:r>
          </w:p>
          <w:p w14:paraId="7A65DF0D" w14:textId="461A5738" w:rsidR="00CE6D9E" w:rsidRPr="00CE6D9E" w:rsidRDefault="00B92073" w:rsidP="00CE6D9E">
            <w:pPr>
              <w:jc w:val="both"/>
              <w:rPr>
                <w:rFonts w:ascii="Times New Roman" w:hAnsi="Times New Roman"/>
                <w:lang w:val="ru-RU"/>
              </w:rPr>
            </w:pPr>
            <w:r w:rsidRPr="002D3C13">
              <w:rPr>
                <w:rFonts w:ascii="Times New Roman" w:hAnsi="Times New Roman"/>
                <w:color w:val="000000"/>
              </w:rPr>
              <w:t>Продукція потребує доставки відповідно до адрес в додатку №1.1.</w:t>
            </w:r>
            <w:r w:rsidRPr="00CE3159">
              <w:rPr>
                <w:rFonts w:ascii="Times New Roman" w:hAnsi="Times New Roman"/>
                <w:color w:val="000000"/>
                <w:sz w:val="24"/>
                <w:szCs w:val="24"/>
              </w:rPr>
              <w:t xml:space="preserve">  </w:t>
            </w:r>
            <w:r w:rsidR="00CE6D9E" w:rsidRPr="00CE6D9E">
              <w:rPr>
                <w:rFonts w:ascii="Times New Roman" w:hAnsi="Times New Roman"/>
                <w:color w:val="000000"/>
              </w:rPr>
              <w:t xml:space="preserve"> </w:t>
            </w:r>
          </w:p>
        </w:tc>
        <w:tc>
          <w:tcPr>
            <w:tcW w:w="992" w:type="dxa"/>
            <w:shd w:val="clear" w:color="auto" w:fill="auto"/>
          </w:tcPr>
          <w:p w14:paraId="312B01EA" w14:textId="6790A30D" w:rsidR="00CE6D9E" w:rsidRPr="00CE6D9E" w:rsidRDefault="00E463C7" w:rsidP="00CE6D9E">
            <w:pPr>
              <w:spacing w:after="0" w:line="240" w:lineRule="auto"/>
              <w:jc w:val="center"/>
              <w:rPr>
                <w:rFonts w:ascii="Times New Roman" w:hAnsi="Times New Roman"/>
              </w:rPr>
            </w:pPr>
            <w:r>
              <w:rPr>
                <w:rFonts w:ascii="Times New Roman" w:hAnsi="Times New Roman"/>
              </w:rPr>
              <w:t>2 5</w:t>
            </w:r>
            <w:r w:rsidR="00490DD0">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CE6D9E" w:rsidRPr="00CE6D9E" w:rsidRDefault="00CE6D9E" w:rsidP="00CE6D9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CE6D9E" w:rsidRPr="00CE6D9E" w:rsidRDefault="00CE6D9E" w:rsidP="00CE6D9E">
            <w:pPr>
              <w:jc w:val="center"/>
              <w:rPr>
                <w:rFonts w:ascii="Times New Roman" w:hAnsi="Times New Roman"/>
                <w:b/>
                <w:bCs/>
                <w:highlight w:val="yellow"/>
              </w:rPr>
            </w:pPr>
          </w:p>
        </w:tc>
      </w:tr>
      <w:bookmarkEnd w:id="56"/>
      <w:tr w:rsidR="00B80652" w:rsidRPr="008A1783" w14:paraId="41D9182C" w14:textId="77777777" w:rsidTr="00CE6D9E">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804"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CE6D9E">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804"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CE6D9E">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827"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A311C4">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37" w:type="dxa"/>
            <w:gridSpan w:val="2"/>
            <w:shd w:val="clear" w:color="auto" w:fill="auto"/>
            <w:hideMark/>
          </w:tcPr>
          <w:p w14:paraId="07A08666" w14:textId="27F7B5B3" w:rsidR="00750AA6" w:rsidRPr="00750AA6" w:rsidRDefault="00CE6D9E" w:rsidP="00750AA6">
            <w:pPr>
              <w:jc w:val="both"/>
              <w:rPr>
                <w:rFonts w:ascii="Times New Roman" w:hAnsi="Times New Roman"/>
              </w:rPr>
            </w:pPr>
            <w:bookmarkStart w:id="57" w:name="_Hlk45715541"/>
            <w:r w:rsidRPr="002D3C13">
              <w:rPr>
                <w:rFonts w:ascii="Times New Roman" w:hAnsi="Times New Roman"/>
                <w:lang w:val="ru-RU"/>
              </w:rPr>
              <w:t xml:space="preserve">Оплата за </w:t>
            </w:r>
            <w:proofErr w:type="spellStart"/>
            <w:r w:rsidRPr="002D3C13">
              <w:rPr>
                <w:rFonts w:ascii="Times New Roman" w:hAnsi="Times New Roman"/>
                <w:lang w:val="ru-RU"/>
              </w:rPr>
              <w:t>надані</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послуги</w:t>
            </w:r>
            <w:proofErr w:type="spellEnd"/>
            <w:r w:rsidRPr="002D3C13">
              <w:rPr>
                <w:rFonts w:ascii="Times New Roman" w:hAnsi="Times New Roman"/>
                <w:lang w:val="ru-RU"/>
              </w:rPr>
              <w:t xml:space="preserve">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bookmarkEnd w:id="57"/>
          <w:p w14:paraId="5298152D" w14:textId="3450A091" w:rsidR="00867E7B" w:rsidRPr="002D3C13" w:rsidRDefault="00867E7B" w:rsidP="00CE6D9E">
            <w:pPr>
              <w:jc w:val="both"/>
              <w:rPr>
                <w:rFonts w:ascii="Times New Roman" w:hAnsi="Times New Roman"/>
              </w:rPr>
            </w:pP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CE6D9E">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37"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CE6D9E">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37"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CE6D9E">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537"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CE6D9E">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37"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CE6D9E">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37"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8A1783" w14:paraId="0FD9EDB1" w14:textId="77777777" w:rsidTr="001D5892">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1D5892">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1D5892">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1D5892">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1D5892">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1D5892">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1D5892">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1D5892">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1D5892">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1D5892">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1D5892">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1D5892">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09643A49"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045E6" w:rsidRPr="00A045E6">
        <w:rPr>
          <w:rFonts w:ascii="Times New Roman" w:hAnsi="Times New Roman"/>
          <w:b/>
          <w:sz w:val="24"/>
          <w:szCs w:val="24"/>
        </w:rPr>
        <w:t>79820000-8 — Послуг, пов’язан</w:t>
      </w:r>
      <w:r w:rsidR="00A045E6">
        <w:rPr>
          <w:rFonts w:ascii="Times New Roman" w:hAnsi="Times New Roman"/>
          <w:b/>
          <w:sz w:val="24"/>
          <w:szCs w:val="24"/>
        </w:rPr>
        <w:t>их</w:t>
      </w:r>
      <w:r w:rsidR="00A045E6" w:rsidRPr="00A045E6">
        <w:rPr>
          <w:rFonts w:ascii="Times New Roman" w:hAnsi="Times New Roman"/>
          <w:b/>
          <w:sz w:val="24"/>
          <w:szCs w:val="24"/>
        </w:rPr>
        <w:t xml:space="preserve"> з друком (послуги з друку журналів з оригінал-макету Замовника з подальшою доставкою),</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62431A2B" w14:textId="77777777" w:rsidR="00B3019D" w:rsidRPr="00D85AB9" w:rsidRDefault="00B3019D" w:rsidP="00B3019D">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5616BD83"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ДК 021:2015  </w:t>
      </w:r>
      <w:r w:rsidR="007F1E90" w:rsidRPr="007F1E90">
        <w:rPr>
          <w:rFonts w:ascii="Times New Roman" w:hAnsi="Times New Roman" w:cs="Times New Roman"/>
          <w:sz w:val="23"/>
          <w:szCs w:val="23"/>
          <w:highlight w:val="white"/>
        </w:rPr>
        <w:t xml:space="preserve"> </w:t>
      </w:r>
      <w:r w:rsidR="007F1E90">
        <w:rPr>
          <w:rFonts w:ascii="Times New Roman" w:hAnsi="Times New Roman" w:cs="Times New Roman"/>
          <w:sz w:val="23"/>
          <w:szCs w:val="23"/>
        </w:rPr>
        <w:t xml:space="preserve"> </w:t>
      </w:r>
      <w:r w:rsidR="00A045E6" w:rsidRPr="0018542A">
        <w:rPr>
          <w:rFonts w:ascii="Times New Roman" w:hAnsi="Times New Roman"/>
          <w:b/>
        </w:rPr>
        <w:t>79820000-8 — Послуг, пов’язан</w:t>
      </w:r>
      <w:r w:rsidR="00A045E6">
        <w:rPr>
          <w:rFonts w:ascii="Times New Roman" w:hAnsi="Times New Roman"/>
          <w:b/>
        </w:rPr>
        <w:t>их</w:t>
      </w:r>
      <w:r w:rsidR="00A045E6" w:rsidRPr="0018542A">
        <w:rPr>
          <w:rFonts w:ascii="Times New Roman" w:hAnsi="Times New Roman"/>
          <w:b/>
        </w:rPr>
        <w:t xml:space="preserve"> з друком (послуги з друку </w:t>
      </w:r>
      <w:r w:rsidR="00A045E6">
        <w:rPr>
          <w:rFonts w:ascii="Times New Roman" w:hAnsi="Times New Roman"/>
          <w:b/>
        </w:rPr>
        <w:t>журналів</w:t>
      </w:r>
      <w:r w:rsidR="00A045E6" w:rsidRPr="0018542A">
        <w:rPr>
          <w:rFonts w:ascii="Times New Roman" w:hAnsi="Times New Roman"/>
          <w:b/>
        </w:rPr>
        <w:t xml:space="preserve"> з оригінал-макету Замовника з подальшою доставкою)</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3997DFC"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w:t>
      </w:r>
      <w:r w:rsidRPr="00D85AB9">
        <w:rPr>
          <w:rFonts w:ascii="Arial" w:hAnsi="Arial" w:cs="Arial"/>
          <w:lang w:val="uk-UA"/>
        </w:rPr>
        <w:lastRenderedPageBreak/>
        <w:t xml:space="preserve">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B9E3F" w14:textId="77777777" w:rsidR="00B27C57" w:rsidRDefault="00B27C57" w:rsidP="00495E36">
      <w:pPr>
        <w:spacing w:after="0" w:line="240" w:lineRule="auto"/>
      </w:pPr>
      <w:r>
        <w:separator/>
      </w:r>
    </w:p>
  </w:endnote>
  <w:endnote w:type="continuationSeparator" w:id="0">
    <w:p w14:paraId="5D2540CC" w14:textId="77777777" w:rsidR="00B27C57" w:rsidRDefault="00B27C5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7A3F0" w14:textId="77777777" w:rsidR="00B27C57" w:rsidRDefault="00B27C57" w:rsidP="00495E36">
      <w:pPr>
        <w:spacing w:after="0" w:line="240" w:lineRule="auto"/>
      </w:pPr>
      <w:r>
        <w:separator/>
      </w:r>
    </w:p>
  </w:footnote>
  <w:footnote w:type="continuationSeparator" w:id="0">
    <w:p w14:paraId="53F49BCC" w14:textId="77777777" w:rsidR="00B27C57" w:rsidRDefault="00B27C57"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
  </w:num>
  <w:num w:numId="4">
    <w:abstractNumId w:val="21"/>
  </w:num>
  <w:num w:numId="5">
    <w:abstractNumId w:val="31"/>
  </w:num>
  <w:num w:numId="6">
    <w:abstractNumId w:val="8"/>
  </w:num>
  <w:num w:numId="7">
    <w:abstractNumId w:val="15"/>
  </w:num>
  <w:num w:numId="8">
    <w:abstractNumId w:val="3"/>
  </w:num>
  <w:num w:numId="9">
    <w:abstractNumId w:val="34"/>
  </w:num>
  <w:num w:numId="10">
    <w:abstractNumId w:val="16"/>
  </w:num>
  <w:num w:numId="11">
    <w:abstractNumId w:val="30"/>
  </w:num>
  <w:num w:numId="12">
    <w:abstractNumId w:val="29"/>
  </w:num>
  <w:num w:numId="13">
    <w:abstractNumId w:val="26"/>
  </w:num>
  <w:num w:numId="14">
    <w:abstractNumId w:val="18"/>
  </w:num>
  <w:num w:numId="15">
    <w:abstractNumId w:val="9"/>
  </w:num>
  <w:num w:numId="16">
    <w:abstractNumId w:val="20"/>
  </w:num>
  <w:num w:numId="17">
    <w:abstractNumId w:val="36"/>
  </w:num>
  <w:num w:numId="18">
    <w:abstractNumId w:val="41"/>
  </w:num>
  <w:num w:numId="19">
    <w:abstractNumId w:val="11"/>
  </w:num>
  <w:num w:numId="20">
    <w:abstractNumId w:val="10"/>
  </w:num>
  <w:num w:numId="21">
    <w:abstractNumId w:val="23"/>
  </w:num>
  <w:num w:numId="22">
    <w:abstractNumId w:val="35"/>
  </w:num>
  <w:num w:numId="23">
    <w:abstractNumId w:val="37"/>
  </w:num>
  <w:num w:numId="24">
    <w:abstractNumId w:val="19"/>
  </w:num>
  <w:num w:numId="25">
    <w:abstractNumId w:val="22"/>
  </w:num>
  <w:num w:numId="26">
    <w:abstractNumId w:val="32"/>
  </w:num>
  <w:num w:numId="27">
    <w:abstractNumId w:val="12"/>
  </w:num>
  <w:num w:numId="28">
    <w:abstractNumId w:val="39"/>
  </w:num>
  <w:num w:numId="29">
    <w:abstractNumId w:val="40"/>
  </w:num>
  <w:num w:numId="30">
    <w:abstractNumId w:val="0"/>
  </w:num>
  <w:num w:numId="31">
    <w:abstractNumId w:val="5"/>
  </w:num>
  <w:num w:numId="32">
    <w:abstractNumId w:val="4"/>
  </w:num>
  <w:num w:numId="33">
    <w:abstractNumId w:val="33"/>
  </w:num>
  <w:num w:numId="34">
    <w:abstractNumId w:val="27"/>
  </w:num>
  <w:num w:numId="35">
    <w:abstractNumId w:val="1"/>
  </w:num>
  <w:num w:numId="36">
    <w:abstractNumId w:val="38"/>
  </w:num>
  <w:num w:numId="37">
    <w:abstractNumId w:val="6"/>
  </w:num>
  <w:num w:numId="38">
    <w:abstractNumId w:val="14"/>
  </w:num>
  <w:num w:numId="39">
    <w:abstractNumId w:val="17"/>
  </w:num>
  <w:num w:numId="40">
    <w:abstractNumId w:val="28"/>
  </w:num>
  <w:num w:numId="41">
    <w:abstractNumId w:val="7"/>
  </w:num>
  <w:num w:numId="4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D88F92E0-1F5B-4565-836E-7AC3DAB5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7-07-001204-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D23D1-51E0-437F-AA5A-56FF63FA51D0}">
  <ds:schemaRefs>
    <ds:schemaRef ds:uri="http://schemas.openxmlformats.org/officeDocument/2006/bibliography"/>
  </ds:schemaRefs>
</ds:datastoreItem>
</file>

<file path=customXml/itemProps2.xml><?xml version="1.0" encoding="utf-8"?>
<ds:datastoreItem xmlns:ds="http://schemas.openxmlformats.org/officeDocument/2006/customXml" ds:itemID="{18190390-20C3-4A06-9B77-C2E99F56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22343</Words>
  <Characters>12736</Characters>
  <Application>Microsoft Office Word</Application>
  <DocSecurity>0</DocSecurity>
  <Lines>106</Lines>
  <Paragraphs>70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35009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cp:revision>
  <cp:lastPrinted>2019-05-11T12:06:00Z</cp:lastPrinted>
  <dcterms:created xsi:type="dcterms:W3CDTF">2020-06-11T09:43:00Z</dcterms:created>
  <dcterms:modified xsi:type="dcterms:W3CDTF">2020-07-15T11:27:00Z</dcterms:modified>
</cp:coreProperties>
</file>