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5E146" w14:textId="77777777" w:rsidR="00867E7B" w:rsidRPr="00725DDC" w:rsidRDefault="00867E7B" w:rsidP="001E561E">
      <w:pPr>
        <w:spacing w:after="0" w:line="360" w:lineRule="auto"/>
        <w:jc w:val="center"/>
        <w:rPr>
          <w:rFonts w:ascii="Times New Roman" w:hAnsi="Times New Roman"/>
          <w:sz w:val="24"/>
          <w:szCs w:val="24"/>
          <w:lang w:val="ru-RU" w:eastAsia="ru-RU"/>
        </w:rPr>
      </w:pPr>
    </w:p>
    <w:p w14:paraId="60EFF2C6" w14:textId="77777777" w:rsidR="001E561E" w:rsidRPr="00725DDC" w:rsidRDefault="001E561E" w:rsidP="001E561E">
      <w:pPr>
        <w:spacing w:after="0" w:line="360" w:lineRule="auto"/>
        <w:jc w:val="center"/>
        <w:rPr>
          <w:rFonts w:ascii="Times New Roman" w:hAnsi="Times New Roman"/>
          <w:sz w:val="24"/>
          <w:szCs w:val="24"/>
          <w:lang w:val="ru-RU" w:eastAsia="ru-RU"/>
        </w:rPr>
      </w:pPr>
      <w:r w:rsidRPr="00725DDC">
        <w:rPr>
          <w:rFonts w:ascii="Times New Roman" w:hAnsi="Times New Roman"/>
          <w:noProof/>
          <w:sz w:val="24"/>
          <w:szCs w:val="24"/>
          <w:lang w:val="ru-RU" w:eastAsia="ru-RU"/>
        </w:rPr>
        <w:drawing>
          <wp:inline distT="0" distB="0" distL="0" distR="0" wp14:anchorId="68D58661" wp14:editId="62912322">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7041868B" w14:textId="77777777" w:rsidR="004A2E11" w:rsidRPr="00725DDC" w:rsidRDefault="004A2E11" w:rsidP="004A2E11">
      <w:pPr>
        <w:spacing w:after="0" w:line="240" w:lineRule="auto"/>
        <w:jc w:val="center"/>
        <w:rPr>
          <w:rFonts w:ascii="Times New Roman" w:eastAsia="Calibri" w:hAnsi="Times New Roman"/>
          <w:b/>
          <w:sz w:val="24"/>
          <w:szCs w:val="24"/>
        </w:rPr>
      </w:pPr>
      <w:r w:rsidRPr="00725DDC">
        <w:rPr>
          <w:rFonts w:ascii="Times New Roman" w:eastAsia="Calibri" w:hAnsi="Times New Roman"/>
          <w:b/>
          <w:sz w:val="24"/>
          <w:szCs w:val="24"/>
        </w:rPr>
        <w:t>ДЕРЖАВНА УСТАНОВА</w:t>
      </w:r>
    </w:p>
    <w:p w14:paraId="1CD382ED" w14:textId="77777777" w:rsidR="004A2E11" w:rsidRPr="00725DDC" w:rsidRDefault="004A2E11" w:rsidP="004A2E11">
      <w:pPr>
        <w:spacing w:after="0" w:line="240" w:lineRule="auto"/>
        <w:jc w:val="center"/>
        <w:rPr>
          <w:rFonts w:ascii="Times New Roman" w:eastAsia="Calibri" w:hAnsi="Times New Roman"/>
          <w:b/>
          <w:sz w:val="24"/>
          <w:szCs w:val="24"/>
        </w:rPr>
      </w:pPr>
      <w:r w:rsidRPr="00725DDC">
        <w:rPr>
          <w:rFonts w:ascii="Times New Roman" w:eastAsia="Calibri" w:hAnsi="Times New Roman"/>
          <w:b/>
          <w:sz w:val="24"/>
          <w:szCs w:val="24"/>
        </w:rPr>
        <w:t xml:space="preserve">«ЦЕНТР ГРОМАДСЬКОГО ЗДОРОВ’Я </w:t>
      </w:r>
    </w:p>
    <w:p w14:paraId="79527E75" w14:textId="77777777" w:rsidR="004A2E11" w:rsidRPr="00725DDC" w:rsidRDefault="004A2E11" w:rsidP="004A2E11">
      <w:pPr>
        <w:spacing w:after="0" w:line="240" w:lineRule="auto"/>
        <w:jc w:val="center"/>
        <w:rPr>
          <w:rFonts w:ascii="Times New Roman" w:eastAsia="Calibri" w:hAnsi="Times New Roman"/>
          <w:b/>
          <w:sz w:val="24"/>
          <w:szCs w:val="24"/>
        </w:rPr>
      </w:pPr>
      <w:r w:rsidRPr="00725DDC">
        <w:rPr>
          <w:rFonts w:ascii="Times New Roman" w:eastAsia="Calibri" w:hAnsi="Times New Roman"/>
          <w:b/>
          <w:sz w:val="24"/>
          <w:szCs w:val="24"/>
        </w:rPr>
        <w:t>МІНІСТЕРСТВА ОХОРОНИ ЗДОРОВ’Я УКРАЇНИ»</w:t>
      </w:r>
    </w:p>
    <w:p w14:paraId="6CCA4FD4" w14:textId="7C1FBA9D" w:rsidR="004A2E11" w:rsidRPr="00725DDC" w:rsidRDefault="004A2E11" w:rsidP="004A2E11">
      <w:pPr>
        <w:spacing w:after="0" w:line="240" w:lineRule="auto"/>
        <w:jc w:val="center"/>
        <w:rPr>
          <w:rFonts w:ascii="Times New Roman" w:hAnsi="Times New Roman"/>
          <w:sz w:val="24"/>
          <w:szCs w:val="24"/>
        </w:rPr>
      </w:pPr>
      <w:r w:rsidRPr="00725DDC">
        <w:rPr>
          <w:rFonts w:ascii="Times New Roman" w:hAnsi="Times New Roman"/>
          <w:sz w:val="24"/>
          <w:szCs w:val="24"/>
        </w:rPr>
        <w:t>вул. Ярославська, 41, м. Київ</w:t>
      </w:r>
      <w:r w:rsidR="00B552B9" w:rsidRPr="00725DDC">
        <w:rPr>
          <w:rFonts w:ascii="Times New Roman" w:hAnsi="Times New Roman"/>
          <w:sz w:val="24"/>
          <w:szCs w:val="24"/>
        </w:rPr>
        <w:t xml:space="preserve">,  04071, </w:t>
      </w:r>
      <w:proofErr w:type="spellStart"/>
      <w:r w:rsidR="00B552B9" w:rsidRPr="00725DDC">
        <w:rPr>
          <w:rFonts w:ascii="Times New Roman" w:hAnsi="Times New Roman"/>
          <w:sz w:val="24"/>
          <w:szCs w:val="24"/>
        </w:rPr>
        <w:t>тел</w:t>
      </w:r>
      <w:proofErr w:type="spellEnd"/>
      <w:r w:rsidR="00B552B9" w:rsidRPr="00725DDC">
        <w:rPr>
          <w:rFonts w:ascii="Times New Roman" w:hAnsi="Times New Roman"/>
          <w:sz w:val="24"/>
          <w:szCs w:val="24"/>
        </w:rPr>
        <w:t xml:space="preserve">. (044) </w:t>
      </w:r>
      <w:r w:rsidR="00BA734D" w:rsidRPr="00D614DD">
        <w:rPr>
          <w:rFonts w:ascii="Times New Roman" w:hAnsi="Times New Roman"/>
          <w:sz w:val="24"/>
          <w:szCs w:val="24"/>
        </w:rPr>
        <w:t>334-56-89</w:t>
      </w:r>
    </w:p>
    <w:p w14:paraId="286565A3" w14:textId="77777777" w:rsidR="004A2E11" w:rsidRPr="00725DDC" w:rsidRDefault="004A2E11" w:rsidP="004A2E11">
      <w:pPr>
        <w:pBdr>
          <w:bottom w:val="single" w:sz="12" w:space="1" w:color="auto"/>
        </w:pBdr>
        <w:spacing w:after="0" w:line="240" w:lineRule="auto"/>
        <w:jc w:val="center"/>
        <w:rPr>
          <w:rFonts w:ascii="Times New Roman" w:hAnsi="Times New Roman"/>
          <w:sz w:val="24"/>
          <w:szCs w:val="24"/>
        </w:rPr>
      </w:pPr>
      <w:r w:rsidRPr="00725DDC">
        <w:rPr>
          <w:rFonts w:ascii="Times New Roman" w:hAnsi="Times New Roman"/>
          <w:sz w:val="24"/>
          <w:szCs w:val="24"/>
        </w:rPr>
        <w:t>E-</w:t>
      </w:r>
      <w:proofErr w:type="spellStart"/>
      <w:r w:rsidRPr="00725DDC">
        <w:rPr>
          <w:rFonts w:ascii="Times New Roman" w:hAnsi="Times New Roman"/>
          <w:sz w:val="24"/>
          <w:szCs w:val="24"/>
        </w:rPr>
        <w:t>mail</w:t>
      </w:r>
      <w:proofErr w:type="spellEnd"/>
      <w:r w:rsidRPr="00725DDC">
        <w:rPr>
          <w:rFonts w:ascii="Times New Roman" w:hAnsi="Times New Roman"/>
          <w:sz w:val="24"/>
          <w:szCs w:val="24"/>
        </w:rPr>
        <w:t xml:space="preserve">: </w:t>
      </w:r>
      <w:r w:rsidRPr="00725DDC">
        <w:rPr>
          <w:rFonts w:ascii="Times New Roman" w:hAnsi="Times New Roman"/>
          <w:sz w:val="24"/>
          <w:szCs w:val="24"/>
          <w:lang w:val="en-US"/>
        </w:rPr>
        <w:t>info</w:t>
      </w:r>
      <w:r w:rsidRPr="00725DDC">
        <w:rPr>
          <w:rFonts w:ascii="Times New Roman" w:hAnsi="Times New Roman"/>
          <w:sz w:val="24"/>
          <w:szCs w:val="24"/>
        </w:rPr>
        <w:t>@</w:t>
      </w:r>
      <w:r w:rsidRPr="00725DDC">
        <w:rPr>
          <w:rFonts w:ascii="Times New Roman" w:hAnsi="Times New Roman"/>
          <w:sz w:val="24"/>
          <w:szCs w:val="24"/>
          <w:lang w:val="en-US"/>
        </w:rPr>
        <w:t>phc.org.ua</w:t>
      </w:r>
      <w:r w:rsidRPr="00725DDC">
        <w:rPr>
          <w:rFonts w:ascii="Times New Roman" w:hAnsi="Times New Roman"/>
          <w:sz w:val="24"/>
          <w:szCs w:val="24"/>
        </w:rPr>
        <w:t>, код ЄДРПОУ 40524109</w:t>
      </w:r>
    </w:p>
    <w:p w14:paraId="54F8EE2A" w14:textId="77777777" w:rsidR="00541841" w:rsidRPr="00725DDC" w:rsidRDefault="00541841" w:rsidP="001B222A">
      <w:pPr>
        <w:spacing w:after="0" w:line="240" w:lineRule="auto"/>
        <w:rPr>
          <w:rFonts w:ascii="Times New Roman" w:hAnsi="Times New Roman"/>
          <w:iCs/>
          <w:sz w:val="24"/>
          <w:szCs w:val="24"/>
        </w:rPr>
      </w:pPr>
    </w:p>
    <w:tbl>
      <w:tblPr>
        <w:tblW w:w="9602" w:type="dxa"/>
        <w:tblInd w:w="288" w:type="dxa"/>
        <w:tblLayout w:type="fixed"/>
        <w:tblLook w:val="0000" w:firstRow="0" w:lastRow="0" w:firstColumn="0" w:lastColumn="0" w:noHBand="0" w:noVBand="0"/>
      </w:tblPr>
      <w:tblGrid>
        <w:gridCol w:w="9602"/>
      </w:tblGrid>
      <w:tr w:rsidR="00541841" w:rsidRPr="00000BB8" w14:paraId="4DD114E9" w14:textId="77777777" w:rsidTr="0063183F">
        <w:tc>
          <w:tcPr>
            <w:tcW w:w="9602" w:type="dxa"/>
          </w:tcPr>
          <w:p w14:paraId="6CD593D4" w14:textId="77777777" w:rsidR="00541841" w:rsidRPr="00725DDC" w:rsidRDefault="00541841" w:rsidP="00F54A4C">
            <w:pPr>
              <w:spacing w:after="0" w:line="240" w:lineRule="auto"/>
              <w:rPr>
                <w:rFonts w:ascii="Times New Roman" w:hAnsi="Times New Roman"/>
                <w:iCs/>
                <w:sz w:val="24"/>
                <w:szCs w:val="24"/>
              </w:rPr>
            </w:pPr>
            <w:r w:rsidRPr="00725DDC">
              <w:rPr>
                <w:rFonts w:ascii="Times New Roman" w:hAnsi="Times New Roman"/>
                <w:iCs/>
                <w:sz w:val="24"/>
                <w:szCs w:val="24"/>
              </w:rPr>
              <w:t xml:space="preserve">    </w:t>
            </w:r>
          </w:p>
          <w:p w14:paraId="58950C4C" w14:textId="77777777" w:rsidR="00541841" w:rsidRPr="00000BB8" w:rsidRDefault="00541841" w:rsidP="00541841">
            <w:pPr>
              <w:spacing w:after="0" w:line="240" w:lineRule="auto"/>
              <w:ind w:left="5553"/>
              <w:rPr>
                <w:rFonts w:ascii="Times New Roman" w:hAnsi="Times New Roman"/>
                <w:iCs/>
                <w:sz w:val="24"/>
                <w:szCs w:val="24"/>
              </w:rPr>
            </w:pPr>
            <w:r w:rsidRPr="00000BB8">
              <w:rPr>
                <w:rFonts w:ascii="Times New Roman" w:hAnsi="Times New Roman"/>
                <w:iCs/>
                <w:sz w:val="24"/>
                <w:szCs w:val="24"/>
              </w:rPr>
              <w:t>ЗАТВЕРДЖЕНО</w:t>
            </w:r>
          </w:p>
          <w:p w14:paraId="6905A92E" w14:textId="77777777" w:rsidR="00541841" w:rsidRPr="00000BB8" w:rsidRDefault="00541841" w:rsidP="00541841">
            <w:pPr>
              <w:spacing w:after="0" w:line="240" w:lineRule="auto"/>
              <w:ind w:left="5553"/>
              <w:rPr>
                <w:rFonts w:ascii="Times New Roman" w:hAnsi="Times New Roman"/>
                <w:iCs/>
                <w:sz w:val="24"/>
                <w:szCs w:val="24"/>
              </w:rPr>
            </w:pPr>
            <w:r w:rsidRPr="00000BB8">
              <w:rPr>
                <w:rFonts w:ascii="Times New Roman" w:hAnsi="Times New Roman"/>
                <w:iCs/>
                <w:sz w:val="24"/>
                <w:szCs w:val="24"/>
              </w:rPr>
              <w:t>Рішенням тендерного комітету</w:t>
            </w:r>
          </w:p>
          <w:p w14:paraId="1938474B" w14:textId="633D30BA" w:rsidR="00541841" w:rsidRPr="00000BB8" w:rsidRDefault="00541841" w:rsidP="00541841">
            <w:pPr>
              <w:spacing w:after="0" w:line="240" w:lineRule="auto"/>
              <w:ind w:left="5553"/>
              <w:rPr>
                <w:rFonts w:ascii="Times New Roman" w:hAnsi="Times New Roman"/>
                <w:iCs/>
                <w:sz w:val="24"/>
                <w:szCs w:val="24"/>
              </w:rPr>
            </w:pPr>
            <w:r w:rsidRPr="009A497E">
              <w:rPr>
                <w:rFonts w:ascii="Times New Roman" w:hAnsi="Times New Roman"/>
                <w:iCs/>
                <w:sz w:val="24"/>
                <w:szCs w:val="24"/>
              </w:rPr>
              <w:t>від "</w:t>
            </w:r>
            <w:r w:rsidR="009A497E" w:rsidRPr="009A497E">
              <w:rPr>
                <w:rFonts w:ascii="Times New Roman" w:hAnsi="Times New Roman"/>
                <w:iCs/>
                <w:sz w:val="24"/>
                <w:szCs w:val="24"/>
              </w:rPr>
              <w:t>08</w:t>
            </w:r>
            <w:r w:rsidRPr="009A497E">
              <w:rPr>
                <w:rFonts w:ascii="Times New Roman" w:hAnsi="Times New Roman"/>
                <w:iCs/>
                <w:sz w:val="24"/>
                <w:szCs w:val="24"/>
              </w:rPr>
              <w:t>"</w:t>
            </w:r>
            <w:r w:rsidR="00474F41" w:rsidRPr="009A497E">
              <w:rPr>
                <w:rFonts w:ascii="Times New Roman" w:hAnsi="Times New Roman"/>
                <w:iCs/>
                <w:sz w:val="24"/>
                <w:szCs w:val="24"/>
              </w:rPr>
              <w:t xml:space="preserve"> </w:t>
            </w:r>
            <w:r w:rsidR="007169C0" w:rsidRPr="009A497E">
              <w:rPr>
                <w:rFonts w:ascii="Times New Roman" w:hAnsi="Times New Roman"/>
                <w:iCs/>
                <w:sz w:val="24"/>
                <w:szCs w:val="24"/>
              </w:rPr>
              <w:t>листопада</w:t>
            </w:r>
            <w:r w:rsidRPr="009A497E">
              <w:rPr>
                <w:rFonts w:ascii="Times New Roman" w:hAnsi="Times New Roman"/>
                <w:iCs/>
                <w:sz w:val="24"/>
                <w:szCs w:val="24"/>
              </w:rPr>
              <w:t xml:space="preserve"> 20</w:t>
            </w:r>
            <w:r w:rsidR="00BF27FE" w:rsidRPr="009A497E">
              <w:rPr>
                <w:rFonts w:ascii="Times New Roman" w:hAnsi="Times New Roman"/>
                <w:iCs/>
                <w:sz w:val="24"/>
                <w:szCs w:val="24"/>
              </w:rPr>
              <w:t>2</w:t>
            </w:r>
            <w:r w:rsidR="001E40B6" w:rsidRPr="009A497E">
              <w:rPr>
                <w:rFonts w:ascii="Times New Roman" w:hAnsi="Times New Roman"/>
                <w:iCs/>
                <w:sz w:val="24"/>
                <w:szCs w:val="24"/>
              </w:rPr>
              <w:t>4</w:t>
            </w:r>
            <w:r w:rsidRPr="009A497E">
              <w:rPr>
                <w:rFonts w:ascii="Times New Roman" w:hAnsi="Times New Roman"/>
                <w:iCs/>
                <w:sz w:val="24"/>
                <w:szCs w:val="24"/>
              </w:rPr>
              <w:t xml:space="preserve"> року № </w:t>
            </w:r>
            <w:r w:rsidR="009A497E" w:rsidRPr="009A497E">
              <w:rPr>
                <w:rFonts w:ascii="Times New Roman" w:hAnsi="Times New Roman"/>
                <w:iCs/>
                <w:sz w:val="24"/>
                <w:szCs w:val="24"/>
              </w:rPr>
              <w:t>368</w:t>
            </w:r>
          </w:p>
          <w:p w14:paraId="1F13CC35" w14:textId="07D83E25" w:rsidR="00541841" w:rsidRPr="00000BB8" w:rsidRDefault="00F31D09" w:rsidP="00541841">
            <w:pPr>
              <w:spacing w:after="0" w:line="240" w:lineRule="auto"/>
              <w:ind w:left="5553"/>
              <w:rPr>
                <w:rFonts w:ascii="Times New Roman" w:hAnsi="Times New Roman"/>
                <w:color w:val="000000"/>
                <w:sz w:val="24"/>
                <w:szCs w:val="24"/>
              </w:rPr>
            </w:pPr>
            <w:r w:rsidRPr="00000BB8">
              <w:rPr>
                <w:rFonts w:ascii="Times New Roman" w:hAnsi="Times New Roman"/>
                <w:color w:val="000000"/>
                <w:sz w:val="24"/>
                <w:szCs w:val="24"/>
              </w:rPr>
              <w:t>Г</w:t>
            </w:r>
            <w:r w:rsidR="0063183F" w:rsidRPr="00000BB8">
              <w:rPr>
                <w:rFonts w:ascii="Times New Roman" w:hAnsi="Times New Roman"/>
                <w:color w:val="000000"/>
                <w:sz w:val="24"/>
                <w:szCs w:val="24"/>
              </w:rPr>
              <w:t>олов</w:t>
            </w:r>
            <w:r w:rsidR="00B212D1">
              <w:rPr>
                <w:rFonts w:ascii="Times New Roman" w:hAnsi="Times New Roman"/>
                <w:color w:val="000000"/>
                <w:sz w:val="24"/>
                <w:szCs w:val="24"/>
              </w:rPr>
              <w:t>а</w:t>
            </w:r>
            <w:r w:rsidR="0063183F" w:rsidRPr="00000BB8">
              <w:rPr>
                <w:rFonts w:ascii="Times New Roman" w:hAnsi="Times New Roman"/>
                <w:color w:val="000000"/>
                <w:sz w:val="24"/>
                <w:szCs w:val="24"/>
              </w:rPr>
              <w:t xml:space="preserve"> тендерного комітету</w:t>
            </w:r>
          </w:p>
          <w:p w14:paraId="558DDD6D" w14:textId="77777777" w:rsidR="0063183F" w:rsidRPr="00000BB8" w:rsidRDefault="0063183F" w:rsidP="00541841">
            <w:pPr>
              <w:spacing w:after="0" w:line="240" w:lineRule="auto"/>
              <w:ind w:left="5553"/>
              <w:rPr>
                <w:rFonts w:ascii="Times New Roman" w:hAnsi="Times New Roman"/>
                <w:iCs/>
                <w:sz w:val="24"/>
                <w:szCs w:val="24"/>
              </w:rPr>
            </w:pPr>
          </w:p>
          <w:p w14:paraId="3E748613" w14:textId="752CCBD7" w:rsidR="0063183F" w:rsidRPr="00000BB8" w:rsidRDefault="0063183F" w:rsidP="00541841">
            <w:pPr>
              <w:spacing w:after="0" w:line="240" w:lineRule="auto"/>
              <w:ind w:left="5553"/>
              <w:rPr>
                <w:rFonts w:ascii="Times New Roman" w:hAnsi="Times New Roman"/>
                <w:iCs/>
                <w:sz w:val="24"/>
                <w:szCs w:val="24"/>
              </w:rPr>
            </w:pPr>
            <w:r w:rsidRPr="00000BB8">
              <w:rPr>
                <w:rFonts w:ascii="Times New Roman" w:hAnsi="Times New Roman"/>
                <w:iCs/>
                <w:sz w:val="24"/>
                <w:szCs w:val="24"/>
              </w:rPr>
              <w:t xml:space="preserve">_____________ </w:t>
            </w:r>
            <w:r w:rsidR="00B212D1">
              <w:rPr>
                <w:rFonts w:ascii="Times New Roman" w:hAnsi="Times New Roman"/>
                <w:iCs/>
                <w:sz w:val="24"/>
                <w:szCs w:val="24"/>
              </w:rPr>
              <w:t>О.Ю. Вовченко</w:t>
            </w:r>
          </w:p>
          <w:p w14:paraId="17485AD3" w14:textId="77777777" w:rsidR="00541841" w:rsidRPr="00000BB8" w:rsidRDefault="00541841" w:rsidP="00541841">
            <w:pPr>
              <w:spacing w:after="0" w:line="240" w:lineRule="auto"/>
              <w:ind w:left="5978" w:hanging="425"/>
              <w:jc w:val="right"/>
              <w:rPr>
                <w:rFonts w:ascii="Times New Roman" w:hAnsi="Times New Roman"/>
                <w:iCs/>
                <w:sz w:val="24"/>
                <w:szCs w:val="24"/>
              </w:rPr>
            </w:pPr>
          </w:p>
        </w:tc>
      </w:tr>
    </w:tbl>
    <w:p w14:paraId="0637A6F8" w14:textId="77777777" w:rsidR="00C66CE3" w:rsidRPr="00000BB8" w:rsidRDefault="00C66CE3" w:rsidP="002B4FB9">
      <w:pPr>
        <w:spacing w:after="0" w:line="240" w:lineRule="auto"/>
        <w:jc w:val="center"/>
        <w:rPr>
          <w:rFonts w:ascii="Times New Roman" w:hAnsi="Times New Roman"/>
          <w:b/>
          <w:sz w:val="24"/>
          <w:szCs w:val="24"/>
        </w:rPr>
      </w:pPr>
    </w:p>
    <w:p w14:paraId="2BCFE36E" w14:textId="29B99D57" w:rsidR="001338F7" w:rsidRDefault="002B4FB9" w:rsidP="007169C0">
      <w:pPr>
        <w:spacing w:after="0" w:line="240" w:lineRule="auto"/>
        <w:jc w:val="center"/>
        <w:rPr>
          <w:rFonts w:ascii="Times New Roman" w:hAnsi="Times New Roman"/>
          <w:b/>
          <w:sz w:val="24"/>
          <w:szCs w:val="24"/>
        </w:rPr>
      </w:pPr>
      <w:r w:rsidRPr="007169C0">
        <w:rPr>
          <w:rFonts w:ascii="Times New Roman" w:hAnsi="Times New Roman"/>
          <w:b/>
          <w:sz w:val="24"/>
          <w:szCs w:val="24"/>
        </w:rPr>
        <w:t xml:space="preserve">ОГОЛОШЕННЯ </w:t>
      </w:r>
      <w:r w:rsidR="007169C0" w:rsidRPr="007169C0">
        <w:rPr>
          <w:rFonts w:ascii="Times New Roman" w:hAnsi="Times New Roman"/>
          <w:b/>
          <w:sz w:val="24"/>
          <w:szCs w:val="24"/>
        </w:rPr>
        <w:t xml:space="preserve">ПРО ЗАКУПІВЛЮ № </w:t>
      </w:r>
      <w:r w:rsidR="005E260D">
        <w:rPr>
          <w:rFonts w:ascii="Times New Roman" w:hAnsi="Times New Roman"/>
          <w:b/>
          <w:sz w:val="24"/>
          <w:szCs w:val="24"/>
        </w:rPr>
        <w:t>368</w:t>
      </w:r>
    </w:p>
    <w:p w14:paraId="01107240" w14:textId="77777777" w:rsidR="007169C0" w:rsidRPr="00000BB8" w:rsidRDefault="007169C0" w:rsidP="007169C0">
      <w:pPr>
        <w:spacing w:after="0" w:line="240" w:lineRule="auto"/>
        <w:jc w:val="center"/>
        <w:rPr>
          <w:rFonts w:ascii="Times New Roman" w:hAnsi="Times New Roman"/>
          <w:b/>
          <w:sz w:val="24"/>
          <w:szCs w:val="24"/>
        </w:rPr>
      </w:pPr>
    </w:p>
    <w:p w14:paraId="2DA22114" w14:textId="77777777" w:rsidR="00A907C6" w:rsidRPr="00A907C6" w:rsidRDefault="002B4FB9" w:rsidP="00A907C6">
      <w:pPr>
        <w:spacing w:after="0" w:line="240" w:lineRule="auto"/>
        <w:ind w:firstLine="709"/>
        <w:jc w:val="both"/>
        <w:rPr>
          <w:rFonts w:ascii="Times New Roman" w:hAnsi="Times New Roman"/>
          <w:b/>
          <w:sz w:val="24"/>
          <w:szCs w:val="24"/>
        </w:rPr>
      </w:pPr>
      <w:bookmarkStart w:id="0" w:name="_Hlk534896560"/>
      <w:r w:rsidRPr="00000BB8">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0"/>
      <w:r w:rsidRPr="00000BB8">
        <w:rPr>
          <w:rFonts w:ascii="Times New Roman" w:hAnsi="Times New Roman"/>
          <w:sz w:val="24"/>
          <w:szCs w:val="24"/>
        </w:rPr>
        <w:t xml:space="preserve">(далі – Замовник) </w:t>
      </w:r>
      <w:r w:rsidR="007169C0" w:rsidRPr="007169C0">
        <w:rPr>
          <w:rFonts w:ascii="Times New Roman" w:hAnsi="Times New Roman"/>
          <w:sz w:val="24"/>
          <w:szCs w:val="24"/>
        </w:rPr>
        <w:t xml:space="preserve">оголошує закупівлю згідно коду </w:t>
      </w:r>
      <w:bookmarkStart w:id="1" w:name="_Hlk148626662"/>
      <w:r w:rsidR="007169C0" w:rsidRPr="007169C0">
        <w:rPr>
          <w:rFonts w:ascii="Times New Roman" w:hAnsi="Times New Roman"/>
          <w:b/>
          <w:bCs/>
          <w:sz w:val="24"/>
          <w:szCs w:val="24"/>
          <w:lang w:eastAsia="ru-RU"/>
        </w:rPr>
        <w:t>ДК 021:2015 09130000-9 Нафта і дистиляти (</w:t>
      </w:r>
      <w:bookmarkStart w:id="2" w:name="_Hlk148626097"/>
      <w:r w:rsidR="007169C0" w:rsidRPr="007169C0">
        <w:rPr>
          <w:rFonts w:ascii="Times New Roman" w:hAnsi="Times New Roman"/>
          <w:b/>
          <w:bCs/>
          <w:sz w:val="24"/>
          <w:szCs w:val="24"/>
          <w:lang w:eastAsia="ru-RU"/>
        </w:rPr>
        <w:t>Бензин марки А 95 у роздріб через мережу АЗС – 4 080 л</w:t>
      </w:r>
      <w:bookmarkEnd w:id="2"/>
      <w:r w:rsidR="007169C0" w:rsidRPr="007169C0">
        <w:rPr>
          <w:rFonts w:ascii="Times New Roman" w:hAnsi="Times New Roman"/>
          <w:b/>
          <w:bCs/>
          <w:sz w:val="24"/>
          <w:szCs w:val="24"/>
          <w:lang w:eastAsia="ru-RU"/>
        </w:rPr>
        <w:t>)</w:t>
      </w:r>
      <w:bookmarkEnd w:id="1"/>
      <w:r w:rsidR="007169C0">
        <w:rPr>
          <w:rFonts w:ascii="Times New Roman" w:hAnsi="Times New Roman"/>
          <w:b/>
          <w:bCs/>
          <w:sz w:val="24"/>
          <w:szCs w:val="24"/>
          <w:lang w:eastAsia="ru-RU"/>
        </w:rPr>
        <w:t xml:space="preserve"> </w:t>
      </w:r>
      <w:r w:rsidR="00A907C6" w:rsidRPr="00A907C6">
        <w:rPr>
          <w:rFonts w:ascii="Times New Roman" w:hAnsi="Times New Roman"/>
          <w:sz w:val="24"/>
          <w:szCs w:val="24"/>
        </w:rPr>
        <w:t>(далі – Товар) за процедурою «Запит цінових пропозицій».</w:t>
      </w:r>
    </w:p>
    <w:p w14:paraId="4B95920A" w14:textId="64EDA5DB" w:rsidR="00355E31" w:rsidRPr="00000BB8" w:rsidRDefault="00A907C6" w:rsidP="00A907C6">
      <w:pPr>
        <w:spacing w:after="0" w:line="240" w:lineRule="auto"/>
        <w:ind w:firstLine="851"/>
        <w:jc w:val="both"/>
        <w:rPr>
          <w:rFonts w:ascii="Times New Roman" w:hAnsi="Times New Roman"/>
          <w:sz w:val="24"/>
          <w:szCs w:val="24"/>
        </w:rPr>
      </w:pPr>
      <w:r w:rsidRPr="00A907C6">
        <w:rPr>
          <w:rFonts w:ascii="Times New Roman" w:hAnsi="Times New Roman"/>
          <w:sz w:val="24"/>
          <w:szCs w:val="24"/>
        </w:rPr>
        <w:t>Закупівля здійснюється з метою реалізації механізму реагування на COVID-19 (C19RM 2021-2023) в рамках виконання програми Глобального фонду для боротьби зі СНІДом, туберкульозом та малярією «Прискорення прогресу у зменшенні тягаря туберкульозу та ВІЛ-інфекції в Україні», згідно з Угодою про надання гранту між Замовником та Глобальним фондом для боротьби зі СНІДом, туберкульозом та малярією № 1936 від 04 грудня 2020 року (далі – Грантова угода)</w:t>
      </w:r>
      <w:r>
        <w:rPr>
          <w:rFonts w:ascii="Times New Roman" w:hAnsi="Times New Roman"/>
          <w:sz w:val="24"/>
          <w:szCs w:val="24"/>
        </w:rPr>
        <w:t>.</w:t>
      </w:r>
    </w:p>
    <w:p w14:paraId="3BE741F0" w14:textId="44106545" w:rsidR="002B4FB9" w:rsidRDefault="002B4FB9" w:rsidP="00C35D8A">
      <w:pPr>
        <w:spacing w:after="0" w:line="240" w:lineRule="auto"/>
        <w:ind w:firstLine="851"/>
        <w:jc w:val="both"/>
        <w:rPr>
          <w:rFonts w:ascii="Times New Roman" w:hAnsi="Times New Roman"/>
          <w:sz w:val="24"/>
          <w:szCs w:val="24"/>
        </w:rPr>
      </w:pPr>
    </w:p>
    <w:p w14:paraId="5E865DA5" w14:textId="6EF6CAF5" w:rsidR="00541D4D" w:rsidRDefault="00541D4D" w:rsidP="00C35D8A">
      <w:pPr>
        <w:numPr>
          <w:ilvl w:val="0"/>
          <w:numId w:val="1"/>
        </w:numPr>
        <w:tabs>
          <w:tab w:val="left" w:pos="0"/>
          <w:tab w:val="left" w:pos="426"/>
        </w:tabs>
        <w:spacing w:after="0" w:line="240" w:lineRule="auto"/>
        <w:ind w:left="0" w:firstLine="851"/>
        <w:contextualSpacing/>
        <w:jc w:val="both"/>
        <w:rPr>
          <w:rFonts w:ascii="Times New Roman" w:eastAsia="Calibri" w:hAnsi="Times New Roman"/>
          <w:iCs/>
          <w:sz w:val="24"/>
          <w:szCs w:val="24"/>
        </w:rPr>
      </w:pPr>
      <w:r w:rsidRPr="00541D4D">
        <w:rPr>
          <w:rFonts w:ascii="Times New Roman" w:eastAsia="Calibri" w:hAnsi="Times New Roman"/>
          <w:b/>
          <w:bCs/>
          <w:iCs/>
          <w:sz w:val="24"/>
          <w:szCs w:val="24"/>
        </w:rPr>
        <w:t>Найменування та місцезнаходження Замовника:</w:t>
      </w:r>
      <w:r w:rsidRPr="00541D4D">
        <w:rPr>
          <w:rFonts w:ascii="Times New Roman" w:eastAsia="Calibri" w:hAnsi="Times New Roman"/>
          <w:iCs/>
          <w:sz w:val="24"/>
          <w:szCs w:val="24"/>
        </w:rPr>
        <w:t xml:space="preserve"> Державна установа «Центр громадського здоров’я Міністерства охорони здоров’я України». 04071, м. Київ, вул. Ярославська 41.</w:t>
      </w:r>
    </w:p>
    <w:p w14:paraId="384B28F2" w14:textId="77777777" w:rsidR="00C35D8A" w:rsidRPr="00541D4D" w:rsidRDefault="00C35D8A" w:rsidP="00C35D8A">
      <w:pPr>
        <w:tabs>
          <w:tab w:val="left" w:pos="0"/>
          <w:tab w:val="left" w:pos="426"/>
        </w:tabs>
        <w:spacing w:after="0" w:line="240" w:lineRule="auto"/>
        <w:ind w:left="851"/>
        <w:contextualSpacing/>
        <w:jc w:val="both"/>
        <w:rPr>
          <w:rFonts w:ascii="Times New Roman" w:eastAsia="Calibri" w:hAnsi="Times New Roman"/>
          <w:iCs/>
          <w:sz w:val="24"/>
          <w:szCs w:val="24"/>
        </w:rPr>
      </w:pPr>
    </w:p>
    <w:p w14:paraId="63C379BD" w14:textId="7CFC1E8B" w:rsidR="00541D4D" w:rsidRPr="00981A45" w:rsidRDefault="00541D4D" w:rsidP="00C35D8A">
      <w:pPr>
        <w:numPr>
          <w:ilvl w:val="0"/>
          <w:numId w:val="1"/>
        </w:numPr>
        <w:tabs>
          <w:tab w:val="left" w:pos="0"/>
          <w:tab w:val="left" w:pos="426"/>
        </w:tabs>
        <w:spacing w:after="0" w:line="240" w:lineRule="auto"/>
        <w:ind w:left="0" w:firstLine="851"/>
        <w:contextualSpacing/>
        <w:jc w:val="both"/>
        <w:rPr>
          <w:rFonts w:ascii="Times New Roman" w:eastAsia="Calibri" w:hAnsi="Times New Roman"/>
          <w:iCs/>
          <w:sz w:val="24"/>
          <w:szCs w:val="24"/>
        </w:rPr>
      </w:pPr>
      <w:bookmarkStart w:id="3" w:name="_Hlk164765228"/>
      <w:r w:rsidRPr="00541D4D">
        <w:rPr>
          <w:rFonts w:ascii="Times New Roman" w:eastAsia="Calibri" w:hAnsi="Times New Roman"/>
          <w:b/>
          <w:iCs/>
          <w:sz w:val="24"/>
          <w:szCs w:val="24"/>
        </w:rPr>
        <w:t>Назва предмета закупівл</w:t>
      </w:r>
      <w:r w:rsidRPr="00541D4D">
        <w:rPr>
          <w:rFonts w:ascii="Times New Roman" w:eastAsia="Calibri" w:hAnsi="Times New Roman"/>
          <w:bCs/>
          <w:iCs/>
          <w:sz w:val="24"/>
          <w:szCs w:val="24"/>
        </w:rPr>
        <w:t>і</w:t>
      </w:r>
      <w:r w:rsidRPr="00541D4D">
        <w:rPr>
          <w:rFonts w:ascii="Times New Roman" w:eastAsia="Calibri" w:hAnsi="Times New Roman"/>
          <w:b/>
          <w:iCs/>
          <w:sz w:val="24"/>
          <w:szCs w:val="24"/>
        </w:rPr>
        <w:t>:</w:t>
      </w:r>
      <w:r w:rsidRPr="00541D4D">
        <w:rPr>
          <w:rFonts w:ascii="Times New Roman" w:eastAsia="Calibri" w:hAnsi="Times New Roman"/>
          <w:bCs/>
          <w:iCs/>
          <w:sz w:val="24"/>
          <w:szCs w:val="24"/>
        </w:rPr>
        <w:t xml:space="preserve"> </w:t>
      </w:r>
      <w:r w:rsidRPr="00981A45">
        <w:rPr>
          <w:rFonts w:ascii="Times New Roman" w:eastAsia="Calibri" w:hAnsi="Times New Roman"/>
          <w:iCs/>
          <w:sz w:val="24"/>
          <w:szCs w:val="24"/>
        </w:rPr>
        <w:t>ДК 021:2015 09130000-9 Нафта і дистиляти (Бензин марки А 95 у роздріб через мережу АЗС – 4 080 л).</w:t>
      </w:r>
    </w:p>
    <w:p w14:paraId="4E49C9BE" w14:textId="77777777" w:rsidR="00C35D8A" w:rsidRPr="00541D4D" w:rsidRDefault="00C35D8A" w:rsidP="00C35D8A">
      <w:pPr>
        <w:tabs>
          <w:tab w:val="left" w:pos="0"/>
          <w:tab w:val="left" w:pos="426"/>
        </w:tabs>
        <w:spacing w:after="0" w:line="240" w:lineRule="auto"/>
        <w:ind w:left="851"/>
        <w:contextualSpacing/>
        <w:jc w:val="both"/>
        <w:rPr>
          <w:rFonts w:ascii="Times New Roman" w:eastAsia="Calibri" w:hAnsi="Times New Roman"/>
          <w:iCs/>
          <w:sz w:val="24"/>
          <w:szCs w:val="24"/>
        </w:rPr>
      </w:pPr>
    </w:p>
    <w:p w14:paraId="5D22344E" w14:textId="3BF430DA" w:rsidR="00541D4D" w:rsidRPr="00C35D8A" w:rsidRDefault="00541D4D" w:rsidP="00C35D8A">
      <w:pPr>
        <w:numPr>
          <w:ilvl w:val="0"/>
          <w:numId w:val="1"/>
        </w:numPr>
        <w:tabs>
          <w:tab w:val="left" w:pos="0"/>
          <w:tab w:val="left" w:pos="426"/>
          <w:tab w:val="left" w:pos="1134"/>
        </w:tabs>
        <w:spacing w:after="0" w:line="240" w:lineRule="auto"/>
        <w:ind w:left="0" w:firstLine="851"/>
        <w:contextualSpacing/>
        <w:jc w:val="both"/>
        <w:rPr>
          <w:rFonts w:ascii="Times New Roman" w:eastAsia="Calibri" w:hAnsi="Times New Roman"/>
          <w:iCs/>
          <w:sz w:val="24"/>
          <w:szCs w:val="24"/>
        </w:rPr>
      </w:pPr>
      <w:r w:rsidRPr="00541D4D">
        <w:rPr>
          <w:rFonts w:ascii="Times New Roman" w:eastAsia="Calibri" w:hAnsi="Times New Roman"/>
          <w:b/>
          <w:sz w:val="24"/>
          <w:szCs w:val="24"/>
          <w:lang w:eastAsia="ru-RU"/>
        </w:rPr>
        <w:t>Кількість Товару:</w:t>
      </w:r>
      <w:r w:rsidRPr="00541D4D">
        <w:rPr>
          <w:rFonts w:ascii="Times New Roman" w:eastAsia="Calibri" w:hAnsi="Times New Roman"/>
          <w:bCs/>
          <w:sz w:val="24"/>
          <w:szCs w:val="24"/>
          <w:lang w:eastAsia="ru-RU"/>
        </w:rPr>
        <w:t xml:space="preserve"> </w:t>
      </w:r>
      <w:r w:rsidR="00F82363" w:rsidRPr="00F82363">
        <w:rPr>
          <w:rFonts w:ascii="Times New Roman" w:hAnsi="Times New Roman"/>
          <w:sz w:val="24"/>
          <w:szCs w:val="24"/>
        </w:rPr>
        <w:t xml:space="preserve">визначені в Додатку </w:t>
      </w:r>
      <w:r w:rsidR="00F82363">
        <w:rPr>
          <w:rFonts w:ascii="Times New Roman" w:hAnsi="Times New Roman"/>
          <w:sz w:val="24"/>
          <w:szCs w:val="24"/>
        </w:rPr>
        <w:t>1</w:t>
      </w:r>
      <w:r w:rsidR="00F82363" w:rsidRPr="00F82363">
        <w:rPr>
          <w:rFonts w:ascii="Times New Roman" w:hAnsi="Times New Roman"/>
          <w:sz w:val="24"/>
          <w:szCs w:val="24"/>
        </w:rPr>
        <w:t xml:space="preserve"> «Технічна специфікація»</w:t>
      </w:r>
      <w:r w:rsidR="002347FE" w:rsidRPr="002347FE">
        <w:rPr>
          <w:rFonts w:ascii="Times New Roman" w:eastAsia="Calibri" w:hAnsi="Times New Roman"/>
          <w:sz w:val="24"/>
          <w:szCs w:val="24"/>
        </w:rPr>
        <w:t xml:space="preserve"> до </w:t>
      </w:r>
      <w:r w:rsidR="00F058C3">
        <w:rPr>
          <w:rFonts w:ascii="Times New Roman" w:eastAsia="Calibri" w:hAnsi="Times New Roman"/>
          <w:sz w:val="24"/>
          <w:szCs w:val="24"/>
        </w:rPr>
        <w:t xml:space="preserve">цього </w:t>
      </w:r>
      <w:r w:rsidR="002347FE">
        <w:rPr>
          <w:rFonts w:ascii="Times New Roman" w:eastAsia="Calibri" w:hAnsi="Times New Roman"/>
          <w:sz w:val="24"/>
          <w:szCs w:val="24"/>
        </w:rPr>
        <w:t>оголошення про закупівлю</w:t>
      </w:r>
      <w:r w:rsidR="002347FE" w:rsidRPr="002347FE">
        <w:rPr>
          <w:rFonts w:ascii="Times New Roman" w:eastAsia="Calibri" w:hAnsi="Times New Roman"/>
          <w:sz w:val="24"/>
          <w:szCs w:val="24"/>
        </w:rPr>
        <w:t xml:space="preserve"> «Технічна специфікація»</w:t>
      </w:r>
      <w:r w:rsidRPr="00541D4D">
        <w:rPr>
          <w:rFonts w:ascii="Times New Roman" w:eastAsia="Calibri" w:hAnsi="Times New Roman"/>
          <w:bCs/>
          <w:sz w:val="24"/>
          <w:szCs w:val="24"/>
          <w:lang w:eastAsia="ru-RU"/>
        </w:rPr>
        <w:t>.</w:t>
      </w:r>
    </w:p>
    <w:p w14:paraId="7FCDB0CB" w14:textId="77777777" w:rsidR="00C35D8A" w:rsidRDefault="00C35D8A" w:rsidP="00C35D8A">
      <w:pPr>
        <w:pStyle w:val="a9"/>
        <w:rPr>
          <w:rFonts w:ascii="Times New Roman" w:hAnsi="Times New Roman"/>
          <w:iCs/>
          <w:sz w:val="24"/>
          <w:szCs w:val="24"/>
        </w:rPr>
      </w:pPr>
    </w:p>
    <w:p w14:paraId="043D7CB7" w14:textId="4C03B768" w:rsidR="00541D4D" w:rsidRPr="00C35D8A" w:rsidRDefault="00541D4D" w:rsidP="00C35D8A">
      <w:pPr>
        <w:numPr>
          <w:ilvl w:val="0"/>
          <w:numId w:val="1"/>
        </w:numPr>
        <w:tabs>
          <w:tab w:val="left" w:pos="0"/>
          <w:tab w:val="left" w:pos="426"/>
          <w:tab w:val="left" w:pos="1134"/>
        </w:tabs>
        <w:spacing w:after="0" w:line="240" w:lineRule="auto"/>
        <w:ind w:left="0" w:firstLine="851"/>
        <w:contextualSpacing/>
        <w:jc w:val="both"/>
        <w:rPr>
          <w:rFonts w:ascii="Times New Roman" w:eastAsia="Calibri" w:hAnsi="Times New Roman"/>
          <w:iCs/>
          <w:sz w:val="24"/>
          <w:szCs w:val="24"/>
        </w:rPr>
      </w:pPr>
      <w:r w:rsidRPr="00541D4D">
        <w:rPr>
          <w:rFonts w:ascii="Times New Roman" w:eastAsia="Calibri" w:hAnsi="Times New Roman"/>
          <w:b/>
          <w:sz w:val="24"/>
          <w:szCs w:val="24"/>
          <w:lang w:eastAsia="ru-RU"/>
        </w:rPr>
        <w:t>Місце поставки Товару</w:t>
      </w:r>
      <w:r w:rsidRPr="00541D4D">
        <w:rPr>
          <w:rFonts w:ascii="Times New Roman" w:eastAsia="Calibri" w:hAnsi="Times New Roman"/>
          <w:b/>
          <w:sz w:val="24"/>
          <w:szCs w:val="24"/>
        </w:rPr>
        <w:t>:</w:t>
      </w:r>
      <w:r w:rsidR="002347FE" w:rsidRPr="002347FE">
        <w:rPr>
          <w:rFonts w:ascii="Times New Roman" w:eastAsia="Calibri" w:hAnsi="Times New Roman"/>
          <w:sz w:val="24"/>
          <w:szCs w:val="24"/>
        </w:rPr>
        <w:t xml:space="preserve"> </w:t>
      </w:r>
      <w:r w:rsidR="00F82363" w:rsidRPr="00F82363">
        <w:rPr>
          <w:rFonts w:ascii="Times New Roman" w:hAnsi="Times New Roman"/>
          <w:color w:val="000000"/>
          <w:sz w:val="24"/>
          <w:szCs w:val="24"/>
        </w:rPr>
        <w:t>04071, м. Київ, вул. Ярославська, буд. 41</w:t>
      </w:r>
      <w:r w:rsidRPr="00541D4D">
        <w:rPr>
          <w:rFonts w:ascii="Times New Roman" w:eastAsia="Calibri" w:hAnsi="Times New Roman"/>
          <w:sz w:val="24"/>
          <w:szCs w:val="24"/>
        </w:rPr>
        <w:t>.</w:t>
      </w:r>
    </w:p>
    <w:p w14:paraId="166127C4" w14:textId="77777777" w:rsidR="00C35D8A" w:rsidRDefault="00C35D8A" w:rsidP="00C35D8A">
      <w:pPr>
        <w:pStyle w:val="a9"/>
        <w:rPr>
          <w:rFonts w:ascii="Times New Roman" w:hAnsi="Times New Roman"/>
          <w:iCs/>
          <w:sz w:val="24"/>
          <w:szCs w:val="24"/>
        </w:rPr>
      </w:pPr>
    </w:p>
    <w:p w14:paraId="45E62CEE" w14:textId="1CFBB881" w:rsidR="00541D4D" w:rsidRPr="00C35D8A" w:rsidRDefault="00541D4D" w:rsidP="00C35D8A">
      <w:pPr>
        <w:numPr>
          <w:ilvl w:val="0"/>
          <w:numId w:val="1"/>
        </w:numPr>
        <w:tabs>
          <w:tab w:val="left" w:pos="0"/>
          <w:tab w:val="left" w:pos="426"/>
          <w:tab w:val="left" w:pos="1134"/>
        </w:tabs>
        <w:spacing w:after="0" w:line="240" w:lineRule="auto"/>
        <w:ind w:left="0" w:firstLine="851"/>
        <w:contextualSpacing/>
        <w:jc w:val="both"/>
        <w:rPr>
          <w:rFonts w:ascii="Times New Roman" w:eastAsia="Calibri" w:hAnsi="Times New Roman"/>
          <w:iCs/>
          <w:sz w:val="24"/>
          <w:szCs w:val="24"/>
        </w:rPr>
      </w:pPr>
      <w:r w:rsidRPr="00541D4D">
        <w:rPr>
          <w:rFonts w:ascii="Times New Roman" w:eastAsia="Calibri" w:hAnsi="Times New Roman"/>
          <w:b/>
          <w:sz w:val="24"/>
          <w:szCs w:val="24"/>
          <w:lang w:eastAsia="ru-RU"/>
        </w:rPr>
        <w:t xml:space="preserve">Технічні та якісні характеристики предмета закупівлі: </w:t>
      </w:r>
      <w:r w:rsidRPr="00541D4D">
        <w:rPr>
          <w:rFonts w:ascii="Times New Roman" w:eastAsia="Calibri" w:hAnsi="Times New Roman"/>
          <w:sz w:val="24"/>
          <w:szCs w:val="24"/>
        </w:rPr>
        <w:t xml:space="preserve">визначені в Додатку </w:t>
      </w:r>
      <w:r w:rsidR="00AC23A2">
        <w:rPr>
          <w:rFonts w:ascii="Times New Roman" w:eastAsia="Calibri" w:hAnsi="Times New Roman"/>
          <w:sz w:val="24"/>
          <w:szCs w:val="24"/>
        </w:rPr>
        <w:t xml:space="preserve">1 до </w:t>
      </w:r>
      <w:r w:rsidR="00F058C3">
        <w:rPr>
          <w:rFonts w:ascii="Times New Roman" w:eastAsia="Calibri" w:hAnsi="Times New Roman"/>
          <w:sz w:val="24"/>
          <w:szCs w:val="24"/>
        </w:rPr>
        <w:t xml:space="preserve">цього </w:t>
      </w:r>
      <w:r w:rsidR="00AC23A2">
        <w:rPr>
          <w:rFonts w:ascii="Times New Roman" w:eastAsia="Calibri" w:hAnsi="Times New Roman"/>
          <w:sz w:val="24"/>
          <w:szCs w:val="24"/>
        </w:rPr>
        <w:t xml:space="preserve">оголошення про закупівлю </w:t>
      </w:r>
      <w:r w:rsidRPr="00541D4D">
        <w:rPr>
          <w:rFonts w:ascii="Times New Roman" w:eastAsia="Calibri" w:hAnsi="Times New Roman"/>
          <w:sz w:val="24"/>
          <w:szCs w:val="24"/>
        </w:rPr>
        <w:t>«</w:t>
      </w:r>
      <w:r w:rsidRPr="00541D4D">
        <w:rPr>
          <w:rFonts w:ascii="Times New Roman" w:eastAsia="Calibri" w:hAnsi="Times New Roman"/>
          <w:color w:val="000000"/>
          <w:sz w:val="24"/>
          <w:szCs w:val="24"/>
        </w:rPr>
        <w:t>Технічна специфікація</w:t>
      </w:r>
      <w:r w:rsidRPr="00541D4D">
        <w:rPr>
          <w:rFonts w:ascii="Times New Roman" w:eastAsia="Calibri" w:hAnsi="Times New Roman"/>
          <w:sz w:val="24"/>
          <w:szCs w:val="24"/>
        </w:rPr>
        <w:t>».</w:t>
      </w:r>
    </w:p>
    <w:p w14:paraId="78C0830F" w14:textId="77777777" w:rsidR="00C35D8A" w:rsidRDefault="00C35D8A" w:rsidP="00C35D8A">
      <w:pPr>
        <w:pStyle w:val="a9"/>
        <w:rPr>
          <w:rFonts w:ascii="Times New Roman" w:hAnsi="Times New Roman"/>
          <w:iCs/>
          <w:sz w:val="24"/>
          <w:szCs w:val="24"/>
        </w:rPr>
      </w:pPr>
    </w:p>
    <w:p w14:paraId="2A5685FF" w14:textId="141BBECC" w:rsidR="00541D4D" w:rsidRPr="000D6D5F" w:rsidRDefault="00541D4D" w:rsidP="00C35D8A">
      <w:pPr>
        <w:numPr>
          <w:ilvl w:val="0"/>
          <w:numId w:val="1"/>
        </w:numPr>
        <w:tabs>
          <w:tab w:val="left" w:pos="0"/>
          <w:tab w:val="left" w:pos="426"/>
        </w:tabs>
        <w:spacing w:after="0" w:line="240" w:lineRule="auto"/>
        <w:ind w:left="0" w:firstLine="851"/>
        <w:contextualSpacing/>
        <w:jc w:val="both"/>
        <w:rPr>
          <w:rFonts w:ascii="Times New Roman" w:eastAsia="Calibri" w:hAnsi="Times New Roman"/>
          <w:bCs/>
          <w:iCs/>
          <w:sz w:val="24"/>
          <w:szCs w:val="24"/>
        </w:rPr>
      </w:pPr>
      <w:r w:rsidRPr="00541D4D">
        <w:rPr>
          <w:rFonts w:ascii="Times New Roman" w:hAnsi="Times New Roman"/>
          <w:b/>
          <w:iCs/>
          <w:sz w:val="24"/>
          <w:szCs w:val="24"/>
        </w:rPr>
        <w:t>Очікувана вартість предмета закупівлі</w:t>
      </w:r>
      <w:r w:rsidRPr="000D6D5F">
        <w:rPr>
          <w:rFonts w:ascii="Times New Roman" w:hAnsi="Times New Roman"/>
          <w:b/>
          <w:iCs/>
          <w:sz w:val="24"/>
          <w:szCs w:val="24"/>
        </w:rPr>
        <w:t xml:space="preserve">: </w:t>
      </w:r>
      <w:r w:rsidR="00AC23A2" w:rsidRPr="000D6D5F">
        <w:rPr>
          <w:rFonts w:ascii="Times New Roman" w:hAnsi="Times New Roman"/>
          <w:bCs/>
          <w:iCs/>
          <w:sz w:val="24"/>
          <w:szCs w:val="24"/>
        </w:rPr>
        <w:t>230</w:t>
      </w:r>
      <w:r w:rsidR="00C643A9" w:rsidRPr="000D6D5F">
        <w:rPr>
          <w:rFonts w:ascii="Times New Roman" w:hAnsi="Times New Roman"/>
          <w:bCs/>
          <w:iCs/>
          <w:sz w:val="24"/>
          <w:szCs w:val="24"/>
        </w:rPr>
        <w:t xml:space="preserve"> </w:t>
      </w:r>
      <w:r w:rsidR="00AC23A2" w:rsidRPr="000D6D5F">
        <w:rPr>
          <w:rFonts w:ascii="Times New Roman" w:hAnsi="Times New Roman"/>
          <w:bCs/>
          <w:iCs/>
          <w:sz w:val="24"/>
          <w:szCs w:val="24"/>
        </w:rPr>
        <w:t>565</w:t>
      </w:r>
      <w:r w:rsidR="00C643A9" w:rsidRPr="000D6D5F">
        <w:rPr>
          <w:rFonts w:ascii="Times New Roman" w:hAnsi="Times New Roman"/>
          <w:bCs/>
          <w:iCs/>
          <w:sz w:val="24"/>
          <w:szCs w:val="24"/>
        </w:rPr>
        <w:t>,</w:t>
      </w:r>
      <w:r w:rsidR="00AC23A2" w:rsidRPr="000D6D5F">
        <w:rPr>
          <w:rFonts w:ascii="Times New Roman" w:hAnsi="Times New Roman"/>
          <w:bCs/>
          <w:iCs/>
          <w:sz w:val="24"/>
          <w:szCs w:val="24"/>
        </w:rPr>
        <w:t>00</w:t>
      </w:r>
      <w:r w:rsidR="00C643A9" w:rsidRPr="000D6D5F">
        <w:rPr>
          <w:rFonts w:ascii="Times New Roman" w:hAnsi="Times New Roman"/>
          <w:bCs/>
          <w:iCs/>
          <w:sz w:val="24"/>
          <w:szCs w:val="24"/>
        </w:rPr>
        <w:t xml:space="preserve"> </w:t>
      </w:r>
      <w:r w:rsidRPr="000D6D5F">
        <w:rPr>
          <w:rFonts w:ascii="Times New Roman" w:eastAsia="Calibri" w:hAnsi="Times New Roman"/>
          <w:bCs/>
          <w:iCs/>
          <w:sz w:val="24"/>
          <w:szCs w:val="24"/>
        </w:rPr>
        <w:t xml:space="preserve">грн без ПДВ. </w:t>
      </w:r>
    </w:p>
    <w:p w14:paraId="545F51D1" w14:textId="77777777" w:rsidR="00541D4D" w:rsidRPr="00541D4D" w:rsidRDefault="00541D4D" w:rsidP="00C35D8A">
      <w:pPr>
        <w:tabs>
          <w:tab w:val="left" w:pos="0"/>
          <w:tab w:val="left" w:pos="426"/>
          <w:tab w:val="left" w:pos="1134"/>
        </w:tabs>
        <w:spacing w:after="0" w:line="240" w:lineRule="auto"/>
        <w:ind w:firstLine="851"/>
        <w:contextualSpacing/>
        <w:jc w:val="both"/>
        <w:rPr>
          <w:rFonts w:ascii="Times New Roman" w:eastAsia="Calibri" w:hAnsi="Times New Roman"/>
          <w:bCs/>
          <w:iCs/>
          <w:sz w:val="24"/>
          <w:szCs w:val="24"/>
        </w:rPr>
      </w:pPr>
      <w:r w:rsidRPr="000D6D5F">
        <w:rPr>
          <w:rFonts w:ascii="Times New Roman" w:eastAsia="Calibri" w:hAnsi="Times New Roman"/>
          <w:bCs/>
          <w:iCs/>
          <w:sz w:val="24"/>
          <w:szCs w:val="24"/>
        </w:rPr>
        <w:t>Операції з оплати Послуги звільняються від оподаткування податком</w:t>
      </w:r>
      <w:r w:rsidRPr="00541D4D">
        <w:rPr>
          <w:rFonts w:ascii="Times New Roman" w:eastAsia="Calibri" w:hAnsi="Times New Roman"/>
          <w:bCs/>
          <w:iCs/>
          <w:sz w:val="24"/>
          <w:szCs w:val="24"/>
        </w:rPr>
        <w:t xml:space="preserve">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w:t>
      </w:r>
      <w:r w:rsidRPr="00541D4D">
        <w:rPr>
          <w:rFonts w:ascii="Times New Roman" w:eastAsia="Calibri" w:hAnsi="Times New Roman"/>
          <w:bCs/>
          <w:iCs/>
          <w:sz w:val="24"/>
          <w:szCs w:val="24"/>
        </w:rPr>
        <w:lastRenderedPageBreak/>
        <w:t>товарів і постачання на митній території України товарів та надання послуг, що оплачуються за рахунок грантів (</w:t>
      </w:r>
      <w:proofErr w:type="spellStart"/>
      <w:r w:rsidRPr="00541D4D">
        <w:rPr>
          <w:rFonts w:ascii="Times New Roman" w:eastAsia="Calibri" w:hAnsi="Times New Roman"/>
          <w:bCs/>
          <w:iCs/>
          <w:sz w:val="24"/>
          <w:szCs w:val="24"/>
        </w:rPr>
        <w:t>субгрантів</w:t>
      </w:r>
      <w:proofErr w:type="spellEnd"/>
      <w:r w:rsidRPr="00541D4D">
        <w:rPr>
          <w:rFonts w:ascii="Times New Roman" w:eastAsia="Calibri" w:hAnsi="Times New Roman"/>
          <w:bCs/>
          <w:iCs/>
          <w:sz w:val="24"/>
          <w:szCs w:val="24"/>
        </w:rPr>
        <w:t>) Глобального фонду для боротьби із СНІДом, туберкульозом та малярією в Україні».</w:t>
      </w:r>
    </w:p>
    <w:p w14:paraId="5DAB9013" w14:textId="77777777" w:rsidR="00C35D8A" w:rsidRPr="00C35D8A" w:rsidRDefault="00C35D8A" w:rsidP="00C35D8A">
      <w:pPr>
        <w:tabs>
          <w:tab w:val="left" w:pos="0"/>
          <w:tab w:val="left" w:pos="426"/>
        </w:tabs>
        <w:spacing w:after="0" w:line="240" w:lineRule="auto"/>
        <w:ind w:left="851"/>
        <w:contextualSpacing/>
        <w:rPr>
          <w:rFonts w:ascii="Times New Roman" w:eastAsia="Calibri" w:hAnsi="Times New Roman"/>
          <w:b/>
          <w:bCs/>
          <w:iCs/>
          <w:sz w:val="24"/>
          <w:szCs w:val="24"/>
        </w:rPr>
      </w:pPr>
    </w:p>
    <w:p w14:paraId="67D29205" w14:textId="76AD8F33" w:rsidR="00541D4D" w:rsidRPr="002C3C0D" w:rsidRDefault="00541D4D" w:rsidP="00D86B3F">
      <w:pPr>
        <w:numPr>
          <w:ilvl w:val="0"/>
          <w:numId w:val="1"/>
        </w:numPr>
        <w:tabs>
          <w:tab w:val="left" w:pos="0"/>
          <w:tab w:val="left" w:pos="426"/>
        </w:tabs>
        <w:spacing w:after="0" w:line="240" w:lineRule="auto"/>
        <w:ind w:left="0" w:firstLine="851"/>
        <w:contextualSpacing/>
        <w:jc w:val="both"/>
        <w:rPr>
          <w:rFonts w:ascii="Times New Roman" w:eastAsia="Calibri" w:hAnsi="Times New Roman"/>
          <w:b/>
          <w:bCs/>
          <w:iCs/>
          <w:sz w:val="24"/>
          <w:szCs w:val="24"/>
        </w:rPr>
      </w:pPr>
      <w:r w:rsidRPr="00541D4D">
        <w:rPr>
          <w:rFonts w:ascii="Times New Roman" w:eastAsia="Tahoma" w:hAnsi="Times New Roman"/>
          <w:b/>
          <w:sz w:val="24"/>
          <w:szCs w:val="24"/>
          <w:lang w:eastAsia="ru-RU"/>
        </w:rPr>
        <w:t xml:space="preserve">Строк поставки Товару: </w:t>
      </w:r>
      <w:r w:rsidR="00D86B3F" w:rsidRPr="002C3C0D">
        <w:rPr>
          <w:rFonts w:ascii="Times New Roman" w:eastAsia="Tahoma" w:hAnsi="Times New Roman"/>
          <w:bCs/>
          <w:sz w:val="24"/>
          <w:szCs w:val="24"/>
          <w:lang w:val="ru-RU" w:eastAsia="ru-RU"/>
        </w:rPr>
        <w:t>1</w:t>
      </w:r>
      <w:r w:rsidR="00D86B3F" w:rsidRPr="002A72A4">
        <w:rPr>
          <w:rFonts w:ascii="Times New Roman" w:eastAsia="Tahoma" w:hAnsi="Times New Roman"/>
          <w:bCs/>
          <w:sz w:val="24"/>
          <w:szCs w:val="24"/>
          <w:lang w:eastAsia="ru-RU"/>
        </w:rPr>
        <w:t>0 (</w:t>
      </w:r>
      <w:r w:rsidR="00D86B3F">
        <w:rPr>
          <w:rFonts w:ascii="Times New Roman" w:eastAsia="Tahoma" w:hAnsi="Times New Roman"/>
          <w:bCs/>
          <w:sz w:val="24"/>
          <w:szCs w:val="24"/>
          <w:lang w:eastAsia="ru-RU"/>
        </w:rPr>
        <w:t>десять</w:t>
      </w:r>
      <w:r w:rsidR="00D86B3F" w:rsidRPr="002A72A4">
        <w:rPr>
          <w:rFonts w:ascii="Times New Roman" w:eastAsia="Tahoma" w:hAnsi="Times New Roman"/>
          <w:bCs/>
          <w:sz w:val="24"/>
          <w:szCs w:val="24"/>
          <w:lang w:eastAsia="ru-RU"/>
        </w:rPr>
        <w:t xml:space="preserve">) </w:t>
      </w:r>
      <w:r w:rsidR="00D86B3F">
        <w:rPr>
          <w:rFonts w:ascii="Times New Roman" w:eastAsia="Tahoma" w:hAnsi="Times New Roman"/>
          <w:bCs/>
          <w:sz w:val="24"/>
          <w:szCs w:val="24"/>
          <w:lang w:eastAsia="ru-RU"/>
        </w:rPr>
        <w:t>календарних</w:t>
      </w:r>
      <w:r w:rsidR="00D86B3F" w:rsidRPr="002A72A4">
        <w:rPr>
          <w:rFonts w:ascii="Times New Roman" w:eastAsia="Tahoma" w:hAnsi="Times New Roman"/>
          <w:bCs/>
          <w:sz w:val="24"/>
          <w:szCs w:val="24"/>
          <w:lang w:eastAsia="ru-RU"/>
        </w:rPr>
        <w:t xml:space="preserve"> днів</w:t>
      </w:r>
      <w:r w:rsidR="00D86B3F" w:rsidRPr="002A72A4">
        <w:rPr>
          <w:rFonts w:ascii="Times New Roman" w:eastAsia="Tahoma" w:hAnsi="Times New Roman"/>
          <w:sz w:val="24"/>
          <w:szCs w:val="24"/>
          <w:lang w:eastAsia="ru-RU"/>
        </w:rPr>
        <w:t xml:space="preserve"> з дати </w:t>
      </w:r>
      <w:r w:rsidR="00D86B3F">
        <w:rPr>
          <w:rFonts w:ascii="Times New Roman" w:eastAsia="Tahoma" w:hAnsi="Times New Roman"/>
          <w:sz w:val="24"/>
          <w:szCs w:val="24"/>
          <w:lang w:eastAsia="ru-RU"/>
        </w:rPr>
        <w:t>укладе</w:t>
      </w:r>
      <w:r w:rsidR="00D86B3F" w:rsidRPr="002A72A4">
        <w:rPr>
          <w:rFonts w:ascii="Times New Roman" w:eastAsia="Tahoma" w:hAnsi="Times New Roman"/>
          <w:sz w:val="24"/>
          <w:szCs w:val="24"/>
          <w:lang w:eastAsia="ru-RU"/>
        </w:rPr>
        <w:t>ння договору</w:t>
      </w:r>
      <w:r w:rsidRPr="00541D4D">
        <w:rPr>
          <w:rFonts w:ascii="Times New Roman" w:eastAsia="Tahoma" w:hAnsi="Times New Roman"/>
          <w:bCs/>
          <w:sz w:val="24"/>
          <w:szCs w:val="24"/>
          <w:lang w:eastAsia="ru-RU"/>
        </w:rPr>
        <w:t>.</w:t>
      </w:r>
    </w:p>
    <w:p w14:paraId="02CB069A" w14:textId="77777777" w:rsidR="002C3C0D" w:rsidRPr="00541D4D" w:rsidRDefault="002C3C0D" w:rsidP="002C3C0D">
      <w:pPr>
        <w:tabs>
          <w:tab w:val="left" w:pos="0"/>
          <w:tab w:val="left" w:pos="426"/>
        </w:tabs>
        <w:spacing w:after="0" w:line="240" w:lineRule="auto"/>
        <w:ind w:left="851"/>
        <w:contextualSpacing/>
        <w:rPr>
          <w:rFonts w:ascii="Times New Roman" w:eastAsia="Calibri" w:hAnsi="Times New Roman"/>
          <w:b/>
          <w:bCs/>
          <w:iCs/>
          <w:sz w:val="24"/>
          <w:szCs w:val="24"/>
        </w:rPr>
      </w:pPr>
    </w:p>
    <w:p w14:paraId="1438B484" w14:textId="17EB3FD3" w:rsidR="00541D4D" w:rsidRPr="00C62AEE" w:rsidRDefault="00541D4D" w:rsidP="00C35D8A">
      <w:pPr>
        <w:numPr>
          <w:ilvl w:val="0"/>
          <w:numId w:val="1"/>
        </w:numPr>
        <w:tabs>
          <w:tab w:val="left" w:pos="0"/>
          <w:tab w:val="left" w:pos="426"/>
        </w:tabs>
        <w:spacing w:after="0" w:line="240" w:lineRule="auto"/>
        <w:ind w:left="0" w:firstLine="851"/>
        <w:contextualSpacing/>
        <w:jc w:val="both"/>
        <w:rPr>
          <w:rFonts w:ascii="Times New Roman" w:eastAsia="Calibri" w:hAnsi="Times New Roman"/>
          <w:iCs/>
          <w:sz w:val="24"/>
          <w:szCs w:val="24"/>
        </w:rPr>
      </w:pPr>
      <w:r w:rsidRPr="00541D4D">
        <w:rPr>
          <w:rFonts w:ascii="Times New Roman" w:eastAsia="Calibri" w:hAnsi="Times New Roman"/>
          <w:b/>
          <w:bCs/>
          <w:iCs/>
          <w:sz w:val="24"/>
          <w:szCs w:val="24"/>
        </w:rPr>
        <w:t>Кінцевий термін подання цінових пропозицій</w:t>
      </w:r>
      <w:r w:rsidRPr="00C62AEE">
        <w:rPr>
          <w:rFonts w:ascii="Times New Roman" w:eastAsia="Calibri" w:hAnsi="Times New Roman"/>
          <w:b/>
          <w:bCs/>
          <w:iCs/>
          <w:sz w:val="24"/>
          <w:szCs w:val="24"/>
        </w:rPr>
        <w:t xml:space="preserve">: </w:t>
      </w:r>
      <w:r w:rsidR="00AD11D0" w:rsidRPr="00C62AEE">
        <w:rPr>
          <w:rFonts w:ascii="Times New Roman" w:eastAsia="Calibri" w:hAnsi="Times New Roman"/>
          <w:iCs/>
          <w:sz w:val="24"/>
          <w:szCs w:val="24"/>
        </w:rPr>
        <w:t>1</w:t>
      </w:r>
      <w:r w:rsidR="00C62AEE" w:rsidRPr="00C62AEE">
        <w:rPr>
          <w:rFonts w:ascii="Times New Roman" w:eastAsia="Calibri" w:hAnsi="Times New Roman"/>
          <w:iCs/>
          <w:sz w:val="24"/>
          <w:szCs w:val="24"/>
        </w:rPr>
        <w:t>8</w:t>
      </w:r>
      <w:r w:rsidRPr="00C62AEE">
        <w:rPr>
          <w:rFonts w:ascii="Times New Roman" w:eastAsia="Calibri" w:hAnsi="Times New Roman"/>
          <w:iCs/>
          <w:sz w:val="24"/>
          <w:szCs w:val="24"/>
        </w:rPr>
        <w:t xml:space="preserve"> </w:t>
      </w:r>
      <w:r w:rsidR="00AD11D0" w:rsidRPr="00C62AEE">
        <w:rPr>
          <w:rFonts w:ascii="Times New Roman" w:eastAsia="Calibri" w:hAnsi="Times New Roman"/>
          <w:iCs/>
          <w:sz w:val="24"/>
          <w:szCs w:val="24"/>
        </w:rPr>
        <w:t>листопада</w:t>
      </w:r>
      <w:r w:rsidRPr="00C62AEE">
        <w:rPr>
          <w:rFonts w:ascii="Times New Roman" w:eastAsia="Calibri" w:hAnsi="Times New Roman"/>
          <w:iCs/>
          <w:sz w:val="24"/>
          <w:szCs w:val="24"/>
        </w:rPr>
        <w:t xml:space="preserve"> 2024 року до 1</w:t>
      </w:r>
      <w:r w:rsidR="00C62AEE" w:rsidRPr="00C62AEE">
        <w:rPr>
          <w:rFonts w:ascii="Times New Roman" w:eastAsia="Calibri" w:hAnsi="Times New Roman"/>
          <w:iCs/>
          <w:sz w:val="24"/>
          <w:szCs w:val="24"/>
        </w:rPr>
        <w:t>4</w:t>
      </w:r>
      <w:r w:rsidRPr="00C62AEE">
        <w:rPr>
          <w:rFonts w:ascii="Times New Roman" w:eastAsia="Calibri" w:hAnsi="Times New Roman"/>
          <w:iCs/>
          <w:sz w:val="24"/>
          <w:szCs w:val="24"/>
        </w:rPr>
        <w:t>:00 (включно) за київським часом.</w:t>
      </w:r>
    </w:p>
    <w:p w14:paraId="22E279FE" w14:textId="77777777" w:rsidR="002C3C0D" w:rsidRPr="00541D4D" w:rsidRDefault="002C3C0D" w:rsidP="002C3C0D">
      <w:pPr>
        <w:tabs>
          <w:tab w:val="left" w:pos="0"/>
          <w:tab w:val="left" w:pos="426"/>
        </w:tabs>
        <w:spacing w:after="0" w:line="240" w:lineRule="auto"/>
        <w:ind w:left="851"/>
        <w:contextualSpacing/>
        <w:jc w:val="both"/>
        <w:rPr>
          <w:rFonts w:ascii="Times New Roman" w:eastAsia="Calibri" w:hAnsi="Times New Roman"/>
          <w:iCs/>
          <w:sz w:val="24"/>
          <w:szCs w:val="24"/>
        </w:rPr>
      </w:pPr>
    </w:p>
    <w:bookmarkEnd w:id="3"/>
    <w:p w14:paraId="5E71F89A" w14:textId="77777777" w:rsidR="00541D4D" w:rsidRDefault="00541D4D" w:rsidP="00C35D8A">
      <w:pPr>
        <w:numPr>
          <w:ilvl w:val="0"/>
          <w:numId w:val="1"/>
        </w:numPr>
        <w:tabs>
          <w:tab w:val="left" w:pos="0"/>
          <w:tab w:val="left" w:pos="142"/>
        </w:tabs>
        <w:spacing w:after="0" w:line="240" w:lineRule="auto"/>
        <w:ind w:left="0" w:firstLine="851"/>
        <w:contextualSpacing/>
        <w:jc w:val="both"/>
        <w:rPr>
          <w:rFonts w:ascii="Times New Roman" w:eastAsia="Tahoma" w:hAnsi="Times New Roman"/>
          <w:bCs/>
          <w:sz w:val="24"/>
          <w:szCs w:val="24"/>
          <w:lang w:eastAsia="ru-RU"/>
        </w:rPr>
      </w:pPr>
      <w:r w:rsidRPr="00541D4D">
        <w:rPr>
          <w:rFonts w:ascii="Times New Roman" w:eastAsia="Tahoma" w:hAnsi="Times New Roman"/>
          <w:b/>
          <w:sz w:val="24"/>
          <w:szCs w:val="24"/>
          <w:lang w:eastAsia="ru-RU"/>
        </w:rPr>
        <w:t>Строк, протягом якого цінові пропозиції є дійсними:</w:t>
      </w:r>
      <w:r w:rsidRPr="00541D4D">
        <w:rPr>
          <w:rFonts w:eastAsia="Calibri"/>
        </w:rPr>
        <w:t xml:space="preserve"> </w:t>
      </w:r>
      <w:r w:rsidRPr="00541D4D">
        <w:rPr>
          <w:rFonts w:ascii="Times New Roman" w:eastAsia="Tahoma" w:hAnsi="Times New Roman"/>
          <w:bCs/>
          <w:sz w:val="24"/>
          <w:szCs w:val="24"/>
          <w:lang w:eastAsia="ru-RU"/>
        </w:rPr>
        <w:t>Цінові пропозиції вважаються дійсними протягом 90 (дев'яносто) календарних днів з дати кінцевого строку подання цінових пропозицій.</w:t>
      </w:r>
    </w:p>
    <w:p w14:paraId="0B75E111" w14:textId="77777777" w:rsidR="00F058C3" w:rsidRPr="00450801" w:rsidRDefault="00F058C3" w:rsidP="00F058C3">
      <w:pPr>
        <w:pStyle w:val="a9"/>
        <w:rPr>
          <w:rFonts w:ascii="Times New Roman" w:eastAsia="Tahoma" w:hAnsi="Times New Roman"/>
          <w:bCs/>
          <w:sz w:val="24"/>
          <w:szCs w:val="24"/>
          <w:lang w:val="uk-UA" w:eastAsia="ru-RU"/>
        </w:rPr>
      </w:pPr>
    </w:p>
    <w:p w14:paraId="555B252E" w14:textId="77777777" w:rsidR="00541D4D" w:rsidRPr="00F058C3" w:rsidRDefault="00541D4D" w:rsidP="00C35D8A">
      <w:pPr>
        <w:numPr>
          <w:ilvl w:val="0"/>
          <w:numId w:val="1"/>
        </w:numPr>
        <w:tabs>
          <w:tab w:val="left" w:pos="0"/>
          <w:tab w:val="left" w:pos="426"/>
        </w:tabs>
        <w:spacing w:after="0" w:line="240" w:lineRule="auto"/>
        <w:ind w:left="0" w:firstLine="851"/>
        <w:contextualSpacing/>
        <w:rPr>
          <w:rFonts w:ascii="Times New Roman" w:eastAsia="Tahoma" w:hAnsi="Times New Roman"/>
          <w:bCs/>
          <w:sz w:val="24"/>
          <w:szCs w:val="24"/>
          <w:lang w:eastAsia="ru-RU"/>
        </w:rPr>
      </w:pPr>
      <w:r w:rsidRPr="00541D4D">
        <w:rPr>
          <w:rFonts w:ascii="Times New Roman" w:eastAsia="Calibri" w:hAnsi="Times New Roman"/>
          <w:b/>
          <w:bCs/>
          <w:iCs/>
          <w:sz w:val="24"/>
          <w:szCs w:val="24"/>
        </w:rPr>
        <w:t xml:space="preserve">Адреса веб-сайту, на якому розміщена інформація про закупівлю: </w:t>
      </w:r>
      <w:hyperlink r:id="rId10" w:history="1">
        <w:r w:rsidRPr="00541D4D">
          <w:rPr>
            <w:rFonts w:ascii="Times New Roman" w:eastAsia="Calibri" w:hAnsi="Times New Roman"/>
            <w:bCs/>
            <w:iCs/>
            <w:color w:val="0563C1"/>
            <w:sz w:val="24"/>
            <w:szCs w:val="24"/>
            <w:u w:val="single"/>
          </w:rPr>
          <w:t>https://phc.org.ua</w:t>
        </w:r>
      </w:hyperlink>
      <w:r w:rsidRPr="00541D4D">
        <w:rPr>
          <w:rFonts w:ascii="Times New Roman" w:eastAsia="Calibri" w:hAnsi="Times New Roman"/>
          <w:bCs/>
          <w:iCs/>
          <w:sz w:val="24"/>
          <w:szCs w:val="24"/>
        </w:rPr>
        <w:t xml:space="preserve"> в розділі «Закупівлі».</w:t>
      </w:r>
    </w:p>
    <w:p w14:paraId="00960D11" w14:textId="77777777" w:rsidR="00F058C3" w:rsidRPr="00F058C3" w:rsidRDefault="00F058C3" w:rsidP="00F058C3">
      <w:pPr>
        <w:pStyle w:val="a9"/>
        <w:rPr>
          <w:rFonts w:ascii="Times New Roman" w:eastAsia="Tahoma" w:hAnsi="Times New Roman"/>
          <w:bCs/>
          <w:sz w:val="24"/>
          <w:szCs w:val="24"/>
          <w:lang w:val="ru-RU" w:eastAsia="ru-RU"/>
        </w:rPr>
      </w:pPr>
    </w:p>
    <w:p w14:paraId="24AE2B81" w14:textId="77777777" w:rsidR="00541D4D" w:rsidRPr="00541D4D" w:rsidRDefault="00541D4D" w:rsidP="00C35D8A">
      <w:pPr>
        <w:numPr>
          <w:ilvl w:val="0"/>
          <w:numId w:val="1"/>
        </w:numPr>
        <w:spacing w:after="0" w:line="240" w:lineRule="auto"/>
        <w:ind w:left="0" w:firstLine="851"/>
        <w:contextualSpacing/>
        <w:jc w:val="both"/>
        <w:rPr>
          <w:rFonts w:ascii="Times New Roman" w:eastAsia="Calibri" w:hAnsi="Times New Roman"/>
          <w:b/>
          <w:sz w:val="24"/>
          <w:szCs w:val="24"/>
        </w:rPr>
      </w:pPr>
      <w:r w:rsidRPr="00541D4D">
        <w:rPr>
          <w:rFonts w:ascii="Times New Roman" w:eastAsia="Calibri" w:hAnsi="Times New Roman"/>
          <w:b/>
          <w:sz w:val="24"/>
          <w:szCs w:val="24"/>
        </w:rPr>
        <w:t xml:space="preserve">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14:paraId="48C7CCE1" w14:textId="77777777" w:rsidR="00541D4D" w:rsidRDefault="00541D4D" w:rsidP="000E654F">
      <w:pPr>
        <w:spacing w:after="0" w:line="240" w:lineRule="auto"/>
        <w:contextualSpacing/>
        <w:jc w:val="both"/>
        <w:rPr>
          <w:rFonts w:ascii="Times New Roman" w:eastAsia="Calibri" w:hAnsi="Times New Roman"/>
          <w:b/>
          <w:sz w:val="24"/>
          <w:szCs w:val="24"/>
        </w:rPr>
      </w:pPr>
      <w:r w:rsidRPr="00541D4D">
        <w:rPr>
          <w:rFonts w:ascii="Times New Roman" w:eastAsia="Calibri" w:hAnsi="Times New Roman"/>
          <w:b/>
          <w:sz w:val="24"/>
          <w:szCs w:val="24"/>
        </w:rPr>
        <w:t>З питань технічної специфікації:</w:t>
      </w:r>
    </w:p>
    <w:p w14:paraId="75D811AF" w14:textId="2D89AAC3" w:rsidR="00AD11D0" w:rsidRDefault="00AD11D0" w:rsidP="00FF369C">
      <w:pPr>
        <w:spacing w:after="0" w:line="240" w:lineRule="auto"/>
        <w:contextualSpacing/>
        <w:jc w:val="both"/>
        <w:rPr>
          <w:rFonts w:ascii="Times New Roman" w:eastAsia="Calibri" w:hAnsi="Times New Roman"/>
          <w:bCs/>
          <w:sz w:val="24"/>
          <w:szCs w:val="24"/>
        </w:rPr>
      </w:pPr>
      <w:proofErr w:type="spellStart"/>
      <w:r w:rsidRPr="00AD11D0">
        <w:rPr>
          <w:rFonts w:ascii="Times New Roman" w:eastAsia="Calibri" w:hAnsi="Times New Roman"/>
          <w:bCs/>
          <w:sz w:val="24"/>
          <w:szCs w:val="24"/>
        </w:rPr>
        <w:t>Россовська</w:t>
      </w:r>
      <w:proofErr w:type="spellEnd"/>
      <w:r w:rsidRPr="00AD11D0">
        <w:rPr>
          <w:rFonts w:ascii="Times New Roman" w:eastAsia="Calibri" w:hAnsi="Times New Roman"/>
          <w:bCs/>
          <w:sz w:val="24"/>
          <w:szCs w:val="24"/>
        </w:rPr>
        <w:t xml:space="preserve"> Оксана - </w:t>
      </w:r>
      <w:r>
        <w:rPr>
          <w:rFonts w:ascii="Times New Roman" w:eastAsia="Calibri" w:hAnsi="Times New Roman"/>
          <w:bCs/>
          <w:sz w:val="24"/>
          <w:szCs w:val="24"/>
        </w:rPr>
        <w:t>г</w:t>
      </w:r>
      <w:r w:rsidRPr="00AD11D0">
        <w:rPr>
          <w:rFonts w:ascii="Times New Roman" w:eastAsia="Calibri" w:hAnsi="Times New Roman"/>
          <w:bCs/>
          <w:sz w:val="24"/>
          <w:szCs w:val="24"/>
        </w:rPr>
        <w:t>оловний фахівець з управління та протидії туберкульозу Відділу управління та протидії туберкульозу</w:t>
      </w:r>
      <w:r>
        <w:rPr>
          <w:rFonts w:ascii="Times New Roman" w:eastAsia="Calibri" w:hAnsi="Times New Roman"/>
          <w:bCs/>
          <w:sz w:val="24"/>
          <w:szCs w:val="24"/>
        </w:rPr>
        <w:t>,</w:t>
      </w:r>
    </w:p>
    <w:p w14:paraId="278AC81A" w14:textId="46B54459" w:rsidR="00AD11D0" w:rsidRDefault="00AD11D0" w:rsidP="00FF369C">
      <w:pPr>
        <w:spacing w:after="0" w:line="240" w:lineRule="auto"/>
        <w:contextualSpacing/>
        <w:jc w:val="both"/>
        <w:rPr>
          <w:rFonts w:ascii="Times New Roman" w:eastAsia="Calibri" w:hAnsi="Times New Roman"/>
          <w:bCs/>
          <w:sz w:val="24"/>
          <w:szCs w:val="24"/>
        </w:rPr>
      </w:pPr>
      <w:r w:rsidRPr="00AD11D0">
        <w:rPr>
          <w:rFonts w:ascii="Times New Roman" w:eastAsia="Calibri" w:hAnsi="Times New Roman"/>
          <w:bCs/>
          <w:sz w:val="24"/>
          <w:szCs w:val="24"/>
        </w:rPr>
        <w:t>e-</w:t>
      </w:r>
      <w:proofErr w:type="spellStart"/>
      <w:r w:rsidRPr="00AD11D0">
        <w:rPr>
          <w:rFonts w:ascii="Times New Roman" w:eastAsia="Calibri" w:hAnsi="Times New Roman"/>
          <w:bCs/>
          <w:sz w:val="24"/>
          <w:szCs w:val="24"/>
        </w:rPr>
        <w:t>mail</w:t>
      </w:r>
      <w:proofErr w:type="spellEnd"/>
      <w:r w:rsidRPr="00AD11D0">
        <w:rPr>
          <w:rFonts w:ascii="Times New Roman" w:eastAsia="Calibri" w:hAnsi="Times New Roman"/>
          <w:bCs/>
          <w:sz w:val="24"/>
          <w:szCs w:val="24"/>
        </w:rPr>
        <w:t xml:space="preserve">: </w:t>
      </w:r>
      <w:hyperlink r:id="rId11" w:history="1">
        <w:r w:rsidRPr="00623333">
          <w:rPr>
            <w:rStyle w:val="a5"/>
            <w:rFonts w:ascii="Times New Roman" w:eastAsia="Calibri" w:hAnsi="Times New Roman"/>
            <w:bCs/>
            <w:sz w:val="24"/>
            <w:szCs w:val="24"/>
          </w:rPr>
          <w:t>o.rossovska@phc.org.ua</w:t>
        </w:r>
      </w:hyperlink>
      <w:r w:rsidRPr="00AD11D0">
        <w:rPr>
          <w:rFonts w:ascii="Times New Roman" w:eastAsia="Calibri" w:hAnsi="Times New Roman"/>
          <w:bCs/>
          <w:sz w:val="24"/>
          <w:szCs w:val="24"/>
        </w:rPr>
        <w:t>,</w:t>
      </w:r>
    </w:p>
    <w:p w14:paraId="65F94FEF" w14:textId="1CB5668D" w:rsidR="00AD11D0" w:rsidRPr="00AD11D0" w:rsidRDefault="00AD11D0" w:rsidP="00FF369C">
      <w:pPr>
        <w:spacing w:after="0" w:line="240" w:lineRule="auto"/>
        <w:contextualSpacing/>
        <w:jc w:val="both"/>
        <w:rPr>
          <w:rFonts w:ascii="Times New Roman" w:eastAsia="Calibri" w:hAnsi="Times New Roman"/>
          <w:bCs/>
          <w:sz w:val="24"/>
          <w:szCs w:val="24"/>
        </w:rPr>
      </w:pPr>
      <w:proofErr w:type="spellStart"/>
      <w:r w:rsidRPr="00AD11D0">
        <w:rPr>
          <w:rFonts w:ascii="Times New Roman" w:eastAsia="Calibri" w:hAnsi="Times New Roman"/>
          <w:bCs/>
          <w:sz w:val="24"/>
          <w:szCs w:val="24"/>
        </w:rPr>
        <w:t>тел</w:t>
      </w:r>
      <w:proofErr w:type="spellEnd"/>
      <w:r w:rsidRPr="00AD11D0">
        <w:rPr>
          <w:rFonts w:ascii="Times New Roman" w:eastAsia="Calibri" w:hAnsi="Times New Roman"/>
          <w:bCs/>
          <w:sz w:val="24"/>
          <w:szCs w:val="24"/>
        </w:rPr>
        <w:t>.: +38 096 396 13 21.</w:t>
      </w:r>
    </w:p>
    <w:p w14:paraId="16CD6998" w14:textId="77777777" w:rsidR="00541D4D" w:rsidRPr="00541D4D" w:rsidRDefault="00541D4D" w:rsidP="00541D4D">
      <w:pPr>
        <w:spacing w:after="0"/>
        <w:jc w:val="both"/>
        <w:rPr>
          <w:rFonts w:ascii="Times New Roman" w:hAnsi="Times New Roman"/>
          <w:b/>
          <w:sz w:val="24"/>
          <w:szCs w:val="24"/>
        </w:rPr>
      </w:pPr>
      <w:r w:rsidRPr="00541D4D">
        <w:rPr>
          <w:rFonts w:ascii="Times New Roman" w:hAnsi="Times New Roman"/>
          <w:b/>
          <w:sz w:val="24"/>
          <w:szCs w:val="24"/>
        </w:rPr>
        <w:t>З питань проведення процедури закупівлі:</w:t>
      </w:r>
    </w:p>
    <w:p w14:paraId="6158B4AC" w14:textId="1568D7C1" w:rsidR="00541D4D" w:rsidRPr="00541D4D" w:rsidRDefault="002C3C0D" w:rsidP="00541D4D">
      <w:pPr>
        <w:spacing w:after="0"/>
        <w:jc w:val="both"/>
        <w:rPr>
          <w:rFonts w:ascii="Times New Roman" w:hAnsi="Times New Roman"/>
          <w:bCs/>
          <w:sz w:val="24"/>
          <w:szCs w:val="24"/>
        </w:rPr>
      </w:pPr>
      <w:r>
        <w:rPr>
          <w:rFonts w:ascii="Times New Roman" w:hAnsi="Times New Roman"/>
          <w:bCs/>
          <w:sz w:val="24"/>
          <w:szCs w:val="24"/>
        </w:rPr>
        <w:t xml:space="preserve">Іванова Оксана </w:t>
      </w:r>
      <w:r w:rsidR="00541D4D" w:rsidRPr="00541D4D">
        <w:rPr>
          <w:rFonts w:ascii="Times New Roman" w:hAnsi="Times New Roman"/>
          <w:bCs/>
          <w:sz w:val="24"/>
          <w:szCs w:val="24"/>
        </w:rPr>
        <w:t xml:space="preserve">– фахівець з </w:t>
      </w:r>
      <w:proofErr w:type="spellStart"/>
      <w:r w:rsidR="00541D4D" w:rsidRPr="00541D4D">
        <w:rPr>
          <w:rFonts w:ascii="Times New Roman" w:hAnsi="Times New Roman"/>
          <w:bCs/>
          <w:sz w:val="24"/>
          <w:szCs w:val="24"/>
        </w:rPr>
        <w:t>закупівель</w:t>
      </w:r>
      <w:proofErr w:type="spellEnd"/>
      <w:r w:rsidR="00541D4D" w:rsidRPr="00541D4D">
        <w:rPr>
          <w:rFonts w:ascii="Times New Roman" w:hAnsi="Times New Roman"/>
          <w:bCs/>
          <w:sz w:val="24"/>
          <w:szCs w:val="24"/>
        </w:rPr>
        <w:t xml:space="preserve"> та постачань відділу </w:t>
      </w:r>
      <w:proofErr w:type="spellStart"/>
      <w:r w:rsidR="00541D4D" w:rsidRPr="00541D4D">
        <w:rPr>
          <w:rFonts w:ascii="Times New Roman" w:hAnsi="Times New Roman"/>
          <w:bCs/>
          <w:sz w:val="24"/>
          <w:szCs w:val="24"/>
        </w:rPr>
        <w:t>закупівель</w:t>
      </w:r>
      <w:proofErr w:type="spellEnd"/>
      <w:r w:rsidR="00541D4D" w:rsidRPr="00541D4D">
        <w:rPr>
          <w:rFonts w:ascii="Times New Roman" w:hAnsi="Times New Roman"/>
          <w:bCs/>
          <w:sz w:val="24"/>
          <w:szCs w:val="24"/>
        </w:rPr>
        <w:t xml:space="preserve"> та постачань, </w:t>
      </w:r>
    </w:p>
    <w:p w14:paraId="23181D20" w14:textId="6028FB77" w:rsidR="00541D4D" w:rsidRPr="00541D4D" w:rsidRDefault="00541D4D" w:rsidP="00541D4D">
      <w:pPr>
        <w:spacing w:after="0"/>
        <w:jc w:val="both"/>
        <w:rPr>
          <w:rFonts w:ascii="Times New Roman" w:hAnsi="Times New Roman"/>
          <w:bCs/>
          <w:sz w:val="24"/>
          <w:szCs w:val="24"/>
        </w:rPr>
      </w:pPr>
      <w:r w:rsidRPr="00541D4D">
        <w:rPr>
          <w:rFonts w:ascii="Times New Roman" w:hAnsi="Times New Roman"/>
          <w:bCs/>
          <w:sz w:val="24"/>
          <w:szCs w:val="24"/>
        </w:rPr>
        <w:t>e-</w:t>
      </w:r>
      <w:proofErr w:type="spellStart"/>
      <w:r w:rsidRPr="00541D4D">
        <w:rPr>
          <w:rFonts w:ascii="Times New Roman" w:hAnsi="Times New Roman"/>
          <w:bCs/>
          <w:sz w:val="24"/>
          <w:szCs w:val="24"/>
        </w:rPr>
        <w:t>mail</w:t>
      </w:r>
      <w:proofErr w:type="spellEnd"/>
      <w:r w:rsidRPr="00541D4D">
        <w:rPr>
          <w:rFonts w:ascii="Times New Roman" w:hAnsi="Times New Roman"/>
          <w:bCs/>
          <w:sz w:val="24"/>
          <w:szCs w:val="24"/>
        </w:rPr>
        <w:t xml:space="preserve">: </w:t>
      </w:r>
      <w:r w:rsidR="002C3C0D">
        <w:rPr>
          <w:rFonts w:ascii="Times New Roman" w:hAnsi="Times New Roman"/>
          <w:bCs/>
          <w:sz w:val="24"/>
          <w:szCs w:val="24"/>
          <w:lang w:val="en-US"/>
        </w:rPr>
        <w:t>ok</w:t>
      </w:r>
      <w:r w:rsidRPr="00541D4D">
        <w:rPr>
          <w:rFonts w:ascii="Times New Roman" w:hAnsi="Times New Roman"/>
          <w:bCs/>
          <w:sz w:val="24"/>
          <w:szCs w:val="24"/>
        </w:rPr>
        <w:t>.</w:t>
      </w:r>
      <w:proofErr w:type="spellStart"/>
      <w:r w:rsidR="002C3C0D">
        <w:rPr>
          <w:rFonts w:ascii="Times New Roman" w:hAnsi="Times New Roman"/>
          <w:bCs/>
          <w:sz w:val="24"/>
          <w:szCs w:val="24"/>
          <w:lang w:val="en-US"/>
        </w:rPr>
        <w:t>ivanova</w:t>
      </w:r>
      <w:proofErr w:type="spellEnd"/>
      <w:r w:rsidRPr="00541D4D">
        <w:rPr>
          <w:rFonts w:ascii="Times New Roman" w:hAnsi="Times New Roman"/>
          <w:bCs/>
          <w:sz w:val="24"/>
          <w:szCs w:val="24"/>
        </w:rPr>
        <w:t>@phc.org.ua,</w:t>
      </w:r>
    </w:p>
    <w:p w14:paraId="6F222B04" w14:textId="77777777" w:rsidR="00541D4D" w:rsidRPr="00541D4D" w:rsidRDefault="00541D4D" w:rsidP="00541D4D">
      <w:pPr>
        <w:spacing w:after="0"/>
        <w:jc w:val="both"/>
        <w:rPr>
          <w:rFonts w:ascii="Times New Roman" w:hAnsi="Times New Roman"/>
          <w:bCs/>
          <w:sz w:val="24"/>
          <w:szCs w:val="24"/>
        </w:rPr>
      </w:pPr>
      <w:proofErr w:type="spellStart"/>
      <w:r w:rsidRPr="00541D4D">
        <w:rPr>
          <w:rFonts w:ascii="Times New Roman" w:hAnsi="Times New Roman"/>
          <w:bCs/>
          <w:sz w:val="24"/>
          <w:szCs w:val="24"/>
        </w:rPr>
        <w:t>тел</w:t>
      </w:r>
      <w:proofErr w:type="spellEnd"/>
      <w:r w:rsidRPr="00541D4D">
        <w:rPr>
          <w:rFonts w:ascii="Times New Roman" w:hAnsi="Times New Roman"/>
          <w:bCs/>
          <w:sz w:val="24"/>
          <w:szCs w:val="24"/>
        </w:rPr>
        <w:t>.: +38 (044) 334-53-16.</w:t>
      </w:r>
    </w:p>
    <w:p w14:paraId="61865A02" w14:textId="77777777" w:rsidR="00541D4D" w:rsidRPr="00000BB8" w:rsidRDefault="00541D4D" w:rsidP="00355E31">
      <w:pPr>
        <w:spacing w:after="0" w:line="240" w:lineRule="auto"/>
        <w:ind w:firstLine="709"/>
        <w:jc w:val="both"/>
        <w:rPr>
          <w:rFonts w:ascii="Times New Roman" w:hAnsi="Times New Roman"/>
          <w:sz w:val="24"/>
          <w:szCs w:val="24"/>
        </w:rPr>
      </w:pPr>
    </w:p>
    <w:p w14:paraId="22C7DCCC" w14:textId="77777777" w:rsidR="0045560E" w:rsidRPr="0045560E" w:rsidRDefault="0045560E" w:rsidP="0045560E">
      <w:pPr>
        <w:numPr>
          <w:ilvl w:val="0"/>
          <w:numId w:val="1"/>
        </w:numPr>
        <w:spacing w:after="0" w:line="240" w:lineRule="auto"/>
        <w:ind w:left="0" w:firstLine="851"/>
        <w:contextualSpacing/>
        <w:jc w:val="both"/>
        <w:rPr>
          <w:rFonts w:ascii="Times New Roman" w:eastAsia="Calibri" w:hAnsi="Times New Roman"/>
          <w:b/>
          <w:bCs/>
          <w:sz w:val="24"/>
          <w:szCs w:val="24"/>
        </w:rPr>
      </w:pPr>
      <w:r w:rsidRPr="0045560E">
        <w:rPr>
          <w:rFonts w:ascii="Times New Roman" w:eastAsia="Calibri" w:hAnsi="Times New Roman"/>
          <w:b/>
          <w:bCs/>
          <w:sz w:val="24"/>
          <w:szCs w:val="24"/>
        </w:rPr>
        <w:t>Порядок подання цінових пропозицій.</w:t>
      </w:r>
    </w:p>
    <w:p w14:paraId="686E4BF5" w14:textId="0EEA4095" w:rsidR="0045560E" w:rsidRPr="0045560E" w:rsidRDefault="0045560E" w:rsidP="0045560E">
      <w:pPr>
        <w:spacing w:after="0" w:line="240" w:lineRule="auto"/>
        <w:ind w:firstLine="851"/>
        <w:contextualSpacing/>
        <w:jc w:val="both"/>
        <w:rPr>
          <w:rFonts w:ascii="Times New Roman" w:eastAsia="Calibri" w:hAnsi="Times New Roman"/>
          <w:sz w:val="24"/>
          <w:szCs w:val="24"/>
        </w:rPr>
      </w:pPr>
      <w:r w:rsidRPr="0045560E">
        <w:rPr>
          <w:rFonts w:ascii="Times New Roman" w:eastAsia="Calibri" w:hAnsi="Times New Roman"/>
          <w:sz w:val="24"/>
          <w:szCs w:val="24"/>
        </w:rPr>
        <w:t xml:space="preserve">Цінова пропозиція повинна надсилатись на електрону адресу: </w:t>
      </w:r>
      <w:hyperlink r:id="rId12" w:history="1">
        <w:r w:rsidR="0054702B" w:rsidRPr="00623333">
          <w:rPr>
            <w:rStyle w:val="a5"/>
            <w:rFonts w:ascii="Times New Roman" w:hAnsi="Times New Roman"/>
            <w:bCs/>
            <w:sz w:val="24"/>
            <w:szCs w:val="24"/>
            <w:lang w:val="en-US"/>
          </w:rPr>
          <w:t>ok</w:t>
        </w:r>
        <w:r w:rsidR="0054702B" w:rsidRPr="00541D4D">
          <w:rPr>
            <w:rStyle w:val="a5"/>
            <w:rFonts w:ascii="Times New Roman" w:hAnsi="Times New Roman"/>
            <w:bCs/>
            <w:sz w:val="24"/>
            <w:szCs w:val="24"/>
          </w:rPr>
          <w:t>.</w:t>
        </w:r>
        <w:r w:rsidR="0054702B" w:rsidRPr="00623333">
          <w:rPr>
            <w:rStyle w:val="a5"/>
            <w:rFonts w:ascii="Times New Roman" w:hAnsi="Times New Roman"/>
            <w:bCs/>
            <w:sz w:val="24"/>
            <w:szCs w:val="24"/>
            <w:lang w:val="en-US"/>
          </w:rPr>
          <w:t>ivanova</w:t>
        </w:r>
        <w:r w:rsidR="0054702B" w:rsidRPr="00541D4D">
          <w:rPr>
            <w:rStyle w:val="a5"/>
            <w:rFonts w:ascii="Times New Roman" w:hAnsi="Times New Roman"/>
            <w:bCs/>
            <w:sz w:val="24"/>
            <w:szCs w:val="24"/>
          </w:rPr>
          <w:t>@phc.org.ua</w:t>
        </w:r>
      </w:hyperlink>
      <w:r w:rsidRPr="0045560E">
        <w:rPr>
          <w:rFonts w:ascii="Times New Roman" w:eastAsia="Calibri" w:hAnsi="Times New Roman"/>
          <w:sz w:val="24"/>
          <w:szCs w:val="24"/>
        </w:rPr>
        <w:t xml:space="preserve">. 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w:t>
      </w:r>
      <w:proofErr w:type="spellStart"/>
      <w:r w:rsidRPr="0045560E">
        <w:rPr>
          <w:rFonts w:ascii="Times New Roman" w:eastAsia="Calibri" w:hAnsi="Times New Roman"/>
          <w:sz w:val="24"/>
          <w:szCs w:val="24"/>
        </w:rPr>
        <w:t>т.ін</w:t>
      </w:r>
      <w:proofErr w:type="spellEnd"/>
      <w:r w:rsidRPr="0045560E">
        <w:rPr>
          <w:rFonts w:ascii="Times New Roman" w:eastAsia="Calibri" w:hAnsi="Times New Roman"/>
          <w:sz w:val="24"/>
          <w:szCs w:val="24"/>
        </w:rPr>
        <w:t xml:space="preserve">.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w:t>
      </w:r>
      <w:r w:rsidR="00F058C3">
        <w:rPr>
          <w:rFonts w:ascii="Times New Roman" w:eastAsia="Calibri" w:hAnsi="Times New Roman"/>
          <w:sz w:val="24"/>
          <w:szCs w:val="24"/>
        </w:rPr>
        <w:t xml:space="preserve">цим </w:t>
      </w:r>
      <w:r w:rsidRPr="0045560E">
        <w:rPr>
          <w:rFonts w:ascii="Times New Roman" w:eastAsia="Calibri" w:hAnsi="Times New Roman"/>
          <w:sz w:val="24"/>
          <w:szCs w:val="24"/>
        </w:rPr>
        <w:t>оголошенням про закупівлю. 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14:paraId="6A64EBA4" w14:textId="77777777" w:rsidR="0045560E" w:rsidRDefault="0045560E" w:rsidP="0045560E">
      <w:pPr>
        <w:spacing w:after="0" w:line="240" w:lineRule="auto"/>
        <w:ind w:firstLine="851"/>
        <w:contextualSpacing/>
        <w:jc w:val="both"/>
        <w:rPr>
          <w:rFonts w:ascii="Times New Roman" w:eastAsia="Calibri" w:hAnsi="Times New Roman"/>
          <w:sz w:val="24"/>
          <w:szCs w:val="24"/>
        </w:rPr>
      </w:pPr>
      <w:r w:rsidRPr="0045560E">
        <w:rPr>
          <w:rFonts w:ascii="Times New Roman" w:eastAsia="Calibri" w:hAnsi="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14:paraId="2A3C0ADF" w14:textId="77777777" w:rsidR="0054702B" w:rsidRPr="0045560E" w:rsidRDefault="0054702B" w:rsidP="0045560E">
      <w:pPr>
        <w:spacing w:after="0" w:line="240" w:lineRule="auto"/>
        <w:ind w:firstLine="851"/>
        <w:contextualSpacing/>
        <w:jc w:val="both"/>
        <w:rPr>
          <w:rFonts w:ascii="Times New Roman" w:eastAsia="Calibri" w:hAnsi="Times New Roman"/>
          <w:sz w:val="24"/>
          <w:szCs w:val="24"/>
        </w:rPr>
      </w:pPr>
    </w:p>
    <w:p w14:paraId="3CB0D329" w14:textId="77777777" w:rsidR="0045560E" w:rsidRPr="0045560E" w:rsidRDefault="0045560E" w:rsidP="0045560E">
      <w:pPr>
        <w:numPr>
          <w:ilvl w:val="0"/>
          <w:numId w:val="1"/>
        </w:numPr>
        <w:tabs>
          <w:tab w:val="left" w:pos="0"/>
        </w:tabs>
        <w:spacing w:after="0" w:line="240" w:lineRule="auto"/>
        <w:ind w:left="0" w:firstLine="851"/>
        <w:contextualSpacing/>
        <w:jc w:val="both"/>
        <w:rPr>
          <w:rFonts w:ascii="Times New Roman" w:eastAsia="Tahoma" w:hAnsi="Times New Roman"/>
          <w:b/>
          <w:sz w:val="24"/>
          <w:szCs w:val="24"/>
          <w:lang w:eastAsia="ru-RU"/>
        </w:rPr>
      </w:pPr>
      <w:r w:rsidRPr="0045560E">
        <w:rPr>
          <w:rFonts w:ascii="Times New Roman" w:eastAsia="Tahoma" w:hAnsi="Times New Roman"/>
          <w:b/>
          <w:sz w:val="24"/>
          <w:szCs w:val="24"/>
          <w:lang w:eastAsia="ru-RU"/>
        </w:rPr>
        <w:t>Цінова пропозиція повинна складатися з:</w:t>
      </w:r>
    </w:p>
    <w:p w14:paraId="6326460B" w14:textId="493AB13E" w:rsidR="0045560E" w:rsidRDefault="0045560E" w:rsidP="0045560E">
      <w:pPr>
        <w:numPr>
          <w:ilvl w:val="0"/>
          <w:numId w:val="37"/>
        </w:numPr>
        <w:tabs>
          <w:tab w:val="left" w:pos="0"/>
        </w:tabs>
        <w:spacing w:after="0" w:line="240" w:lineRule="auto"/>
        <w:ind w:left="0" w:firstLine="851"/>
        <w:contextualSpacing/>
        <w:jc w:val="both"/>
        <w:rPr>
          <w:rFonts w:ascii="Times New Roman" w:eastAsia="Tahoma" w:hAnsi="Times New Roman"/>
          <w:bCs/>
          <w:sz w:val="24"/>
          <w:szCs w:val="24"/>
          <w:lang w:eastAsia="ru-RU"/>
        </w:rPr>
      </w:pPr>
      <w:r w:rsidRPr="0045560E">
        <w:rPr>
          <w:rFonts w:ascii="Times New Roman" w:eastAsia="Tahoma" w:hAnsi="Times New Roman"/>
          <w:bCs/>
          <w:sz w:val="24"/>
          <w:szCs w:val="24"/>
          <w:lang w:eastAsia="ru-RU"/>
        </w:rPr>
        <w:t xml:space="preserve">інформації щодо відповідності запропонованого учасником товару, технічним, якісними та кількісними характеристикам предмета закупівлі, які встановлені в Додатку </w:t>
      </w:r>
      <w:r w:rsidR="00F058C3">
        <w:rPr>
          <w:rFonts w:ascii="Times New Roman" w:eastAsia="Tahoma" w:hAnsi="Times New Roman"/>
          <w:bCs/>
          <w:sz w:val="24"/>
          <w:szCs w:val="24"/>
          <w:lang w:eastAsia="ru-RU"/>
        </w:rPr>
        <w:t>1</w:t>
      </w:r>
      <w:r w:rsidRPr="0045560E">
        <w:rPr>
          <w:rFonts w:ascii="Times New Roman" w:eastAsia="Tahoma" w:hAnsi="Times New Roman"/>
          <w:bCs/>
          <w:sz w:val="24"/>
          <w:szCs w:val="24"/>
          <w:lang w:eastAsia="ru-RU"/>
        </w:rPr>
        <w:t xml:space="preserve"> до </w:t>
      </w:r>
      <w:r w:rsidR="00F058C3">
        <w:rPr>
          <w:rFonts w:ascii="Times New Roman" w:eastAsia="Tahoma" w:hAnsi="Times New Roman"/>
          <w:bCs/>
          <w:sz w:val="24"/>
          <w:szCs w:val="24"/>
          <w:lang w:eastAsia="ru-RU"/>
        </w:rPr>
        <w:t xml:space="preserve">цього </w:t>
      </w:r>
      <w:r w:rsidRPr="0045560E">
        <w:rPr>
          <w:rFonts w:ascii="Times New Roman" w:eastAsia="Tahoma" w:hAnsi="Times New Roman"/>
          <w:bCs/>
          <w:sz w:val="24"/>
          <w:szCs w:val="24"/>
          <w:lang w:eastAsia="ru-RU"/>
        </w:rPr>
        <w:t>оголошення про закупівлю</w:t>
      </w:r>
      <w:r w:rsidR="001351DE">
        <w:rPr>
          <w:rFonts w:ascii="Times New Roman" w:eastAsia="Tahoma" w:hAnsi="Times New Roman"/>
          <w:bCs/>
          <w:sz w:val="24"/>
          <w:szCs w:val="24"/>
          <w:lang w:eastAsia="ru-RU"/>
        </w:rPr>
        <w:t>;</w:t>
      </w:r>
    </w:p>
    <w:p w14:paraId="2932A8FB" w14:textId="3CEFB244" w:rsidR="00B64DB2" w:rsidRDefault="00B64DB2" w:rsidP="00960DF5">
      <w:pPr>
        <w:pStyle w:val="a9"/>
        <w:numPr>
          <w:ilvl w:val="0"/>
          <w:numId w:val="37"/>
        </w:numPr>
        <w:tabs>
          <w:tab w:val="left" w:pos="0"/>
        </w:tabs>
        <w:ind w:left="0" w:firstLine="851"/>
        <w:jc w:val="both"/>
        <w:rPr>
          <w:rFonts w:ascii="Times New Roman" w:eastAsia="Tahoma" w:hAnsi="Times New Roman"/>
          <w:bCs/>
          <w:sz w:val="24"/>
          <w:szCs w:val="24"/>
          <w:lang w:val="uk-UA" w:eastAsia="ru-RU"/>
        </w:rPr>
      </w:pPr>
      <w:r w:rsidRPr="00C9161F">
        <w:rPr>
          <w:rFonts w:ascii="Times New Roman" w:hAnsi="Times New Roman"/>
          <w:sz w:val="24"/>
          <w:szCs w:val="24"/>
          <w:lang w:val="uk-UA"/>
        </w:rPr>
        <w:t>лист</w:t>
      </w:r>
      <w:r w:rsidR="00903368">
        <w:rPr>
          <w:rFonts w:ascii="Times New Roman" w:hAnsi="Times New Roman"/>
          <w:sz w:val="24"/>
          <w:szCs w:val="24"/>
          <w:lang w:val="uk-UA"/>
        </w:rPr>
        <w:t>а</w:t>
      </w:r>
      <w:r w:rsidRPr="00C9161F">
        <w:rPr>
          <w:rFonts w:ascii="Times New Roman" w:hAnsi="Times New Roman"/>
          <w:sz w:val="24"/>
          <w:szCs w:val="24"/>
          <w:lang w:val="uk-UA"/>
        </w:rPr>
        <w:t xml:space="preserve">, складеному за формою, </w:t>
      </w:r>
      <w:r w:rsidRPr="00C9161F">
        <w:rPr>
          <w:rFonts w:ascii="Times New Roman" w:hAnsi="Times New Roman"/>
          <w:b/>
          <w:sz w:val="24"/>
          <w:szCs w:val="24"/>
          <w:lang w:val="uk-UA"/>
        </w:rPr>
        <w:t xml:space="preserve">згідно таблиці 1 Додатку </w:t>
      </w:r>
      <w:r>
        <w:rPr>
          <w:rFonts w:ascii="Times New Roman" w:hAnsi="Times New Roman"/>
          <w:b/>
          <w:sz w:val="24"/>
          <w:szCs w:val="24"/>
          <w:lang w:val="uk-UA"/>
        </w:rPr>
        <w:t>1</w:t>
      </w:r>
      <w:r w:rsidRPr="00C9161F">
        <w:rPr>
          <w:rFonts w:ascii="Times New Roman" w:hAnsi="Times New Roman"/>
          <w:sz w:val="24"/>
          <w:szCs w:val="24"/>
          <w:lang w:val="uk-UA"/>
        </w:rPr>
        <w:t xml:space="preserve"> до </w:t>
      </w:r>
      <w:r>
        <w:rPr>
          <w:rFonts w:ascii="Times New Roman" w:hAnsi="Times New Roman"/>
          <w:sz w:val="24"/>
          <w:szCs w:val="24"/>
          <w:lang w:val="uk-UA"/>
        </w:rPr>
        <w:t>цього оголошення про закупівлю</w:t>
      </w:r>
      <w:r w:rsidRPr="00C9161F">
        <w:rPr>
          <w:rFonts w:ascii="Times New Roman" w:hAnsi="Times New Roman"/>
          <w:sz w:val="24"/>
          <w:szCs w:val="24"/>
          <w:lang w:val="uk-UA"/>
        </w:rPr>
        <w:t xml:space="preserve">, </w:t>
      </w:r>
      <w:r>
        <w:rPr>
          <w:rFonts w:ascii="Times New Roman" w:hAnsi="Times New Roman"/>
          <w:bCs/>
          <w:sz w:val="24"/>
          <w:szCs w:val="24"/>
          <w:lang w:val="uk-UA"/>
        </w:rPr>
        <w:t xml:space="preserve">із зазначенням </w:t>
      </w:r>
      <w:r w:rsidRPr="00B64DB2">
        <w:rPr>
          <w:rFonts w:ascii="Times New Roman" w:hAnsi="Times New Roman"/>
          <w:bCs/>
          <w:sz w:val="24"/>
          <w:szCs w:val="24"/>
          <w:lang w:val="uk-UA"/>
        </w:rPr>
        <w:t xml:space="preserve">не менше однієї власної або партнерської АЗС біля місця дислокації транспорту </w:t>
      </w:r>
      <w:r w:rsidR="00903368">
        <w:rPr>
          <w:rFonts w:ascii="Times New Roman" w:hAnsi="Times New Roman"/>
          <w:bCs/>
          <w:sz w:val="24"/>
          <w:szCs w:val="24"/>
          <w:lang w:val="uk-UA"/>
        </w:rPr>
        <w:t>Отримувача</w:t>
      </w:r>
      <w:r w:rsidRPr="00B64DB2">
        <w:rPr>
          <w:rFonts w:ascii="Times New Roman" w:hAnsi="Times New Roman"/>
          <w:bCs/>
          <w:sz w:val="24"/>
          <w:szCs w:val="24"/>
          <w:lang w:val="uk-UA"/>
        </w:rPr>
        <w:t xml:space="preserve"> на відстані </w:t>
      </w:r>
      <w:r w:rsidRPr="00B64DB2">
        <w:rPr>
          <w:rFonts w:ascii="Times New Roman" w:hAnsi="Times New Roman"/>
          <w:b/>
          <w:bCs/>
          <w:sz w:val="24"/>
          <w:szCs w:val="24"/>
          <w:lang w:val="uk-UA"/>
        </w:rPr>
        <w:t xml:space="preserve">не більше </w:t>
      </w:r>
      <w:sdt>
        <w:sdtPr>
          <w:rPr>
            <w:rFonts w:ascii="Times New Roman" w:hAnsi="Times New Roman"/>
            <w:b/>
            <w:bCs/>
            <w:sz w:val="24"/>
            <w:szCs w:val="24"/>
            <w:lang w:val="uk-UA"/>
          </w:rPr>
          <w:id w:val="-27657252"/>
          <w:placeholder>
            <w:docPart w:val="542F072D11FD417AB883BD61D8D28455"/>
          </w:placeholder>
        </w:sdtPr>
        <w:sdtEndPr/>
        <w:sdtContent>
          <w:r w:rsidRPr="00B64DB2">
            <w:rPr>
              <w:rFonts w:ascii="Times New Roman" w:hAnsi="Times New Roman"/>
              <w:b/>
              <w:bCs/>
              <w:sz w:val="24"/>
              <w:szCs w:val="24"/>
              <w:lang w:val="uk-UA"/>
            </w:rPr>
            <w:t>30</w:t>
          </w:r>
        </w:sdtContent>
      </w:sdt>
      <w:r w:rsidRPr="00B64DB2">
        <w:rPr>
          <w:rFonts w:ascii="Times New Roman" w:hAnsi="Times New Roman"/>
          <w:b/>
          <w:bCs/>
          <w:sz w:val="24"/>
          <w:szCs w:val="24"/>
          <w:lang w:val="uk-UA"/>
        </w:rPr>
        <w:t xml:space="preserve"> км</w:t>
      </w:r>
      <w:r w:rsidRPr="00B64DB2">
        <w:rPr>
          <w:rFonts w:ascii="Times New Roman" w:hAnsi="Times New Roman"/>
          <w:bCs/>
          <w:sz w:val="24"/>
          <w:szCs w:val="24"/>
          <w:lang w:val="uk-UA"/>
        </w:rPr>
        <w:t xml:space="preserve"> та надати перелік таких АЗС</w:t>
      </w:r>
      <w:r>
        <w:rPr>
          <w:rFonts w:ascii="Times New Roman" w:hAnsi="Times New Roman"/>
          <w:bCs/>
          <w:sz w:val="24"/>
          <w:szCs w:val="24"/>
          <w:lang w:val="uk-UA"/>
        </w:rPr>
        <w:t>, зазначити</w:t>
      </w:r>
      <w:r w:rsidRPr="00C9161F">
        <w:rPr>
          <w:rFonts w:ascii="Times New Roman" w:hAnsi="Times New Roman"/>
          <w:bCs/>
          <w:sz w:val="24"/>
          <w:szCs w:val="24"/>
          <w:lang w:val="uk-UA"/>
        </w:rPr>
        <w:t xml:space="preserve"> назв</w:t>
      </w:r>
      <w:r>
        <w:rPr>
          <w:rFonts w:ascii="Times New Roman" w:hAnsi="Times New Roman"/>
          <w:bCs/>
          <w:sz w:val="24"/>
          <w:szCs w:val="24"/>
          <w:lang w:val="uk-UA"/>
        </w:rPr>
        <w:t>у</w:t>
      </w:r>
      <w:r w:rsidRPr="00C9161F">
        <w:rPr>
          <w:rFonts w:ascii="Times New Roman" w:hAnsi="Times New Roman"/>
          <w:bCs/>
          <w:sz w:val="24"/>
          <w:szCs w:val="24"/>
          <w:lang w:val="uk-UA"/>
        </w:rPr>
        <w:t xml:space="preserve"> АЗС або бренду</w:t>
      </w:r>
      <w:r w:rsidR="00432FCE">
        <w:rPr>
          <w:rFonts w:ascii="Times New Roman" w:hAnsi="Times New Roman"/>
          <w:bCs/>
          <w:sz w:val="24"/>
          <w:szCs w:val="24"/>
          <w:lang w:val="uk-UA"/>
        </w:rPr>
        <w:t>,</w:t>
      </w:r>
      <w:r w:rsidRPr="00C9161F">
        <w:rPr>
          <w:rFonts w:ascii="Times New Roman" w:hAnsi="Times New Roman"/>
          <w:bCs/>
          <w:sz w:val="24"/>
          <w:szCs w:val="24"/>
          <w:lang w:val="uk-UA"/>
        </w:rPr>
        <w:t xml:space="preserve"> адрес</w:t>
      </w:r>
      <w:r w:rsidR="00432FCE">
        <w:rPr>
          <w:rFonts w:ascii="Times New Roman" w:hAnsi="Times New Roman"/>
          <w:bCs/>
          <w:sz w:val="24"/>
          <w:szCs w:val="24"/>
          <w:lang w:val="uk-UA"/>
        </w:rPr>
        <w:t>у</w:t>
      </w:r>
      <w:r w:rsidRPr="00C9161F">
        <w:rPr>
          <w:rFonts w:ascii="Times New Roman" w:hAnsi="Times New Roman"/>
          <w:bCs/>
          <w:sz w:val="24"/>
          <w:szCs w:val="24"/>
          <w:lang w:val="uk-UA"/>
        </w:rPr>
        <w:t xml:space="preserve"> їх розташування</w:t>
      </w:r>
      <w:r>
        <w:rPr>
          <w:rFonts w:ascii="Times New Roman" w:hAnsi="Times New Roman"/>
          <w:bCs/>
          <w:sz w:val="24"/>
          <w:szCs w:val="24"/>
          <w:lang w:val="uk-UA"/>
        </w:rPr>
        <w:t>.</w:t>
      </w:r>
    </w:p>
    <w:p w14:paraId="4E5A03F0" w14:textId="171E1FC3" w:rsidR="0045560E" w:rsidRPr="0045560E" w:rsidRDefault="0045560E" w:rsidP="0045560E">
      <w:pPr>
        <w:numPr>
          <w:ilvl w:val="0"/>
          <w:numId w:val="37"/>
        </w:numPr>
        <w:tabs>
          <w:tab w:val="left" w:pos="0"/>
        </w:tabs>
        <w:spacing w:after="0" w:line="240" w:lineRule="auto"/>
        <w:ind w:left="0" w:firstLine="851"/>
        <w:contextualSpacing/>
        <w:jc w:val="both"/>
        <w:rPr>
          <w:rFonts w:ascii="Times New Roman" w:eastAsia="Tahoma" w:hAnsi="Times New Roman"/>
          <w:bCs/>
          <w:sz w:val="24"/>
          <w:szCs w:val="24"/>
          <w:lang w:eastAsia="ru-RU"/>
        </w:rPr>
      </w:pPr>
      <w:r w:rsidRPr="0045560E">
        <w:rPr>
          <w:rFonts w:ascii="Times New Roman" w:eastAsia="Tahoma" w:hAnsi="Times New Roman"/>
          <w:bCs/>
          <w:sz w:val="24"/>
          <w:szCs w:val="24"/>
          <w:lang w:eastAsia="ru-RU"/>
        </w:rPr>
        <w:t xml:space="preserve">інформації про ціну пропозиції, яка надається шляхом заповнення форми «Форма цінової пропозиції», що викладена в Додатку </w:t>
      </w:r>
      <w:r w:rsidR="00F058C3">
        <w:rPr>
          <w:rFonts w:ascii="Times New Roman" w:eastAsia="Tahoma" w:hAnsi="Times New Roman"/>
          <w:bCs/>
          <w:sz w:val="24"/>
          <w:szCs w:val="24"/>
          <w:lang w:eastAsia="ru-RU"/>
        </w:rPr>
        <w:t>2</w:t>
      </w:r>
      <w:r w:rsidRPr="0045560E">
        <w:rPr>
          <w:rFonts w:ascii="Times New Roman" w:eastAsia="Tahoma" w:hAnsi="Times New Roman"/>
          <w:bCs/>
          <w:sz w:val="24"/>
          <w:szCs w:val="24"/>
          <w:lang w:eastAsia="ru-RU"/>
        </w:rPr>
        <w:t xml:space="preserve"> до </w:t>
      </w:r>
      <w:r w:rsidR="00F058C3">
        <w:rPr>
          <w:rFonts w:ascii="Times New Roman" w:eastAsia="Tahoma" w:hAnsi="Times New Roman"/>
          <w:bCs/>
          <w:sz w:val="24"/>
          <w:szCs w:val="24"/>
          <w:lang w:eastAsia="ru-RU"/>
        </w:rPr>
        <w:t xml:space="preserve">цього </w:t>
      </w:r>
      <w:r w:rsidRPr="0045560E">
        <w:rPr>
          <w:rFonts w:ascii="Times New Roman" w:eastAsia="Tahoma" w:hAnsi="Times New Roman"/>
          <w:bCs/>
          <w:sz w:val="24"/>
          <w:szCs w:val="24"/>
          <w:lang w:eastAsia="ru-RU"/>
        </w:rPr>
        <w:t>оголошення про закупівлю;</w:t>
      </w:r>
    </w:p>
    <w:p w14:paraId="6E55F643" w14:textId="7268D7F7" w:rsidR="0045560E" w:rsidRPr="0045560E" w:rsidRDefault="0045560E" w:rsidP="0045560E">
      <w:pPr>
        <w:numPr>
          <w:ilvl w:val="0"/>
          <w:numId w:val="37"/>
        </w:numPr>
        <w:tabs>
          <w:tab w:val="left" w:pos="0"/>
        </w:tabs>
        <w:spacing w:after="0" w:line="240" w:lineRule="auto"/>
        <w:ind w:left="0" w:firstLine="851"/>
        <w:contextualSpacing/>
        <w:jc w:val="both"/>
        <w:rPr>
          <w:rFonts w:ascii="Times New Roman" w:eastAsia="Tahoma" w:hAnsi="Times New Roman"/>
          <w:bCs/>
          <w:sz w:val="24"/>
          <w:szCs w:val="24"/>
          <w:lang w:eastAsia="ru-RU"/>
        </w:rPr>
      </w:pPr>
      <w:r w:rsidRPr="0045560E">
        <w:rPr>
          <w:rFonts w:ascii="Times New Roman" w:eastAsia="Tahoma" w:hAnsi="Times New Roman"/>
          <w:bCs/>
          <w:sz w:val="24"/>
          <w:szCs w:val="24"/>
          <w:lang w:eastAsia="ru-RU"/>
        </w:rPr>
        <w:lastRenderedPageBreak/>
        <w:t>листа - згоди в довільній формі про те, що учасник погоджується з умовами проект</w:t>
      </w:r>
      <w:r w:rsidR="005E7A63">
        <w:rPr>
          <w:rFonts w:ascii="Times New Roman" w:eastAsia="Tahoma" w:hAnsi="Times New Roman"/>
          <w:bCs/>
          <w:sz w:val="24"/>
          <w:szCs w:val="24"/>
          <w:lang w:eastAsia="ru-RU"/>
        </w:rPr>
        <w:t>у</w:t>
      </w:r>
      <w:r w:rsidRPr="0045560E">
        <w:rPr>
          <w:rFonts w:ascii="Times New Roman" w:eastAsia="Tahoma" w:hAnsi="Times New Roman"/>
          <w:bCs/>
          <w:sz w:val="24"/>
          <w:szCs w:val="24"/>
          <w:lang w:eastAsia="ru-RU"/>
        </w:rPr>
        <w:t xml:space="preserve"> договору про закупівлю, викладеного в Додатку </w:t>
      </w:r>
      <w:r w:rsidR="00F058C3">
        <w:rPr>
          <w:rFonts w:ascii="Times New Roman" w:eastAsia="Tahoma" w:hAnsi="Times New Roman"/>
          <w:bCs/>
          <w:sz w:val="24"/>
          <w:szCs w:val="24"/>
          <w:lang w:eastAsia="ru-RU"/>
        </w:rPr>
        <w:t>3</w:t>
      </w:r>
      <w:r w:rsidRPr="0045560E">
        <w:rPr>
          <w:rFonts w:ascii="Times New Roman" w:eastAsia="Tahoma" w:hAnsi="Times New Roman"/>
          <w:bCs/>
          <w:sz w:val="24"/>
          <w:szCs w:val="24"/>
          <w:lang w:eastAsia="ru-RU"/>
        </w:rPr>
        <w:t xml:space="preserve"> до цього оголошення про закупівлю;</w:t>
      </w:r>
    </w:p>
    <w:p w14:paraId="72D54DA4" w14:textId="26B27EC4" w:rsidR="0045560E" w:rsidRPr="0045560E" w:rsidRDefault="0045560E" w:rsidP="0045560E">
      <w:pPr>
        <w:numPr>
          <w:ilvl w:val="0"/>
          <w:numId w:val="37"/>
        </w:numPr>
        <w:tabs>
          <w:tab w:val="left" w:pos="0"/>
        </w:tabs>
        <w:spacing w:after="0" w:line="240" w:lineRule="auto"/>
        <w:ind w:left="0" w:firstLine="851"/>
        <w:contextualSpacing/>
        <w:jc w:val="both"/>
        <w:rPr>
          <w:rFonts w:ascii="Times New Roman" w:eastAsia="Tahoma" w:hAnsi="Times New Roman"/>
          <w:bCs/>
          <w:sz w:val="24"/>
          <w:szCs w:val="24"/>
          <w:lang w:eastAsia="ru-RU"/>
        </w:rPr>
      </w:pPr>
      <w:r w:rsidRPr="0045560E">
        <w:rPr>
          <w:rFonts w:ascii="Times New Roman" w:eastAsia="Tahoma" w:hAnsi="Times New Roman"/>
          <w:bCs/>
          <w:sz w:val="24"/>
          <w:szCs w:val="24"/>
          <w:lang w:eastAsia="ru-RU"/>
        </w:rPr>
        <w:t xml:space="preserve">листа - згоди в довільній формі про те, що учасник ознайомився та зобов’язується дотримуватись вимог Кодексу поведінки для постачальників Глобального форду, що викладений в Додатку </w:t>
      </w:r>
      <w:r w:rsidR="00BB0AD7">
        <w:rPr>
          <w:rFonts w:ascii="Times New Roman" w:eastAsia="Tahoma" w:hAnsi="Times New Roman"/>
          <w:bCs/>
          <w:sz w:val="24"/>
          <w:szCs w:val="24"/>
          <w:lang w:eastAsia="ru-RU"/>
        </w:rPr>
        <w:t>4</w:t>
      </w:r>
      <w:r w:rsidRPr="0045560E">
        <w:rPr>
          <w:rFonts w:ascii="Times New Roman" w:eastAsia="Tahoma" w:hAnsi="Times New Roman"/>
          <w:bCs/>
          <w:sz w:val="24"/>
          <w:szCs w:val="24"/>
          <w:lang w:eastAsia="ru-RU"/>
        </w:rPr>
        <w:t xml:space="preserve"> до </w:t>
      </w:r>
      <w:r w:rsidR="00F058C3">
        <w:rPr>
          <w:rFonts w:ascii="Times New Roman" w:eastAsia="Tahoma" w:hAnsi="Times New Roman"/>
          <w:bCs/>
          <w:sz w:val="24"/>
          <w:szCs w:val="24"/>
          <w:lang w:eastAsia="ru-RU"/>
        </w:rPr>
        <w:t xml:space="preserve">цього </w:t>
      </w:r>
      <w:r w:rsidRPr="0045560E">
        <w:rPr>
          <w:rFonts w:ascii="Times New Roman" w:eastAsia="Tahoma" w:hAnsi="Times New Roman"/>
          <w:bCs/>
          <w:sz w:val="24"/>
          <w:szCs w:val="24"/>
          <w:lang w:eastAsia="ru-RU"/>
        </w:rPr>
        <w:t>оголошення про закупівлю;</w:t>
      </w:r>
    </w:p>
    <w:p w14:paraId="7C107C98" w14:textId="636BBB33" w:rsidR="0045560E" w:rsidRDefault="0045560E" w:rsidP="0045560E">
      <w:pPr>
        <w:numPr>
          <w:ilvl w:val="0"/>
          <w:numId w:val="37"/>
        </w:numPr>
        <w:tabs>
          <w:tab w:val="left" w:pos="0"/>
        </w:tabs>
        <w:spacing w:after="0" w:line="240" w:lineRule="auto"/>
        <w:ind w:left="0" w:firstLine="851"/>
        <w:contextualSpacing/>
        <w:jc w:val="both"/>
        <w:rPr>
          <w:rFonts w:ascii="Times New Roman" w:eastAsia="Tahoma" w:hAnsi="Times New Roman"/>
          <w:bCs/>
          <w:sz w:val="24"/>
          <w:szCs w:val="24"/>
          <w:lang w:eastAsia="ru-RU"/>
        </w:rPr>
      </w:pPr>
      <w:r w:rsidRPr="0045560E">
        <w:rPr>
          <w:rFonts w:ascii="Times New Roman" w:eastAsia="Tahoma" w:hAnsi="Times New Roman"/>
          <w:bCs/>
          <w:sz w:val="24"/>
          <w:szCs w:val="24"/>
          <w:lang w:eastAsia="ru-RU"/>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цінову пропозицію, що викладена в Додатку </w:t>
      </w:r>
      <w:r w:rsidR="00BB0AD7">
        <w:rPr>
          <w:rFonts w:ascii="Times New Roman" w:eastAsia="Tahoma" w:hAnsi="Times New Roman"/>
          <w:bCs/>
          <w:sz w:val="24"/>
          <w:szCs w:val="24"/>
          <w:lang w:eastAsia="ru-RU"/>
        </w:rPr>
        <w:t>5</w:t>
      </w:r>
      <w:r w:rsidRPr="0045560E">
        <w:rPr>
          <w:rFonts w:ascii="Times New Roman" w:eastAsia="Tahoma" w:hAnsi="Times New Roman"/>
          <w:bCs/>
          <w:sz w:val="24"/>
          <w:szCs w:val="24"/>
          <w:lang w:eastAsia="ru-RU"/>
        </w:rPr>
        <w:t xml:space="preserve"> до </w:t>
      </w:r>
      <w:r w:rsidR="00F058C3">
        <w:rPr>
          <w:rFonts w:ascii="Times New Roman" w:eastAsia="Tahoma" w:hAnsi="Times New Roman"/>
          <w:bCs/>
          <w:sz w:val="24"/>
          <w:szCs w:val="24"/>
          <w:lang w:eastAsia="ru-RU"/>
        </w:rPr>
        <w:t xml:space="preserve">цього </w:t>
      </w:r>
      <w:r w:rsidRPr="0045560E">
        <w:rPr>
          <w:rFonts w:ascii="Times New Roman" w:eastAsia="Tahoma" w:hAnsi="Times New Roman"/>
          <w:bCs/>
          <w:sz w:val="24"/>
          <w:szCs w:val="24"/>
          <w:lang w:eastAsia="ru-RU"/>
        </w:rPr>
        <w:t>оголошення про закупівлю;</w:t>
      </w:r>
    </w:p>
    <w:p w14:paraId="4ADC3FAA" w14:textId="77777777" w:rsidR="00450801" w:rsidRPr="00450801" w:rsidRDefault="00450801" w:rsidP="00047CB1">
      <w:pPr>
        <w:numPr>
          <w:ilvl w:val="0"/>
          <w:numId w:val="37"/>
        </w:numPr>
        <w:tabs>
          <w:tab w:val="left" w:pos="0"/>
        </w:tabs>
        <w:spacing w:after="0" w:line="240" w:lineRule="auto"/>
        <w:ind w:left="0" w:firstLine="851"/>
        <w:contextualSpacing/>
        <w:jc w:val="both"/>
        <w:rPr>
          <w:rFonts w:ascii="Times New Roman" w:eastAsia="Tahoma" w:hAnsi="Times New Roman"/>
          <w:bCs/>
          <w:sz w:val="24"/>
          <w:szCs w:val="24"/>
          <w:lang w:eastAsia="ru-RU"/>
        </w:rPr>
      </w:pPr>
      <w:r w:rsidRPr="00450801">
        <w:rPr>
          <w:rFonts w:ascii="Times New Roman" w:eastAsia="Tahoma" w:hAnsi="Times New Roman"/>
          <w:bCs/>
          <w:sz w:val="24"/>
          <w:szCs w:val="24"/>
          <w:lang w:eastAsia="ru-RU"/>
        </w:rPr>
        <w:t>витяг та/або свідоцтво з Єдиного державного реєстру юридичних осіб, фізичних осіб-підприємців та громадських формувань;</w:t>
      </w:r>
    </w:p>
    <w:p w14:paraId="156A7F2D" w14:textId="7E833731" w:rsidR="00450801" w:rsidRDefault="00450801" w:rsidP="00047CB1">
      <w:pPr>
        <w:numPr>
          <w:ilvl w:val="0"/>
          <w:numId w:val="37"/>
        </w:numPr>
        <w:tabs>
          <w:tab w:val="left" w:pos="0"/>
        </w:tabs>
        <w:spacing w:after="0" w:line="240" w:lineRule="auto"/>
        <w:ind w:left="0" w:firstLine="851"/>
        <w:contextualSpacing/>
        <w:jc w:val="both"/>
        <w:rPr>
          <w:rFonts w:ascii="Times New Roman" w:eastAsia="Tahoma" w:hAnsi="Times New Roman"/>
          <w:bCs/>
          <w:sz w:val="24"/>
          <w:szCs w:val="24"/>
          <w:lang w:eastAsia="ru-RU"/>
        </w:rPr>
      </w:pPr>
      <w:r w:rsidRPr="00450801">
        <w:rPr>
          <w:rFonts w:ascii="Times New Roman" w:eastAsia="Tahoma" w:hAnsi="Times New Roman"/>
          <w:bCs/>
          <w:sz w:val="24"/>
          <w:szCs w:val="24"/>
          <w:lang w:eastAsia="ru-RU"/>
        </w:rPr>
        <w:t>статут або інший установчий документ (для юридичних осіб) та/або опис з кодом, необхідним для доступу до електронних документів Учасника (виписка, статут).</w:t>
      </w:r>
    </w:p>
    <w:p w14:paraId="3653C537" w14:textId="77777777" w:rsidR="00960DF5" w:rsidRPr="0045560E" w:rsidRDefault="00960DF5" w:rsidP="00960DF5">
      <w:pPr>
        <w:tabs>
          <w:tab w:val="left" w:pos="0"/>
        </w:tabs>
        <w:spacing w:after="0" w:line="240" w:lineRule="auto"/>
        <w:ind w:left="851"/>
        <w:contextualSpacing/>
        <w:jc w:val="both"/>
        <w:rPr>
          <w:rFonts w:ascii="Times New Roman" w:eastAsia="Tahoma" w:hAnsi="Times New Roman"/>
          <w:bCs/>
          <w:sz w:val="24"/>
          <w:szCs w:val="24"/>
          <w:lang w:eastAsia="ru-RU"/>
        </w:rPr>
      </w:pPr>
    </w:p>
    <w:p w14:paraId="1F88C257" w14:textId="77777777" w:rsidR="0045560E" w:rsidRDefault="0045560E" w:rsidP="0045560E">
      <w:pPr>
        <w:numPr>
          <w:ilvl w:val="0"/>
          <w:numId w:val="1"/>
        </w:numPr>
        <w:tabs>
          <w:tab w:val="left" w:pos="0"/>
        </w:tabs>
        <w:spacing w:after="0" w:line="240" w:lineRule="auto"/>
        <w:ind w:left="0" w:firstLine="851"/>
        <w:contextualSpacing/>
        <w:jc w:val="both"/>
        <w:rPr>
          <w:rFonts w:ascii="Times New Roman" w:eastAsia="Tahoma" w:hAnsi="Times New Roman"/>
          <w:bCs/>
          <w:sz w:val="24"/>
          <w:szCs w:val="24"/>
          <w:lang w:eastAsia="ru-RU"/>
        </w:rPr>
      </w:pPr>
      <w:r w:rsidRPr="0045560E">
        <w:rPr>
          <w:rFonts w:ascii="Times New Roman" w:eastAsia="Tahoma" w:hAnsi="Times New Roman"/>
          <w:b/>
          <w:sz w:val="24"/>
          <w:szCs w:val="24"/>
          <w:lang w:eastAsia="ru-RU"/>
        </w:rPr>
        <w:t xml:space="preserve">Перелік критеріїв та методика оцінки цінових пропозицій: </w:t>
      </w:r>
      <w:r w:rsidRPr="0045560E">
        <w:rPr>
          <w:rFonts w:ascii="Times New Roman" w:eastAsia="Tahoma" w:hAnsi="Times New Roman"/>
          <w:bCs/>
          <w:sz w:val="24"/>
          <w:szCs w:val="24"/>
          <w:lang w:eastAsia="ru-RU"/>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14:paraId="0DE0D8B0" w14:textId="77777777" w:rsidR="00960DF5" w:rsidRPr="0045560E" w:rsidRDefault="00960DF5" w:rsidP="00960DF5">
      <w:pPr>
        <w:tabs>
          <w:tab w:val="left" w:pos="0"/>
        </w:tabs>
        <w:spacing w:after="0" w:line="240" w:lineRule="auto"/>
        <w:ind w:left="851"/>
        <w:contextualSpacing/>
        <w:jc w:val="both"/>
        <w:rPr>
          <w:rFonts w:ascii="Times New Roman" w:eastAsia="Tahoma" w:hAnsi="Times New Roman"/>
          <w:bCs/>
          <w:sz w:val="24"/>
          <w:szCs w:val="24"/>
          <w:lang w:eastAsia="ru-RU"/>
        </w:rPr>
      </w:pPr>
    </w:p>
    <w:p w14:paraId="5C944577" w14:textId="77777777" w:rsidR="0045560E" w:rsidRPr="0045560E" w:rsidRDefault="0045560E" w:rsidP="0045560E">
      <w:pPr>
        <w:numPr>
          <w:ilvl w:val="0"/>
          <w:numId w:val="1"/>
        </w:numPr>
        <w:spacing w:after="0" w:line="240" w:lineRule="auto"/>
        <w:ind w:left="0" w:firstLine="851"/>
        <w:contextualSpacing/>
        <w:jc w:val="both"/>
        <w:rPr>
          <w:rFonts w:ascii="Times New Roman" w:eastAsia="Calibri" w:hAnsi="Times New Roman"/>
          <w:sz w:val="24"/>
          <w:szCs w:val="24"/>
        </w:rPr>
      </w:pPr>
      <w:r w:rsidRPr="0045560E">
        <w:rPr>
          <w:rFonts w:ascii="Times New Roman" w:eastAsia="Calibri" w:hAnsi="Times New Roman"/>
          <w:b/>
          <w:bCs/>
          <w:sz w:val="24"/>
          <w:szCs w:val="24"/>
        </w:rPr>
        <w:t>Інша інформація:</w:t>
      </w:r>
      <w:r w:rsidRPr="0045560E">
        <w:rPr>
          <w:rFonts w:ascii="Times New Roman" w:eastAsia="Calibri" w:hAnsi="Times New Roman"/>
          <w:sz w:val="24"/>
          <w:szCs w:val="24"/>
        </w:rPr>
        <w:t xml:space="preserve"> </w:t>
      </w:r>
    </w:p>
    <w:p w14:paraId="3F39D978" w14:textId="371F9529" w:rsidR="0045560E" w:rsidRPr="00876292" w:rsidRDefault="0045560E" w:rsidP="0045560E">
      <w:pPr>
        <w:pStyle w:val="a9"/>
        <w:numPr>
          <w:ilvl w:val="1"/>
          <w:numId w:val="38"/>
        </w:numPr>
        <w:ind w:left="0" w:firstLine="851"/>
        <w:jc w:val="both"/>
        <w:rPr>
          <w:rFonts w:ascii="Times New Roman" w:hAnsi="Times New Roman"/>
          <w:sz w:val="24"/>
          <w:szCs w:val="24"/>
          <w:lang w:val="uk-UA"/>
        </w:rPr>
      </w:pPr>
      <w:r>
        <w:rPr>
          <w:rFonts w:ascii="Times New Roman" w:hAnsi="Times New Roman"/>
          <w:sz w:val="24"/>
          <w:szCs w:val="24"/>
          <w:lang w:val="uk-UA"/>
        </w:rPr>
        <w:t xml:space="preserve"> </w:t>
      </w:r>
      <w:r w:rsidRPr="0045560E">
        <w:rPr>
          <w:rFonts w:ascii="Times New Roman" w:hAnsi="Times New Roman"/>
          <w:sz w:val="24"/>
          <w:szCs w:val="24"/>
          <w:lang w:val="uk-UA"/>
        </w:rPr>
        <w:t xml:space="preserve">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w:t>
      </w:r>
      <w:r w:rsidRPr="00876292">
        <w:rPr>
          <w:rFonts w:ascii="Times New Roman" w:hAnsi="Times New Roman"/>
          <w:sz w:val="24"/>
          <w:szCs w:val="24"/>
          <w:lang w:val="uk-UA"/>
        </w:rPr>
        <w:t>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14:paraId="2958B85F" w14:textId="44595817" w:rsidR="0045560E" w:rsidRPr="00876292" w:rsidRDefault="0045560E" w:rsidP="00F058C3">
      <w:pPr>
        <w:pStyle w:val="a9"/>
        <w:numPr>
          <w:ilvl w:val="1"/>
          <w:numId w:val="38"/>
        </w:numPr>
        <w:ind w:left="0" w:firstLine="851"/>
        <w:jc w:val="both"/>
        <w:rPr>
          <w:rFonts w:ascii="Times New Roman" w:hAnsi="Times New Roman"/>
          <w:sz w:val="24"/>
          <w:szCs w:val="24"/>
          <w:lang w:val="uk-UA"/>
        </w:rPr>
      </w:pPr>
      <w:r w:rsidRPr="00876292">
        <w:rPr>
          <w:rFonts w:ascii="Times New Roman" w:hAnsi="Times New Roman"/>
          <w:sz w:val="24"/>
          <w:szCs w:val="24"/>
          <w:lang w:val="uk-UA"/>
        </w:rPr>
        <w:t xml:space="preserve"> На підставі оцінки поданих пропозицій Замовник визначає переможця закупівлі та приймає рішення про намір укласти договір про закупівлю. Замовник має право відмінити процедуру закупівлі.</w:t>
      </w:r>
    </w:p>
    <w:p w14:paraId="4BA5DDF1" w14:textId="77777777" w:rsidR="0045560E" w:rsidRPr="00876292" w:rsidRDefault="0045560E" w:rsidP="0045560E">
      <w:pPr>
        <w:numPr>
          <w:ilvl w:val="1"/>
          <w:numId w:val="38"/>
        </w:numPr>
        <w:spacing w:after="0" w:line="240" w:lineRule="auto"/>
        <w:ind w:left="0" w:firstLine="851"/>
        <w:contextualSpacing/>
        <w:jc w:val="both"/>
        <w:rPr>
          <w:rFonts w:ascii="Times New Roman" w:eastAsia="Calibri" w:hAnsi="Times New Roman"/>
          <w:sz w:val="24"/>
          <w:szCs w:val="24"/>
        </w:rPr>
      </w:pPr>
      <w:r w:rsidRPr="00876292">
        <w:rPr>
          <w:rFonts w:ascii="Times New Roman" w:eastAsia="Calibri" w:hAnsi="Times New Roman"/>
          <w:sz w:val="24"/>
          <w:szCs w:val="24"/>
        </w:rPr>
        <w:t>Замовник не несе відповідальність:</w:t>
      </w:r>
    </w:p>
    <w:p w14:paraId="354040B1" w14:textId="77777777" w:rsidR="0045560E" w:rsidRPr="0045560E" w:rsidRDefault="0045560E" w:rsidP="0045560E">
      <w:pPr>
        <w:numPr>
          <w:ilvl w:val="0"/>
          <w:numId w:val="37"/>
        </w:numPr>
        <w:spacing w:after="0" w:line="240" w:lineRule="auto"/>
        <w:ind w:left="0" w:firstLine="851"/>
        <w:contextualSpacing/>
        <w:jc w:val="both"/>
        <w:rPr>
          <w:rFonts w:ascii="Times New Roman" w:eastAsia="Calibri" w:hAnsi="Times New Roman"/>
          <w:sz w:val="24"/>
          <w:szCs w:val="24"/>
        </w:rPr>
      </w:pPr>
      <w:r w:rsidRPr="00876292">
        <w:rPr>
          <w:rFonts w:ascii="Times New Roman" w:eastAsia="Calibri" w:hAnsi="Times New Roman"/>
          <w:sz w:val="24"/>
          <w:szCs w:val="24"/>
        </w:rPr>
        <w:t xml:space="preserve"> за роботу пошти, за будь-які поштові помилки, внаслідок яких матеріали (цінова пропозиція чи будь-які інші документи, необхідні</w:t>
      </w:r>
      <w:r w:rsidRPr="0045560E">
        <w:rPr>
          <w:rFonts w:ascii="Times New Roman" w:eastAsia="Calibri" w:hAnsi="Times New Roman"/>
          <w:sz w:val="24"/>
          <w:szCs w:val="24"/>
        </w:rPr>
        <w:t xml:space="preserve"> для участі у процедурі закупівлі) учасників не надійшли, надійшли із запізненням, були загублені чи пошкоджені;</w:t>
      </w:r>
    </w:p>
    <w:p w14:paraId="7CFE8D7B" w14:textId="2D88D2FC" w:rsidR="0045560E" w:rsidRPr="0045560E" w:rsidRDefault="0045560E" w:rsidP="0045560E">
      <w:pPr>
        <w:numPr>
          <w:ilvl w:val="0"/>
          <w:numId w:val="37"/>
        </w:numPr>
        <w:spacing w:after="0" w:line="240" w:lineRule="auto"/>
        <w:ind w:left="0" w:firstLine="851"/>
        <w:contextualSpacing/>
        <w:jc w:val="both"/>
        <w:rPr>
          <w:rFonts w:ascii="Times New Roman" w:eastAsia="Calibri" w:hAnsi="Times New Roman"/>
          <w:sz w:val="24"/>
          <w:szCs w:val="24"/>
        </w:rPr>
      </w:pPr>
      <w:r w:rsidRPr="0045560E">
        <w:rPr>
          <w:rFonts w:ascii="Times New Roman" w:eastAsia="Calibri" w:hAnsi="Times New Roman"/>
          <w:sz w:val="24"/>
          <w:szCs w:val="24"/>
        </w:rPr>
        <w:t>за роботу операторів зв’язку;</w:t>
      </w:r>
    </w:p>
    <w:p w14:paraId="4C8696F4" w14:textId="77777777" w:rsidR="0045560E" w:rsidRPr="0045560E" w:rsidRDefault="0045560E" w:rsidP="0045560E">
      <w:pPr>
        <w:numPr>
          <w:ilvl w:val="0"/>
          <w:numId w:val="37"/>
        </w:numPr>
        <w:spacing w:after="0" w:line="240" w:lineRule="auto"/>
        <w:ind w:left="0" w:firstLine="851"/>
        <w:contextualSpacing/>
        <w:jc w:val="both"/>
        <w:rPr>
          <w:rFonts w:ascii="Times New Roman" w:eastAsia="Calibri" w:hAnsi="Times New Roman"/>
          <w:sz w:val="24"/>
          <w:szCs w:val="24"/>
        </w:rPr>
      </w:pPr>
      <w:r w:rsidRPr="0045560E">
        <w:rPr>
          <w:rFonts w:ascii="Times New Roman" w:eastAsia="Calibri" w:hAnsi="Times New Roman"/>
          <w:sz w:val="24"/>
          <w:szCs w:val="24"/>
        </w:rPr>
        <w:t>у випадку виникнення форс-мажорних обставин.</w:t>
      </w:r>
    </w:p>
    <w:p w14:paraId="6259DE70" w14:textId="77777777" w:rsidR="0045560E" w:rsidRPr="0045560E" w:rsidRDefault="0045560E" w:rsidP="0045560E">
      <w:pPr>
        <w:numPr>
          <w:ilvl w:val="1"/>
          <w:numId w:val="38"/>
        </w:numPr>
        <w:spacing w:after="0" w:line="240" w:lineRule="auto"/>
        <w:ind w:left="0" w:firstLine="851"/>
        <w:contextualSpacing/>
        <w:jc w:val="both"/>
        <w:rPr>
          <w:rFonts w:ascii="Times New Roman" w:eastAsia="Calibri" w:hAnsi="Times New Roman"/>
          <w:sz w:val="24"/>
          <w:szCs w:val="24"/>
        </w:rPr>
      </w:pPr>
      <w:r w:rsidRPr="0045560E">
        <w:rPr>
          <w:rFonts w:ascii="Times New Roman" w:eastAsia="Calibri" w:hAnsi="Times New Roman"/>
          <w:sz w:val="24"/>
          <w:szCs w:val="24"/>
        </w:rPr>
        <w:t>Учасники погоджуються з тим, що Замовник не повертає матеріали, подані на будь-якій стадії проведення процедури закупівлі.</w:t>
      </w:r>
    </w:p>
    <w:p w14:paraId="6DE94194" w14:textId="218F3117" w:rsidR="00FF369C" w:rsidRDefault="0045560E" w:rsidP="009C1BDB">
      <w:pPr>
        <w:pStyle w:val="a9"/>
        <w:numPr>
          <w:ilvl w:val="1"/>
          <w:numId w:val="38"/>
        </w:numPr>
        <w:ind w:left="0" w:firstLine="851"/>
        <w:jc w:val="both"/>
        <w:rPr>
          <w:rFonts w:ascii="Times New Roman" w:eastAsia="Times New Roman" w:hAnsi="Times New Roman"/>
          <w:sz w:val="24"/>
          <w:szCs w:val="24"/>
          <w:lang w:val="uk-UA"/>
        </w:rPr>
      </w:pPr>
      <w:r w:rsidRPr="0045560E">
        <w:rPr>
          <w:rFonts w:ascii="Times New Roman" w:eastAsia="Times New Roman" w:hAnsi="Times New Roman"/>
          <w:sz w:val="24"/>
          <w:szCs w:val="24"/>
          <w:lang w:val="uk-UA"/>
        </w:rPr>
        <w:t>Рішення Замовника є остаточним та оскарженню не підлягає.</w:t>
      </w:r>
    </w:p>
    <w:p w14:paraId="3BDF2C76" w14:textId="77777777" w:rsidR="009C1BDB" w:rsidRDefault="009C1BDB" w:rsidP="009C1BDB">
      <w:pPr>
        <w:numPr>
          <w:ilvl w:val="1"/>
          <w:numId w:val="38"/>
        </w:numPr>
        <w:tabs>
          <w:tab w:val="left" w:pos="1276"/>
        </w:tabs>
        <w:spacing w:before="240" w:after="240" w:line="240" w:lineRule="auto"/>
        <w:ind w:left="0" w:firstLine="851"/>
        <w:jc w:val="both"/>
        <w:rPr>
          <w:rFonts w:ascii="Times New Roman" w:hAnsi="Times New Roman"/>
          <w:sz w:val="24"/>
          <w:szCs w:val="24"/>
        </w:rPr>
      </w:pPr>
      <w:r>
        <w:rPr>
          <w:rFonts w:ascii="Times New Roman" w:hAnsi="Times New Roman"/>
          <w:sz w:val="24"/>
          <w:szCs w:val="24"/>
        </w:rPr>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7BB97D0F" w14:textId="77777777" w:rsidR="009C1BDB" w:rsidRDefault="009C1BDB" w:rsidP="009C1BDB">
      <w:pPr>
        <w:numPr>
          <w:ilvl w:val="1"/>
          <w:numId w:val="38"/>
        </w:numPr>
        <w:tabs>
          <w:tab w:val="left" w:pos="1276"/>
        </w:tabs>
        <w:spacing w:before="240" w:after="240" w:line="240" w:lineRule="auto"/>
        <w:ind w:left="0" w:firstLine="851"/>
        <w:jc w:val="both"/>
        <w:rPr>
          <w:rFonts w:ascii="Times New Roman" w:hAnsi="Times New Roman"/>
          <w:sz w:val="24"/>
          <w:szCs w:val="24"/>
        </w:rPr>
      </w:pPr>
      <w:r>
        <w:rPr>
          <w:rFonts w:ascii="Times New Roman" w:hAnsi="Times New Roman"/>
          <w:sz w:val="24"/>
          <w:szCs w:val="24"/>
        </w:rPr>
        <w:t>Замовник має право відмінити закупівлю.</w:t>
      </w:r>
    </w:p>
    <w:p w14:paraId="47EC697C" w14:textId="5FF6F851" w:rsidR="005E7A63" w:rsidRDefault="005E7A63" w:rsidP="009C1BDB">
      <w:pPr>
        <w:numPr>
          <w:ilvl w:val="1"/>
          <w:numId w:val="38"/>
        </w:numPr>
        <w:tabs>
          <w:tab w:val="left" w:pos="1276"/>
        </w:tabs>
        <w:spacing w:before="240" w:after="240" w:line="240" w:lineRule="auto"/>
        <w:ind w:left="0" w:firstLine="851"/>
        <w:jc w:val="both"/>
        <w:rPr>
          <w:rFonts w:ascii="Times New Roman" w:hAnsi="Times New Roman"/>
          <w:sz w:val="24"/>
          <w:szCs w:val="24"/>
        </w:rPr>
      </w:pPr>
      <w:r w:rsidRPr="005E7A63">
        <w:rPr>
          <w:rFonts w:ascii="Times New Roman" w:hAnsi="Times New Roman"/>
          <w:sz w:val="24"/>
          <w:szCs w:val="24"/>
        </w:rPr>
        <w:t>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про закупівлю</w:t>
      </w:r>
    </w:p>
    <w:p w14:paraId="41C74D62" w14:textId="77777777" w:rsidR="00E52759" w:rsidRDefault="00E52759" w:rsidP="005A5DF3">
      <w:pPr>
        <w:tabs>
          <w:tab w:val="left" w:pos="1134"/>
        </w:tabs>
        <w:rPr>
          <w:rFonts w:ascii="Times New Roman" w:hAnsi="Times New Roman"/>
          <w:b/>
          <w:bCs/>
          <w:caps/>
          <w:sz w:val="24"/>
          <w:szCs w:val="24"/>
        </w:rPr>
      </w:pPr>
    </w:p>
    <w:p w14:paraId="013B9532" w14:textId="6D094522" w:rsidR="00FF02D0" w:rsidRDefault="002B4FB9" w:rsidP="00B37A16">
      <w:pPr>
        <w:tabs>
          <w:tab w:val="left" w:pos="993"/>
        </w:tabs>
        <w:spacing w:after="0" w:line="240" w:lineRule="auto"/>
        <w:ind w:left="5387"/>
        <w:rPr>
          <w:rFonts w:ascii="Times New Roman" w:hAnsi="Times New Roman"/>
          <w:sz w:val="24"/>
          <w:szCs w:val="24"/>
        </w:rPr>
      </w:pPr>
      <w:r w:rsidRPr="00725DDC">
        <w:rPr>
          <w:rFonts w:ascii="Times New Roman" w:hAnsi="Times New Roman"/>
          <w:sz w:val="24"/>
          <w:szCs w:val="24"/>
        </w:rPr>
        <w:br w:type="page"/>
      </w:r>
      <w:r w:rsidRPr="00725DDC">
        <w:rPr>
          <w:rFonts w:ascii="Times New Roman" w:hAnsi="Times New Roman"/>
          <w:sz w:val="24"/>
          <w:szCs w:val="24"/>
        </w:rPr>
        <w:lastRenderedPageBreak/>
        <w:t>Додаток 1</w:t>
      </w:r>
    </w:p>
    <w:p w14:paraId="52F9284C" w14:textId="53200CCC" w:rsidR="002B4FB9" w:rsidRDefault="00FF02D0" w:rsidP="00B37A16">
      <w:pPr>
        <w:tabs>
          <w:tab w:val="left" w:pos="993"/>
        </w:tabs>
        <w:spacing w:after="0" w:line="240" w:lineRule="auto"/>
        <w:ind w:left="5387"/>
        <w:rPr>
          <w:rFonts w:ascii="Times New Roman" w:hAnsi="Times New Roman"/>
          <w:sz w:val="24"/>
          <w:szCs w:val="24"/>
        </w:rPr>
      </w:pPr>
      <w:r>
        <w:rPr>
          <w:rFonts w:ascii="Times New Roman" w:hAnsi="Times New Roman"/>
          <w:sz w:val="24"/>
          <w:szCs w:val="24"/>
        </w:rPr>
        <w:t>до оголошення про закупівлю</w:t>
      </w:r>
      <w:r w:rsidR="00B37A16">
        <w:rPr>
          <w:rFonts w:ascii="Times New Roman" w:hAnsi="Times New Roman"/>
          <w:sz w:val="24"/>
          <w:szCs w:val="24"/>
        </w:rPr>
        <w:t xml:space="preserve"> №</w:t>
      </w:r>
      <w:r w:rsidR="005E260D">
        <w:rPr>
          <w:rFonts w:ascii="Times New Roman" w:hAnsi="Times New Roman"/>
          <w:sz w:val="24"/>
          <w:szCs w:val="24"/>
        </w:rPr>
        <w:t xml:space="preserve"> 368</w:t>
      </w:r>
    </w:p>
    <w:p w14:paraId="119AE116" w14:textId="46219CDD" w:rsidR="005A5DF3" w:rsidRDefault="005A5DF3" w:rsidP="00F54A4C">
      <w:pPr>
        <w:tabs>
          <w:tab w:val="left" w:pos="993"/>
        </w:tabs>
        <w:spacing w:after="0" w:line="240" w:lineRule="auto"/>
        <w:ind w:left="7655"/>
        <w:rPr>
          <w:rFonts w:ascii="Times New Roman" w:hAnsi="Times New Roman"/>
          <w:sz w:val="24"/>
          <w:szCs w:val="24"/>
        </w:rPr>
      </w:pPr>
    </w:p>
    <w:p w14:paraId="7F3BFAC0" w14:textId="6B8F1159" w:rsidR="002B4FB9" w:rsidRPr="006D69A3" w:rsidRDefault="002B4FB9" w:rsidP="000233F4">
      <w:pPr>
        <w:spacing w:after="0" w:line="240" w:lineRule="auto"/>
        <w:jc w:val="center"/>
        <w:rPr>
          <w:rFonts w:ascii="Times New Roman" w:hAnsi="Times New Roman"/>
          <w:b/>
          <w:sz w:val="24"/>
          <w:szCs w:val="24"/>
        </w:rPr>
      </w:pPr>
      <w:r w:rsidRPr="006D69A3">
        <w:rPr>
          <w:rFonts w:ascii="Times New Roman" w:hAnsi="Times New Roman"/>
          <w:b/>
          <w:sz w:val="24"/>
          <w:szCs w:val="24"/>
        </w:rPr>
        <w:t>ТЕХНІЧН</w:t>
      </w:r>
      <w:r w:rsidR="002347FE" w:rsidRPr="006D69A3">
        <w:rPr>
          <w:rFonts w:ascii="Times New Roman" w:hAnsi="Times New Roman"/>
          <w:b/>
          <w:sz w:val="24"/>
          <w:szCs w:val="24"/>
        </w:rPr>
        <w:t>А</w:t>
      </w:r>
      <w:r w:rsidRPr="006D69A3">
        <w:rPr>
          <w:rFonts w:ascii="Times New Roman" w:hAnsi="Times New Roman"/>
          <w:b/>
          <w:sz w:val="24"/>
          <w:szCs w:val="24"/>
        </w:rPr>
        <w:t xml:space="preserve"> </w:t>
      </w:r>
      <w:r w:rsidR="002347FE" w:rsidRPr="006D69A3">
        <w:rPr>
          <w:rFonts w:ascii="Times New Roman" w:hAnsi="Times New Roman"/>
          <w:b/>
          <w:sz w:val="24"/>
          <w:szCs w:val="24"/>
        </w:rPr>
        <w:t>СПЕЦИФІКАЦІЯ</w:t>
      </w:r>
    </w:p>
    <w:p w14:paraId="3B0FA4FE" w14:textId="77777777" w:rsidR="002B4FB9" w:rsidRPr="00081A11" w:rsidRDefault="002B4FB9" w:rsidP="000233F4">
      <w:pPr>
        <w:spacing w:after="0" w:line="240" w:lineRule="auto"/>
        <w:jc w:val="center"/>
        <w:rPr>
          <w:rFonts w:ascii="Times New Roman" w:hAnsi="Times New Roman"/>
          <w:i/>
          <w:iCs/>
          <w:color w:val="000000"/>
          <w:shd w:val="clear" w:color="auto" w:fill="FFFFFF"/>
        </w:rPr>
      </w:pPr>
      <w:r w:rsidRPr="00081A11">
        <w:rPr>
          <w:rFonts w:ascii="Times New Roman" w:hAnsi="Times New Roman"/>
          <w:i/>
          <w:iCs/>
          <w:color w:val="000000"/>
          <w:shd w:val="clear" w:color="auto" w:fill="FFFFFF"/>
        </w:rPr>
        <w:t>(інформація про необхідні технічні, якісні та кількісні характеристики предмета закупівлі та опис предмета закупівлі)</w:t>
      </w:r>
    </w:p>
    <w:p w14:paraId="163AC7BE" w14:textId="5E785C27" w:rsidR="00C45164" w:rsidRDefault="002B4FB9" w:rsidP="000233F4">
      <w:pPr>
        <w:spacing w:after="0" w:line="240" w:lineRule="auto"/>
        <w:ind w:left="320"/>
        <w:jc w:val="center"/>
        <w:rPr>
          <w:rFonts w:ascii="Times New Roman" w:hAnsi="Times New Roman"/>
          <w:b/>
          <w:iCs/>
          <w:sz w:val="24"/>
          <w:szCs w:val="24"/>
        </w:rPr>
      </w:pPr>
      <w:r w:rsidRPr="00725DDC">
        <w:rPr>
          <w:rFonts w:ascii="Times New Roman" w:hAnsi="Times New Roman"/>
          <w:sz w:val="24"/>
          <w:szCs w:val="24"/>
          <w:highlight w:val="white"/>
        </w:rPr>
        <w:t xml:space="preserve"> </w:t>
      </w:r>
      <w:r w:rsidR="00DC5299" w:rsidRPr="00DC5299">
        <w:rPr>
          <w:rFonts w:ascii="Times New Roman" w:hAnsi="Times New Roman"/>
          <w:b/>
          <w:iCs/>
          <w:sz w:val="24"/>
          <w:szCs w:val="24"/>
        </w:rPr>
        <w:t>ДК 021:2015 - 09130000-9 - Нафта і дистиляти  (</w:t>
      </w:r>
      <w:r w:rsidR="00604693" w:rsidRPr="00604693">
        <w:rPr>
          <w:rFonts w:ascii="Times New Roman" w:hAnsi="Times New Roman"/>
          <w:b/>
          <w:iCs/>
          <w:sz w:val="24"/>
          <w:szCs w:val="24"/>
        </w:rPr>
        <w:t>Бензин марки А 95 у роздріб через мережу АЗС – 4 080 л</w:t>
      </w:r>
      <w:r w:rsidR="00DC5299" w:rsidRPr="00DC5299">
        <w:rPr>
          <w:rFonts w:ascii="Times New Roman" w:hAnsi="Times New Roman"/>
          <w:b/>
          <w:iCs/>
          <w:sz w:val="24"/>
          <w:szCs w:val="24"/>
        </w:rPr>
        <w:t>)</w:t>
      </w:r>
    </w:p>
    <w:p w14:paraId="778B8712" w14:textId="77777777" w:rsidR="00A07EA6" w:rsidRDefault="00A07EA6" w:rsidP="000233F4">
      <w:pPr>
        <w:spacing w:after="0" w:line="240" w:lineRule="auto"/>
        <w:ind w:left="320"/>
        <w:jc w:val="center"/>
        <w:rPr>
          <w:rFonts w:ascii="Times New Roman" w:hAnsi="Times New Roman"/>
          <w:b/>
          <w:iCs/>
          <w:sz w:val="24"/>
          <w:szCs w:val="24"/>
        </w:rPr>
      </w:pPr>
    </w:p>
    <w:tbl>
      <w:tblP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19"/>
        <w:gridCol w:w="3544"/>
        <w:gridCol w:w="993"/>
        <w:gridCol w:w="1585"/>
      </w:tblGrid>
      <w:tr w:rsidR="00C45164" w:rsidRPr="00637EDA" w14:paraId="3A4A7C0A" w14:textId="77777777" w:rsidTr="009868CF">
        <w:trPr>
          <w:trHeight w:val="630"/>
        </w:trPr>
        <w:tc>
          <w:tcPr>
            <w:tcW w:w="562" w:type="dxa"/>
            <w:tcBorders>
              <w:top w:val="single" w:sz="4" w:space="0" w:color="auto"/>
              <w:left w:val="single" w:sz="4" w:space="0" w:color="auto"/>
              <w:bottom w:val="single" w:sz="4" w:space="0" w:color="auto"/>
              <w:right w:val="single" w:sz="4" w:space="0" w:color="auto"/>
            </w:tcBorders>
            <w:vAlign w:val="center"/>
            <w:hideMark/>
          </w:tcPr>
          <w:p w14:paraId="47018C93" w14:textId="77777777" w:rsidR="00C45164" w:rsidRPr="0002199D" w:rsidRDefault="00C45164" w:rsidP="009868CF">
            <w:pPr>
              <w:pStyle w:val="a3"/>
              <w:tabs>
                <w:tab w:val="center" w:pos="4844"/>
                <w:tab w:val="left" w:pos="9540"/>
                <w:tab w:val="right" w:pos="9689"/>
              </w:tabs>
              <w:spacing w:after="0"/>
              <w:jc w:val="center"/>
              <w:rPr>
                <w:rFonts w:ascii="Times New Roman" w:hAnsi="Times New Roman" w:cs="Times New Roman"/>
                <w:b/>
                <w:i/>
                <w:iCs/>
                <w:sz w:val="20"/>
                <w:szCs w:val="20"/>
              </w:rPr>
            </w:pPr>
            <w:r w:rsidRPr="0002199D">
              <w:rPr>
                <w:rFonts w:ascii="Times New Roman" w:hAnsi="Times New Roman" w:cs="Times New Roman"/>
                <w:b/>
                <w:i/>
                <w:iCs/>
                <w:sz w:val="20"/>
                <w:szCs w:val="20"/>
              </w:rPr>
              <w:t>№</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17AC556" w14:textId="13303C57" w:rsidR="00C45164" w:rsidRPr="0002199D" w:rsidRDefault="00C45164" w:rsidP="009868CF">
            <w:pPr>
              <w:pStyle w:val="a3"/>
              <w:tabs>
                <w:tab w:val="center" w:pos="4844"/>
                <w:tab w:val="left" w:pos="9540"/>
                <w:tab w:val="right" w:pos="9689"/>
              </w:tabs>
              <w:spacing w:after="0"/>
              <w:ind w:right="381"/>
              <w:jc w:val="center"/>
              <w:rPr>
                <w:rFonts w:ascii="Times New Roman" w:hAnsi="Times New Roman" w:cs="Times New Roman"/>
                <w:b/>
                <w:i/>
                <w:iCs/>
                <w:sz w:val="20"/>
                <w:szCs w:val="20"/>
              </w:rPr>
            </w:pPr>
            <w:r w:rsidRPr="0002199D">
              <w:rPr>
                <w:rFonts w:ascii="Times New Roman" w:hAnsi="Times New Roman" w:cs="Times New Roman"/>
                <w:b/>
                <w:i/>
                <w:iCs/>
                <w:sz w:val="20"/>
                <w:szCs w:val="20"/>
              </w:rPr>
              <w:t xml:space="preserve">Найменування </w:t>
            </w:r>
            <w:r w:rsidR="00D04A9D">
              <w:rPr>
                <w:rFonts w:ascii="Times New Roman" w:hAnsi="Times New Roman" w:cs="Times New Roman"/>
                <w:b/>
                <w:i/>
                <w:iCs/>
                <w:sz w:val="20"/>
                <w:szCs w:val="20"/>
              </w:rPr>
              <w:t>товару</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DF1373A" w14:textId="77777777" w:rsidR="00C45164" w:rsidRPr="0002199D" w:rsidRDefault="00C45164" w:rsidP="009868CF">
            <w:pPr>
              <w:pStyle w:val="a3"/>
              <w:tabs>
                <w:tab w:val="center" w:pos="4844"/>
                <w:tab w:val="left" w:pos="9540"/>
                <w:tab w:val="right" w:pos="9689"/>
              </w:tabs>
              <w:spacing w:after="0"/>
              <w:ind w:right="-5"/>
              <w:jc w:val="center"/>
              <w:rPr>
                <w:rFonts w:ascii="Times New Roman" w:hAnsi="Times New Roman" w:cs="Times New Roman"/>
                <w:b/>
                <w:i/>
                <w:iCs/>
                <w:sz w:val="20"/>
                <w:szCs w:val="20"/>
              </w:rPr>
            </w:pPr>
            <w:r w:rsidRPr="0002199D">
              <w:rPr>
                <w:rFonts w:ascii="Times New Roman" w:hAnsi="Times New Roman" w:cs="Times New Roman"/>
                <w:b/>
                <w:i/>
                <w:iCs/>
                <w:color w:val="00000A"/>
                <w:sz w:val="20"/>
                <w:szCs w:val="20"/>
              </w:rPr>
              <w:t>Вимоги до предмету закупівлі</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E094BF" w14:textId="77777777" w:rsidR="00C45164" w:rsidRPr="0002199D" w:rsidRDefault="00C45164" w:rsidP="009868CF">
            <w:pPr>
              <w:spacing w:after="0" w:line="240" w:lineRule="auto"/>
              <w:jc w:val="center"/>
              <w:rPr>
                <w:rFonts w:ascii="Times New Roman" w:hAnsi="Times New Roman"/>
                <w:b/>
                <w:i/>
                <w:iCs/>
                <w:sz w:val="20"/>
                <w:szCs w:val="20"/>
              </w:rPr>
            </w:pPr>
            <w:r w:rsidRPr="0002199D">
              <w:rPr>
                <w:rFonts w:ascii="Times New Roman" w:hAnsi="Times New Roman"/>
                <w:b/>
                <w:i/>
                <w:iCs/>
                <w:sz w:val="20"/>
                <w:szCs w:val="20"/>
              </w:rPr>
              <w:t>Од.</w:t>
            </w:r>
            <w:r>
              <w:rPr>
                <w:rFonts w:ascii="Times New Roman" w:hAnsi="Times New Roman"/>
                <w:b/>
                <w:i/>
                <w:iCs/>
                <w:sz w:val="20"/>
                <w:szCs w:val="20"/>
              </w:rPr>
              <w:t xml:space="preserve"> </w:t>
            </w:r>
            <w:r w:rsidRPr="0002199D">
              <w:rPr>
                <w:rFonts w:ascii="Times New Roman" w:hAnsi="Times New Roman"/>
                <w:b/>
                <w:i/>
                <w:iCs/>
                <w:sz w:val="20"/>
                <w:szCs w:val="20"/>
              </w:rPr>
              <w:t>вимір</w:t>
            </w:r>
            <w:r>
              <w:rPr>
                <w:rFonts w:ascii="Times New Roman" w:hAnsi="Times New Roman"/>
                <w:b/>
                <w:i/>
                <w:iCs/>
                <w:sz w:val="20"/>
                <w:szCs w:val="20"/>
              </w:rPr>
              <w:t>у</w:t>
            </w:r>
          </w:p>
        </w:tc>
        <w:tc>
          <w:tcPr>
            <w:tcW w:w="1585" w:type="dxa"/>
            <w:tcBorders>
              <w:top w:val="single" w:sz="4" w:space="0" w:color="auto"/>
              <w:left w:val="single" w:sz="4" w:space="0" w:color="auto"/>
              <w:bottom w:val="single" w:sz="4" w:space="0" w:color="auto"/>
              <w:right w:val="single" w:sz="4" w:space="0" w:color="auto"/>
            </w:tcBorders>
            <w:vAlign w:val="center"/>
            <w:hideMark/>
          </w:tcPr>
          <w:p w14:paraId="27B733C9" w14:textId="77777777" w:rsidR="00C45164" w:rsidRPr="0002199D" w:rsidRDefault="00C45164" w:rsidP="009868CF">
            <w:pPr>
              <w:pStyle w:val="a3"/>
              <w:tabs>
                <w:tab w:val="center" w:pos="4844"/>
                <w:tab w:val="left" w:pos="9540"/>
                <w:tab w:val="right" w:pos="9689"/>
              </w:tabs>
              <w:spacing w:after="0"/>
              <w:jc w:val="center"/>
              <w:rPr>
                <w:rFonts w:ascii="Times New Roman" w:hAnsi="Times New Roman" w:cs="Times New Roman"/>
                <w:b/>
                <w:i/>
                <w:iCs/>
                <w:sz w:val="20"/>
                <w:szCs w:val="20"/>
              </w:rPr>
            </w:pPr>
            <w:r w:rsidRPr="0002199D">
              <w:rPr>
                <w:rFonts w:ascii="Times New Roman" w:hAnsi="Times New Roman" w:cs="Times New Roman"/>
                <w:b/>
                <w:i/>
                <w:iCs/>
                <w:sz w:val="20"/>
                <w:szCs w:val="20"/>
              </w:rPr>
              <w:t>Кількість</w:t>
            </w:r>
          </w:p>
        </w:tc>
      </w:tr>
      <w:tr w:rsidR="00C45164" w:rsidRPr="00637EDA" w14:paraId="51E6676D" w14:textId="77777777" w:rsidTr="009868CF">
        <w:trPr>
          <w:trHeight w:val="773"/>
        </w:trPr>
        <w:tc>
          <w:tcPr>
            <w:tcW w:w="562" w:type="dxa"/>
            <w:tcBorders>
              <w:top w:val="single" w:sz="4" w:space="0" w:color="auto"/>
              <w:left w:val="single" w:sz="4" w:space="0" w:color="auto"/>
              <w:bottom w:val="single" w:sz="4" w:space="0" w:color="auto"/>
              <w:right w:val="single" w:sz="4" w:space="0" w:color="auto"/>
            </w:tcBorders>
            <w:vAlign w:val="center"/>
          </w:tcPr>
          <w:p w14:paraId="55621B60" w14:textId="608C32E4" w:rsidR="00C45164" w:rsidRDefault="00A2597E" w:rsidP="009868CF">
            <w:pPr>
              <w:spacing w:after="0" w:line="240" w:lineRule="auto"/>
              <w:jc w:val="center"/>
              <w:rPr>
                <w:rFonts w:ascii="Times New Roman" w:hAnsi="Times New Roman"/>
                <w:sz w:val="24"/>
                <w:szCs w:val="24"/>
              </w:rPr>
            </w:pPr>
            <w:r>
              <w:rPr>
                <w:rFonts w:ascii="Times New Roman" w:hAnsi="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tcPr>
          <w:p w14:paraId="2FC10619" w14:textId="3F913A0D" w:rsidR="00C45164" w:rsidRPr="0002199D" w:rsidRDefault="00E72BEF" w:rsidP="009868CF">
            <w:pPr>
              <w:snapToGrid w:val="0"/>
              <w:spacing w:after="0" w:line="240" w:lineRule="auto"/>
              <w:jc w:val="both"/>
              <w:rPr>
                <w:rFonts w:ascii="Times New Roman" w:hAnsi="Times New Roman"/>
                <w:iCs/>
                <w:sz w:val="24"/>
                <w:szCs w:val="24"/>
              </w:rPr>
            </w:pPr>
            <w:r w:rsidRPr="00E72BEF">
              <w:rPr>
                <w:rFonts w:ascii="Times New Roman" w:hAnsi="Times New Roman"/>
                <w:iCs/>
                <w:sz w:val="24"/>
                <w:szCs w:val="24"/>
              </w:rPr>
              <w:t>Бензин марки А 95 у роздріб через мережу АЗС – 4 080 л</w:t>
            </w:r>
          </w:p>
        </w:tc>
        <w:tc>
          <w:tcPr>
            <w:tcW w:w="3544" w:type="dxa"/>
            <w:tcBorders>
              <w:top w:val="single" w:sz="4" w:space="0" w:color="auto"/>
              <w:left w:val="single" w:sz="4" w:space="0" w:color="auto"/>
              <w:bottom w:val="single" w:sz="4" w:space="0" w:color="auto"/>
              <w:right w:val="single" w:sz="4" w:space="0" w:color="auto"/>
            </w:tcBorders>
          </w:tcPr>
          <w:p w14:paraId="1B13A6DB" w14:textId="77777777" w:rsidR="00C45164" w:rsidRPr="0002199D" w:rsidRDefault="00C45164" w:rsidP="009868CF">
            <w:pPr>
              <w:pStyle w:val="3"/>
              <w:ind w:left="-18" w:firstLine="18"/>
              <w:jc w:val="both"/>
              <w:rPr>
                <w:rFonts w:ascii="Times New Roman" w:eastAsia="Times New Roman" w:hAnsi="Times New Roman" w:cs="Times New Roman"/>
                <w:iCs/>
                <w:color w:val="auto"/>
                <w:sz w:val="22"/>
                <w:szCs w:val="22"/>
              </w:rPr>
            </w:pPr>
            <w:r w:rsidRPr="00EE6BED">
              <w:rPr>
                <w:rFonts w:ascii="Times New Roman" w:eastAsia="Times New Roman" w:hAnsi="Times New Roman" w:cs="Times New Roman"/>
                <w:iCs/>
                <w:color w:val="auto"/>
                <w:sz w:val="22"/>
                <w:szCs w:val="22"/>
              </w:rPr>
              <w:t xml:space="preserve">ДСТУ 7687-2015 «Бензини автомобільні Євро. Технічні умови» </w:t>
            </w:r>
            <w:r>
              <w:rPr>
                <w:rFonts w:ascii="Times New Roman" w:eastAsia="Times New Roman" w:hAnsi="Times New Roman" w:cs="Times New Roman"/>
                <w:iCs/>
                <w:color w:val="auto"/>
                <w:sz w:val="22"/>
                <w:szCs w:val="22"/>
              </w:rPr>
              <w:t xml:space="preserve">або </w:t>
            </w:r>
            <w:r w:rsidRPr="00EE6BED">
              <w:rPr>
                <w:rFonts w:ascii="Times New Roman" w:eastAsia="Times New Roman" w:hAnsi="Times New Roman" w:cs="Times New Roman"/>
                <w:iCs/>
                <w:color w:val="auto"/>
                <w:sz w:val="22"/>
                <w:szCs w:val="22"/>
              </w:rPr>
              <w:t>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року № 927</w:t>
            </w:r>
            <w:r>
              <w:rPr>
                <w:rFonts w:ascii="Times New Roman" w:eastAsia="Times New Roman" w:hAnsi="Times New Roman" w:cs="Times New Roman"/>
                <w:iCs/>
                <w:color w:val="auto"/>
                <w:sz w:val="22"/>
                <w:szCs w:val="22"/>
              </w:rPr>
              <w:t xml:space="preserve"> або еквівалент.</w:t>
            </w:r>
          </w:p>
        </w:tc>
        <w:tc>
          <w:tcPr>
            <w:tcW w:w="993" w:type="dxa"/>
            <w:tcBorders>
              <w:top w:val="single" w:sz="4" w:space="0" w:color="auto"/>
              <w:left w:val="single" w:sz="4" w:space="0" w:color="auto"/>
              <w:bottom w:val="single" w:sz="4" w:space="0" w:color="auto"/>
              <w:right w:val="single" w:sz="4" w:space="0" w:color="auto"/>
            </w:tcBorders>
          </w:tcPr>
          <w:p w14:paraId="5BF4D4C2" w14:textId="77777777" w:rsidR="00C45164" w:rsidRPr="00637EDA" w:rsidRDefault="00C45164" w:rsidP="009868CF">
            <w:pPr>
              <w:snapToGrid w:val="0"/>
              <w:spacing w:after="0" w:line="240" w:lineRule="auto"/>
              <w:jc w:val="center"/>
              <w:rPr>
                <w:rFonts w:ascii="Times New Roman" w:hAnsi="Times New Roman"/>
                <w:iCs/>
                <w:sz w:val="24"/>
                <w:szCs w:val="24"/>
              </w:rPr>
            </w:pPr>
            <w:r w:rsidRPr="00637EDA">
              <w:rPr>
                <w:rFonts w:ascii="Times New Roman" w:hAnsi="Times New Roman"/>
                <w:iCs/>
                <w:sz w:val="24"/>
                <w:szCs w:val="24"/>
              </w:rPr>
              <w:t>літр</w:t>
            </w:r>
          </w:p>
        </w:tc>
        <w:tc>
          <w:tcPr>
            <w:tcW w:w="1585" w:type="dxa"/>
            <w:tcBorders>
              <w:top w:val="single" w:sz="4" w:space="0" w:color="auto"/>
              <w:left w:val="single" w:sz="4" w:space="0" w:color="auto"/>
              <w:bottom w:val="single" w:sz="4" w:space="0" w:color="auto"/>
              <w:right w:val="single" w:sz="4" w:space="0" w:color="auto"/>
            </w:tcBorders>
          </w:tcPr>
          <w:p w14:paraId="5A92EEF7" w14:textId="1F445762" w:rsidR="00C45164" w:rsidRPr="00EE6BED" w:rsidRDefault="00E72BEF" w:rsidP="009868CF">
            <w:pPr>
              <w:snapToGrid w:val="0"/>
              <w:spacing w:after="0" w:line="240" w:lineRule="auto"/>
              <w:jc w:val="center"/>
              <w:rPr>
                <w:rFonts w:ascii="Times New Roman" w:hAnsi="Times New Roman"/>
                <w:sz w:val="24"/>
                <w:szCs w:val="24"/>
                <w:lang w:val="ru-RU"/>
              </w:rPr>
            </w:pPr>
            <w:r>
              <w:rPr>
                <w:rFonts w:ascii="Times New Roman" w:hAnsi="Times New Roman"/>
                <w:sz w:val="24"/>
                <w:szCs w:val="24"/>
                <w:lang w:val="ru-RU"/>
              </w:rPr>
              <w:t>4 080</w:t>
            </w:r>
          </w:p>
        </w:tc>
      </w:tr>
    </w:tbl>
    <w:p w14:paraId="0F1A9771" w14:textId="77777777" w:rsidR="00C45164" w:rsidRPr="009B15CC" w:rsidRDefault="00C45164" w:rsidP="00C45164">
      <w:pPr>
        <w:spacing w:after="0"/>
        <w:jc w:val="both"/>
        <w:rPr>
          <w:rFonts w:ascii="Times New Roman" w:hAnsi="Times New Roman"/>
          <w:bCs/>
          <w:iCs/>
          <w:sz w:val="24"/>
          <w:szCs w:val="24"/>
          <w:lang w:eastAsia="ru-RU"/>
        </w:rPr>
      </w:pPr>
    </w:p>
    <w:p w14:paraId="307324BA" w14:textId="7A28A637" w:rsidR="00AA1B0A" w:rsidRPr="00AA1B0A" w:rsidRDefault="00AA1B0A" w:rsidP="00AA1B0A">
      <w:pPr>
        <w:spacing w:after="0" w:line="240" w:lineRule="auto"/>
        <w:ind w:right="-1" w:firstLine="567"/>
        <w:jc w:val="both"/>
        <w:rPr>
          <w:rFonts w:ascii="Times New Roman" w:hAnsi="Times New Roman"/>
          <w:sz w:val="24"/>
          <w:szCs w:val="24"/>
        </w:rPr>
      </w:pPr>
      <w:r w:rsidRPr="00AA1B0A">
        <w:rPr>
          <w:rFonts w:ascii="Times New Roman" w:hAnsi="Times New Roman"/>
          <w:b/>
          <w:bCs/>
          <w:sz w:val="24"/>
          <w:szCs w:val="24"/>
        </w:rPr>
        <w:t>Кількісні характеристики:</w:t>
      </w:r>
      <w:r w:rsidRPr="00AA1B0A">
        <w:rPr>
          <w:rFonts w:ascii="Times New Roman" w:hAnsi="Times New Roman"/>
          <w:sz w:val="24"/>
          <w:szCs w:val="24"/>
        </w:rPr>
        <w:t xml:space="preserve"> 4</w:t>
      </w:r>
      <w:r>
        <w:rPr>
          <w:rFonts w:ascii="Times New Roman" w:hAnsi="Times New Roman"/>
          <w:sz w:val="24"/>
          <w:szCs w:val="24"/>
        </w:rPr>
        <w:t xml:space="preserve"> </w:t>
      </w:r>
      <w:r w:rsidRPr="00AA1B0A">
        <w:rPr>
          <w:rFonts w:ascii="Times New Roman" w:hAnsi="Times New Roman"/>
          <w:sz w:val="24"/>
          <w:szCs w:val="24"/>
        </w:rPr>
        <w:t>080 літрів - Бензин марки А 95</w:t>
      </w:r>
      <w:r w:rsidR="009E378B">
        <w:rPr>
          <w:rFonts w:ascii="Times New Roman" w:hAnsi="Times New Roman"/>
          <w:sz w:val="24"/>
          <w:szCs w:val="24"/>
        </w:rPr>
        <w:t>.</w:t>
      </w:r>
    </w:p>
    <w:p w14:paraId="4C54C9F6" w14:textId="77777777" w:rsidR="00AA1B0A" w:rsidRPr="00AA1B0A" w:rsidRDefault="00AA1B0A" w:rsidP="00AA1B0A">
      <w:pPr>
        <w:spacing w:after="0" w:line="240" w:lineRule="auto"/>
        <w:ind w:right="-1" w:firstLine="567"/>
        <w:jc w:val="both"/>
        <w:rPr>
          <w:rFonts w:ascii="Times New Roman" w:hAnsi="Times New Roman"/>
          <w:color w:val="000000"/>
          <w:sz w:val="24"/>
          <w:szCs w:val="24"/>
        </w:rPr>
      </w:pPr>
      <w:r w:rsidRPr="00AA1B0A">
        <w:rPr>
          <w:rFonts w:ascii="Times New Roman" w:hAnsi="Times New Roman"/>
          <w:b/>
          <w:bCs/>
          <w:sz w:val="24"/>
          <w:szCs w:val="24"/>
        </w:rPr>
        <w:t>Технічні характеристики:</w:t>
      </w:r>
      <w:r w:rsidRPr="00AA1B0A">
        <w:rPr>
          <w:rFonts w:ascii="Times New Roman" w:hAnsi="Times New Roman"/>
          <w:sz w:val="24"/>
          <w:szCs w:val="24"/>
        </w:rPr>
        <w:t xml:space="preserve"> </w:t>
      </w:r>
      <w:r w:rsidRPr="00AA1B0A">
        <w:rPr>
          <w:rFonts w:ascii="Times New Roman" w:hAnsi="Times New Roman"/>
          <w:color w:val="000000"/>
          <w:sz w:val="24"/>
          <w:szCs w:val="24"/>
        </w:rPr>
        <w:t>Бензин марки А 95 у роздріб через мережу АЗС.</w:t>
      </w:r>
    </w:p>
    <w:p w14:paraId="6BD4CCC3" w14:textId="77777777" w:rsidR="00AA1B0A" w:rsidRPr="00AA1B0A" w:rsidRDefault="00AA1B0A" w:rsidP="00AA1B0A">
      <w:pPr>
        <w:spacing w:after="0" w:line="240" w:lineRule="auto"/>
        <w:ind w:right="-1" w:firstLine="540"/>
        <w:jc w:val="both"/>
        <w:rPr>
          <w:rFonts w:ascii="Times New Roman" w:hAnsi="Times New Roman"/>
          <w:sz w:val="24"/>
          <w:szCs w:val="24"/>
        </w:rPr>
      </w:pPr>
      <w:r w:rsidRPr="00AA1B0A">
        <w:rPr>
          <w:rFonts w:ascii="Times New Roman" w:hAnsi="Times New Roman"/>
          <w:b/>
          <w:bCs/>
          <w:sz w:val="24"/>
          <w:szCs w:val="24"/>
        </w:rPr>
        <w:t>Якісні характеристики:</w:t>
      </w:r>
      <w:r w:rsidRPr="00AA1B0A">
        <w:rPr>
          <w:rFonts w:ascii="Times New Roman" w:hAnsi="Times New Roman"/>
          <w:sz w:val="24"/>
          <w:szCs w:val="24"/>
        </w:rPr>
        <w:t xml:space="preserve"> Предмет закупівлі повинен відповідати Державним стандартам України, а саме:</w:t>
      </w:r>
    </w:p>
    <w:p w14:paraId="5DC05258" w14:textId="77777777" w:rsidR="00AA1B0A" w:rsidRPr="00AA1B0A" w:rsidRDefault="00AA1B0A" w:rsidP="00AA1B0A">
      <w:pPr>
        <w:spacing w:after="0" w:line="240" w:lineRule="auto"/>
        <w:ind w:right="-1" w:firstLine="540"/>
        <w:jc w:val="both"/>
        <w:rPr>
          <w:rFonts w:ascii="Times New Roman" w:hAnsi="Times New Roman"/>
          <w:sz w:val="24"/>
          <w:szCs w:val="24"/>
        </w:rPr>
      </w:pPr>
      <w:r w:rsidRPr="00AA1B0A">
        <w:rPr>
          <w:rFonts w:ascii="Times New Roman" w:hAnsi="Times New Roman"/>
          <w:sz w:val="24"/>
          <w:szCs w:val="24"/>
        </w:rPr>
        <w:t xml:space="preserve">Бензин - вимогам ДСТУ 7687-2015 «Бензини автомобільні Євро. Технічні умови» або 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року № 927). </w:t>
      </w:r>
    </w:p>
    <w:p w14:paraId="3623DD66" w14:textId="59671129" w:rsidR="00AA1B0A" w:rsidRPr="00AA1B0A" w:rsidRDefault="00AA1B0A" w:rsidP="00AA1B0A">
      <w:pPr>
        <w:spacing w:after="0" w:line="240" w:lineRule="auto"/>
        <w:ind w:right="-1" w:firstLine="540"/>
        <w:jc w:val="both"/>
        <w:rPr>
          <w:rFonts w:ascii="Times New Roman" w:hAnsi="Times New Roman"/>
          <w:sz w:val="24"/>
          <w:szCs w:val="24"/>
        </w:rPr>
      </w:pPr>
      <w:r w:rsidRPr="00AA1B0A">
        <w:rPr>
          <w:rFonts w:ascii="Times New Roman" w:hAnsi="Times New Roman"/>
          <w:b/>
          <w:bCs/>
          <w:sz w:val="24"/>
          <w:szCs w:val="24"/>
        </w:rPr>
        <w:t>Місце поставки</w:t>
      </w:r>
      <w:r w:rsidRPr="00AA1B0A">
        <w:rPr>
          <w:rFonts w:ascii="Times New Roman" w:hAnsi="Times New Roman"/>
          <w:sz w:val="24"/>
          <w:szCs w:val="24"/>
        </w:rPr>
        <w:t xml:space="preserve">: Перелік АЗС, за якими буде здійснюватися заправка автотранспорту </w:t>
      </w:r>
      <w:r>
        <w:rPr>
          <w:rFonts w:ascii="Times New Roman" w:hAnsi="Times New Roman"/>
          <w:sz w:val="24"/>
          <w:szCs w:val="24"/>
        </w:rPr>
        <w:t>Отримувача</w:t>
      </w:r>
      <w:r w:rsidRPr="00AA1B0A">
        <w:rPr>
          <w:rFonts w:ascii="Times New Roman" w:hAnsi="Times New Roman"/>
          <w:sz w:val="24"/>
          <w:szCs w:val="24"/>
        </w:rPr>
        <w:t xml:space="preserve"> складений/заповнений за формою, з</w:t>
      </w:r>
      <w:r w:rsidRPr="00AA1B0A">
        <w:rPr>
          <w:rFonts w:ascii="Times New Roman" w:hAnsi="Times New Roman"/>
          <w:b/>
          <w:bCs/>
          <w:sz w:val="24"/>
          <w:szCs w:val="24"/>
        </w:rPr>
        <w:t xml:space="preserve">гідно таблиці 1 Додатку 1 до </w:t>
      </w:r>
      <w:r>
        <w:rPr>
          <w:rFonts w:ascii="Times New Roman" w:hAnsi="Times New Roman"/>
          <w:b/>
          <w:bCs/>
          <w:sz w:val="24"/>
          <w:szCs w:val="24"/>
        </w:rPr>
        <w:t xml:space="preserve">цього </w:t>
      </w:r>
      <w:r w:rsidRPr="00AA1B0A">
        <w:rPr>
          <w:rFonts w:ascii="Times New Roman" w:hAnsi="Times New Roman"/>
          <w:b/>
          <w:bCs/>
          <w:sz w:val="24"/>
          <w:szCs w:val="24"/>
        </w:rPr>
        <w:t>оголошення</w:t>
      </w:r>
      <w:r>
        <w:rPr>
          <w:rFonts w:ascii="Times New Roman" w:hAnsi="Times New Roman"/>
          <w:b/>
          <w:bCs/>
          <w:sz w:val="24"/>
          <w:szCs w:val="24"/>
        </w:rPr>
        <w:t xml:space="preserve"> про закупівлю</w:t>
      </w:r>
      <w:r w:rsidRPr="00AA1B0A">
        <w:rPr>
          <w:rFonts w:ascii="Times New Roman" w:hAnsi="Times New Roman"/>
          <w:sz w:val="24"/>
          <w:szCs w:val="24"/>
        </w:rPr>
        <w:t xml:space="preserve"> (</w:t>
      </w:r>
      <w:r w:rsidRPr="00AA1B0A">
        <w:rPr>
          <w:rFonts w:ascii="Times New Roman" w:hAnsi="Times New Roman"/>
          <w:i/>
          <w:iCs/>
          <w:sz w:val="24"/>
          <w:szCs w:val="24"/>
        </w:rPr>
        <w:t xml:space="preserve">нагадування: у таблиці зазначаються локації </w:t>
      </w:r>
      <w:r>
        <w:rPr>
          <w:rFonts w:ascii="Times New Roman" w:hAnsi="Times New Roman"/>
          <w:i/>
          <w:iCs/>
          <w:sz w:val="24"/>
          <w:szCs w:val="24"/>
        </w:rPr>
        <w:t>отримувача</w:t>
      </w:r>
      <w:r w:rsidRPr="00AA1B0A">
        <w:rPr>
          <w:rFonts w:ascii="Times New Roman" w:hAnsi="Times New Roman"/>
          <w:i/>
          <w:iCs/>
          <w:sz w:val="24"/>
          <w:szCs w:val="24"/>
        </w:rPr>
        <w:t>, учасник, відповідно, заповнює назву та місцезнаходження АЗС, на якій буде здійснюватися заправка авто, та номер ліцензії</w:t>
      </w:r>
      <w:r w:rsidRPr="00AA1B0A">
        <w:rPr>
          <w:rFonts w:ascii="Times New Roman" w:hAnsi="Times New Roman"/>
          <w:sz w:val="24"/>
          <w:szCs w:val="24"/>
        </w:rPr>
        <w:t xml:space="preserve">). </w:t>
      </w:r>
    </w:p>
    <w:p w14:paraId="74F8602D" w14:textId="047D8BD0" w:rsidR="00AA1B0A" w:rsidRDefault="00AA1B0A" w:rsidP="00B93518">
      <w:pPr>
        <w:spacing w:after="0" w:line="240" w:lineRule="auto"/>
        <w:ind w:right="-1" w:firstLine="540"/>
        <w:jc w:val="both"/>
        <w:rPr>
          <w:rFonts w:ascii="Times New Roman" w:hAnsi="Times New Roman"/>
          <w:b/>
          <w:bCs/>
          <w:sz w:val="24"/>
          <w:szCs w:val="24"/>
        </w:rPr>
      </w:pPr>
      <w:r w:rsidRPr="00AA1B0A">
        <w:rPr>
          <w:rFonts w:ascii="Times New Roman" w:hAnsi="Times New Roman"/>
          <w:b/>
          <w:bCs/>
          <w:sz w:val="24"/>
          <w:szCs w:val="24"/>
        </w:rPr>
        <w:t>Строк поставки</w:t>
      </w:r>
      <w:r w:rsidRPr="00AA1B0A">
        <w:rPr>
          <w:rFonts w:ascii="Times New Roman" w:hAnsi="Times New Roman"/>
          <w:sz w:val="24"/>
          <w:szCs w:val="24"/>
        </w:rPr>
        <w:t>:</w:t>
      </w:r>
      <w:r w:rsidR="003775B0" w:rsidRPr="003775B0">
        <w:rPr>
          <w:rFonts w:ascii="Times New Roman" w:eastAsia="Calibri" w:hAnsi="Times New Roman"/>
          <w:sz w:val="24"/>
          <w:szCs w:val="24"/>
          <w:lang w:eastAsia="ru-RU"/>
        </w:rPr>
        <w:t xml:space="preserve"> </w:t>
      </w:r>
      <w:r w:rsidR="003775B0">
        <w:rPr>
          <w:rFonts w:ascii="Times New Roman" w:eastAsia="Calibri" w:hAnsi="Times New Roman"/>
          <w:sz w:val="24"/>
          <w:szCs w:val="24"/>
          <w:lang w:eastAsia="ru-RU"/>
        </w:rPr>
        <w:t>Поставка талонів здійснюється</w:t>
      </w:r>
      <w:r w:rsidR="003775B0" w:rsidRPr="003775B0">
        <w:rPr>
          <w:rFonts w:ascii="Times New Roman" w:eastAsia="Calibri" w:hAnsi="Times New Roman"/>
          <w:sz w:val="24"/>
          <w:szCs w:val="24"/>
          <w:lang w:eastAsia="ru-RU"/>
        </w:rPr>
        <w:t xml:space="preserve"> протягом 10 (десяти) календарних днів з моменту укладення Договору</w:t>
      </w:r>
      <w:r w:rsidR="00B93518" w:rsidRPr="00B93518">
        <w:rPr>
          <w:rFonts w:ascii="Times New Roman" w:eastAsia="Calibri" w:hAnsi="Times New Roman" w:cs="Calibri"/>
          <w:sz w:val="24"/>
          <w:szCs w:val="24"/>
        </w:rPr>
        <w:t>. Строк, впродовж якого гарантується відповідний відпуск палива має бути не меншим за 12 (дванадцять) місяців з дати їх видачі та можливістю безкоштовного продовження терміну дії, не менше ніж на 6 (шість) місяців</w:t>
      </w:r>
      <w:r w:rsidR="009E378B">
        <w:rPr>
          <w:rFonts w:ascii="Times New Roman" w:eastAsia="Calibri" w:hAnsi="Times New Roman" w:cs="Calibri"/>
          <w:sz w:val="24"/>
          <w:szCs w:val="24"/>
        </w:rPr>
        <w:t>.</w:t>
      </w:r>
    </w:p>
    <w:p w14:paraId="21B18A91" w14:textId="77777777" w:rsidR="00DC43CF" w:rsidRPr="00C9161F" w:rsidRDefault="00DC43CF" w:rsidP="00DC43CF">
      <w:pPr>
        <w:spacing w:after="0" w:line="240" w:lineRule="auto"/>
        <w:ind w:right="-1" w:firstLine="540"/>
        <w:jc w:val="both"/>
        <w:rPr>
          <w:rFonts w:ascii="Times New Roman" w:hAnsi="Times New Roman"/>
          <w:spacing w:val="-2"/>
          <w:sz w:val="24"/>
          <w:szCs w:val="24"/>
        </w:rPr>
      </w:pPr>
      <w:r w:rsidRPr="00C9161F">
        <w:rPr>
          <w:rFonts w:ascii="Times New Roman" w:hAnsi="Times New Roman"/>
          <w:b/>
          <w:bCs/>
          <w:spacing w:val="-2"/>
          <w:sz w:val="24"/>
          <w:szCs w:val="24"/>
        </w:rPr>
        <w:t>Вимоги щодо умов поставки предмету закупівлі:</w:t>
      </w:r>
      <w:r w:rsidRPr="00C9161F">
        <w:rPr>
          <w:rFonts w:ascii="Times New Roman" w:hAnsi="Times New Roman"/>
          <w:spacing w:val="-2"/>
          <w:sz w:val="24"/>
          <w:szCs w:val="24"/>
        </w:rPr>
        <w:t xml:space="preserve"> </w:t>
      </w:r>
    </w:p>
    <w:p w14:paraId="331D9180" w14:textId="082355B4" w:rsidR="00DC43CF" w:rsidRDefault="00DC43CF" w:rsidP="00DC43CF">
      <w:pPr>
        <w:pStyle w:val="a9"/>
        <w:numPr>
          <w:ilvl w:val="0"/>
          <w:numId w:val="35"/>
        </w:numPr>
        <w:tabs>
          <w:tab w:val="left" w:pos="851"/>
        </w:tabs>
        <w:ind w:left="0" w:right="-1" w:firstLine="540"/>
        <w:jc w:val="both"/>
        <w:rPr>
          <w:rFonts w:ascii="Times New Roman" w:hAnsi="Times New Roman"/>
          <w:sz w:val="24"/>
          <w:szCs w:val="24"/>
          <w:lang w:val="uk-UA"/>
        </w:rPr>
      </w:pPr>
      <w:r w:rsidRPr="00C9161F">
        <w:rPr>
          <w:rFonts w:ascii="Times New Roman" w:hAnsi="Times New Roman"/>
          <w:spacing w:val="-2"/>
          <w:sz w:val="24"/>
          <w:szCs w:val="24"/>
          <w:lang w:val="uk-UA"/>
        </w:rPr>
        <w:t>П</w:t>
      </w:r>
      <w:r w:rsidRPr="00C9161F">
        <w:rPr>
          <w:rFonts w:ascii="Times New Roman" w:hAnsi="Times New Roman"/>
          <w:sz w:val="24"/>
          <w:szCs w:val="24"/>
          <w:lang w:val="uk-UA"/>
        </w:rPr>
        <w:t xml:space="preserve">ридбання </w:t>
      </w:r>
      <w:r>
        <w:rPr>
          <w:rFonts w:ascii="Times New Roman" w:hAnsi="Times New Roman"/>
          <w:sz w:val="24"/>
          <w:szCs w:val="24"/>
          <w:lang w:val="uk-UA"/>
        </w:rPr>
        <w:t>товару</w:t>
      </w:r>
      <w:r w:rsidRPr="00C9161F">
        <w:rPr>
          <w:rFonts w:ascii="Times New Roman" w:hAnsi="Times New Roman"/>
          <w:sz w:val="24"/>
          <w:szCs w:val="24"/>
          <w:lang w:val="uk-UA"/>
        </w:rPr>
        <w:t xml:space="preserve"> буде здійснюватися </w:t>
      </w:r>
      <w:r w:rsidRPr="001351DE">
        <w:rPr>
          <w:rFonts w:ascii="Times New Roman" w:hAnsi="Times New Roman"/>
          <w:sz w:val="24"/>
          <w:szCs w:val="24"/>
          <w:lang w:val="uk-UA"/>
        </w:rPr>
        <w:t xml:space="preserve">Замовником на умовах отримання Замовником товару за талонами на відповідних АЗС. Учасник має підтвердити знаходження не менше однієї власної або партнерської АЗС біля місця дислокації транспорту Замовника на відстані </w:t>
      </w:r>
      <w:r w:rsidRPr="001351DE">
        <w:rPr>
          <w:rFonts w:ascii="Times New Roman" w:hAnsi="Times New Roman"/>
          <w:b/>
          <w:sz w:val="24"/>
          <w:szCs w:val="24"/>
          <w:lang w:val="uk-UA"/>
        </w:rPr>
        <w:t xml:space="preserve">не більше </w:t>
      </w:r>
      <w:sdt>
        <w:sdtPr>
          <w:rPr>
            <w:rFonts w:ascii="Times New Roman" w:hAnsi="Times New Roman"/>
            <w:b/>
            <w:sz w:val="24"/>
            <w:szCs w:val="24"/>
            <w:lang w:val="uk-UA"/>
          </w:rPr>
          <w:id w:val="1223790376"/>
          <w:placeholder>
            <w:docPart w:val="C5428558F53B4D3E8DAEE77135B328CD"/>
          </w:placeholder>
        </w:sdtPr>
        <w:sdtEndPr/>
        <w:sdtContent>
          <w:r w:rsidRPr="001351DE">
            <w:rPr>
              <w:rFonts w:ascii="Times New Roman" w:hAnsi="Times New Roman"/>
              <w:b/>
              <w:sz w:val="24"/>
              <w:szCs w:val="24"/>
              <w:lang w:val="uk-UA"/>
            </w:rPr>
            <w:t>30</w:t>
          </w:r>
        </w:sdtContent>
      </w:sdt>
      <w:r w:rsidRPr="001351DE">
        <w:rPr>
          <w:rFonts w:ascii="Times New Roman" w:hAnsi="Times New Roman"/>
          <w:b/>
          <w:sz w:val="24"/>
          <w:szCs w:val="24"/>
          <w:lang w:val="uk-UA"/>
        </w:rPr>
        <w:t xml:space="preserve"> </w:t>
      </w:r>
      <w:r w:rsidRPr="001351DE">
        <w:rPr>
          <w:rFonts w:ascii="Times New Roman" w:hAnsi="Times New Roman"/>
          <w:b/>
          <w:bCs/>
          <w:sz w:val="24"/>
          <w:szCs w:val="24"/>
          <w:lang w:val="uk-UA"/>
        </w:rPr>
        <w:t>км</w:t>
      </w:r>
      <w:r w:rsidRPr="001351DE">
        <w:rPr>
          <w:rFonts w:ascii="Times New Roman" w:hAnsi="Times New Roman"/>
          <w:sz w:val="24"/>
          <w:szCs w:val="24"/>
          <w:lang w:val="uk-UA"/>
        </w:rPr>
        <w:t xml:space="preserve"> та надати перелік таких АЗС у складі цінової пропозиції у листі, складеному за формою, </w:t>
      </w:r>
      <w:r w:rsidRPr="001351DE">
        <w:rPr>
          <w:rFonts w:ascii="Times New Roman" w:hAnsi="Times New Roman"/>
          <w:b/>
          <w:sz w:val="24"/>
          <w:szCs w:val="24"/>
          <w:lang w:val="uk-UA"/>
        </w:rPr>
        <w:t>згідно таблиці 1 Додатку 1</w:t>
      </w:r>
      <w:r w:rsidRPr="001351DE">
        <w:rPr>
          <w:rFonts w:ascii="Times New Roman" w:hAnsi="Times New Roman"/>
          <w:sz w:val="24"/>
          <w:szCs w:val="24"/>
          <w:lang w:val="uk-UA"/>
        </w:rPr>
        <w:t xml:space="preserve"> до цього оголошення</w:t>
      </w:r>
      <w:r>
        <w:rPr>
          <w:rFonts w:ascii="Times New Roman" w:hAnsi="Times New Roman"/>
          <w:sz w:val="24"/>
          <w:szCs w:val="24"/>
          <w:lang w:val="uk-UA"/>
        </w:rPr>
        <w:t xml:space="preserve"> про закупівлю</w:t>
      </w:r>
      <w:r w:rsidRPr="00C9161F">
        <w:rPr>
          <w:rFonts w:ascii="Times New Roman" w:hAnsi="Times New Roman"/>
          <w:sz w:val="24"/>
          <w:szCs w:val="24"/>
          <w:lang w:val="uk-UA"/>
        </w:rPr>
        <w:t xml:space="preserve">, </w:t>
      </w:r>
      <w:r>
        <w:rPr>
          <w:rFonts w:ascii="Times New Roman" w:hAnsi="Times New Roman"/>
          <w:sz w:val="24"/>
          <w:szCs w:val="24"/>
          <w:lang w:val="uk-UA"/>
        </w:rPr>
        <w:t>і</w:t>
      </w:r>
      <w:r w:rsidRPr="00C9161F">
        <w:rPr>
          <w:rFonts w:ascii="Times New Roman" w:hAnsi="Times New Roman"/>
          <w:bCs/>
          <w:sz w:val="24"/>
          <w:szCs w:val="24"/>
          <w:lang w:val="uk-UA"/>
        </w:rPr>
        <w:t>з зазначенням назви АЗС або бренду, та адрес їх розташування</w:t>
      </w:r>
      <w:r w:rsidRPr="00C9161F">
        <w:rPr>
          <w:rFonts w:ascii="Times New Roman" w:hAnsi="Times New Roman"/>
          <w:sz w:val="24"/>
          <w:szCs w:val="24"/>
          <w:lang w:val="uk-UA"/>
        </w:rPr>
        <w:t xml:space="preserve">. </w:t>
      </w:r>
    </w:p>
    <w:p w14:paraId="1063B784" w14:textId="77777777" w:rsidR="00DC43CF" w:rsidRPr="00AF65C4" w:rsidRDefault="00DC43CF" w:rsidP="00DC43CF">
      <w:pPr>
        <w:tabs>
          <w:tab w:val="left" w:pos="851"/>
        </w:tabs>
        <w:spacing w:after="0" w:line="240" w:lineRule="auto"/>
        <w:ind w:right="-1"/>
        <w:jc w:val="both"/>
        <w:rPr>
          <w:rFonts w:ascii="Times New Roman" w:hAnsi="Times New Roman"/>
          <w:sz w:val="24"/>
          <w:szCs w:val="24"/>
        </w:rPr>
      </w:pPr>
      <w:r w:rsidRPr="00AF65C4">
        <w:rPr>
          <w:rFonts w:ascii="Times New Roman" w:hAnsi="Times New Roman"/>
          <w:spacing w:val="-5"/>
          <w:sz w:val="24"/>
          <w:szCs w:val="24"/>
        </w:rPr>
        <w:t xml:space="preserve">Усі запропоновані учасником АЗС повинні бути обладнані терміналами для відпуску палива по талонах. </w:t>
      </w:r>
      <w:r w:rsidRPr="00AF65C4">
        <w:rPr>
          <w:rFonts w:ascii="Times New Roman" w:hAnsi="Times New Roman"/>
          <w:sz w:val="24"/>
          <w:szCs w:val="24"/>
        </w:rPr>
        <w:t>Графік роботи всіх АЗС – цілодобово.</w:t>
      </w:r>
    </w:p>
    <w:p w14:paraId="5C83F887" w14:textId="77777777" w:rsidR="00DC43CF" w:rsidRPr="00DC43CF" w:rsidRDefault="00DC43CF" w:rsidP="00DC43CF">
      <w:pPr>
        <w:pStyle w:val="a9"/>
        <w:numPr>
          <w:ilvl w:val="0"/>
          <w:numId w:val="35"/>
        </w:numPr>
        <w:tabs>
          <w:tab w:val="left" w:pos="851"/>
        </w:tabs>
        <w:ind w:left="0" w:right="-1" w:firstLine="540"/>
        <w:jc w:val="both"/>
        <w:rPr>
          <w:rFonts w:ascii="Times New Roman" w:hAnsi="Times New Roman"/>
          <w:sz w:val="24"/>
          <w:szCs w:val="24"/>
          <w:lang w:val="uk-UA"/>
        </w:rPr>
      </w:pPr>
      <w:r w:rsidRPr="00C9161F">
        <w:rPr>
          <w:rFonts w:ascii="Times New Roman" w:hAnsi="Times New Roman"/>
          <w:spacing w:val="-5"/>
          <w:sz w:val="24"/>
          <w:szCs w:val="24"/>
          <w:lang w:val="uk-UA"/>
        </w:rPr>
        <w:t xml:space="preserve"> </w:t>
      </w:r>
      <w:r>
        <w:rPr>
          <w:rFonts w:ascii="Times New Roman" w:hAnsi="Times New Roman"/>
          <w:spacing w:val="-5"/>
          <w:sz w:val="24"/>
          <w:szCs w:val="24"/>
          <w:lang w:val="uk-UA"/>
        </w:rPr>
        <w:t>Та</w:t>
      </w:r>
      <w:r w:rsidRPr="00C9161F">
        <w:rPr>
          <w:rFonts w:ascii="Times New Roman" w:hAnsi="Times New Roman"/>
          <w:spacing w:val="-5"/>
          <w:sz w:val="24"/>
          <w:szCs w:val="24"/>
          <w:lang w:val="uk-UA"/>
        </w:rPr>
        <w:t xml:space="preserve">лони </w:t>
      </w:r>
      <w:r>
        <w:rPr>
          <w:rFonts w:ascii="Times New Roman" w:hAnsi="Times New Roman"/>
          <w:spacing w:val="-5"/>
          <w:sz w:val="24"/>
          <w:szCs w:val="24"/>
          <w:lang w:val="uk-UA"/>
        </w:rPr>
        <w:t xml:space="preserve">на відпуск палива </w:t>
      </w:r>
      <w:r w:rsidRPr="00C9161F">
        <w:rPr>
          <w:rFonts w:ascii="Times New Roman" w:hAnsi="Times New Roman"/>
          <w:spacing w:val="-5"/>
          <w:sz w:val="24"/>
          <w:szCs w:val="24"/>
          <w:lang w:val="uk-UA"/>
        </w:rPr>
        <w:t xml:space="preserve">єдиного уніфікованого зразка мають прийматися на усіх АЗС, що надані в </w:t>
      </w:r>
      <w:r>
        <w:rPr>
          <w:rFonts w:ascii="Times New Roman" w:hAnsi="Times New Roman"/>
          <w:spacing w:val="-5"/>
          <w:sz w:val="24"/>
          <w:szCs w:val="24"/>
          <w:lang w:val="uk-UA"/>
        </w:rPr>
        <w:t xml:space="preserve">ціновій </w:t>
      </w:r>
      <w:r w:rsidRPr="00DC43CF">
        <w:rPr>
          <w:rFonts w:ascii="Times New Roman" w:hAnsi="Times New Roman"/>
          <w:spacing w:val="-5"/>
          <w:sz w:val="24"/>
          <w:szCs w:val="24"/>
          <w:lang w:val="uk-UA"/>
        </w:rPr>
        <w:t>пропозиції учасника.</w:t>
      </w:r>
    </w:p>
    <w:p w14:paraId="4DE22803" w14:textId="149BBA86" w:rsidR="00DC43CF" w:rsidRPr="00DC43CF" w:rsidRDefault="00DC43CF" w:rsidP="00B564C7">
      <w:pPr>
        <w:pStyle w:val="a9"/>
        <w:numPr>
          <w:ilvl w:val="0"/>
          <w:numId w:val="35"/>
        </w:numPr>
        <w:tabs>
          <w:tab w:val="left" w:pos="851"/>
        </w:tabs>
        <w:ind w:left="0" w:right="-1" w:firstLine="540"/>
        <w:jc w:val="both"/>
        <w:rPr>
          <w:rFonts w:ascii="Times New Roman" w:hAnsi="Times New Roman"/>
          <w:sz w:val="24"/>
          <w:szCs w:val="24"/>
          <w:lang w:val="uk-UA"/>
        </w:rPr>
      </w:pPr>
      <w:r w:rsidRPr="00DC43CF">
        <w:rPr>
          <w:rFonts w:ascii="Times New Roman" w:hAnsi="Times New Roman"/>
          <w:bCs/>
          <w:sz w:val="24"/>
          <w:szCs w:val="24"/>
          <w:lang w:val="uk-UA"/>
        </w:rPr>
        <w:t>Талони</w:t>
      </w:r>
      <w:r w:rsidRPr="00DC43CF">
        <w:rPr>
          <w:rFonts w:ascii="Times New Roman" w:hAnsi="Times New Roman"/>
          <w:sz w:val="24"/>
          <w:szCs w:val="24"/>
          <w:lang w:val="uk-UA"/>
        </w:rPr>
        <w:t>, за якими здійснюватиметься відпуск палива, повинні містити назву мережі АЗС або бренд АЗС, на яких буде здійснюватися відпуск палива.</w:t>
      </w:r>
    </w:p>
    <w:p w14:paraId="7825D42D" w14:textId="77777777" w:rsidR="00DC43CF" w:rsidRPr="00DC43CF" w:rsidRDefault="00DC43CF" w:rsidP="00DC43CF">
      <w:pPr>
        <w:shd w:val="clear" w:color="auto" w:fill="FFFFFF" w:themeFill="background1"/>
        <w:spacing w:after="0" w:line="240" w:lineRule="auto"/>
        <w:ind w:right="-1" w:firstLine="567"/>
        <w:jc w:val="both"/>
        <w:rPr>
          <w:rFonts w:ascii="Times New Roman" w:hAnsi="Times New Roman"/>
          <w:sz w:val="24"/>
          <w:szCs w:val="24"/>
        </w:rPr>
      </w:pPr>
      <w:r w:rsidRPr="00DC43CF">
        <w:rPr>
          <w:rFonts w:ascii="Times New Roman" w:hAnsi="Times New Roman"/>
          <w:sz w:val="24"/>
          <w:szCs w:val="24"/>
        </w:rPr>
        <w:t>Замовник не вимагає від учасників документальне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цій технічній специфікації</w:t>
      </w:r>
    </w:p>
    <w:p w14:paraId="3C62D194" w14:textId="77777777" w:rsidR="009E378B" w:rsidRPr="009E378B" w:rsidRDefault="009E378B" w:rsidP="009E378B">
      <w:pPr>
        <w:spacing w:after="160" w:line="259" w:lineRule="auto"/>
        <w:rPr>
          <w:rFonts w:ascii="Times New Roman" w:eastAsia="Calibri" w:hAnsi="Times New Roman" w:cs="Calibri"/>
          <w:color w:val="000000"/>
          <w:sz w:val="24"/>
          <w:szCs w:val="24"/>
        </w:rPr>
      </w:pPr>
      <w:r w:rsidRPr="009E378B">
        <w:rPr>
          <w:rFonts w:ascii="Times New Roman" w:eastAsia="Calibri" w:hAnsi="Times New Roman" w:cs="Calibri"/>
          <w:b/>
          <w:sz w:val="24"/>
          <w:szCs w:val="24"/>
          <w:u w:val="single"/>
        </w:rPr>
        <w:lastRenderedPageBreak/>
        <w:t>Номінали талонів</w:t>
      </w:r>
      <w:r w:rsidRPr="009E378B">
        <w:rPr>
          <w:rFonts w:ascii="Times New Roman" w:eastAsia="Calibri" w:hAnsi="Times New Roman" w:cs="Calibri"/>
          <w:color w:val="000000"/>
          <w:sz w:val="24"/>
          <w:szCs w:val="24"/>
        </w:rPr>
        <w:t xml:space="preserve">: </w:t>
      </w:r>
    </w:p>
    <w:p w14:paraId="4FD3938F" w14:textId="625536EA" w:rsidR="009E378B" w:rsidRPr="009E378B" w:rsidRDefault="009E378B" w:rsidP="009E378B">
      <w:pPr>
        <w:spacing w:before="100" w:beforeAutospacing="1" w:after="100" w:afterAutospacing="1" w:line="240" w:lineRule="auto"/>
        <w:rPr>
          <w:rFonts w:ascii="Times New Roman" w:eastAsia="Calibri" w:hAnsi="Times New Roman" w:cs="Calibri"/>
          <w:color w:val="000000"/>
          <w:sz w:val="24"/>
          <w:szCs w:val="24"/>
        </w:rPr>
      </w:pPr>
      <w:r w:rsidRPr="009E378B">
        <w:rPr>
          <w:rFonts w:ascii="Times New Roman" w:eastAsia="Calibri" w:hAnsi="Times New Roman" w:cs="Calibri"/>
          <w:color w:val="000000"/>
          <w:sz w:val="24"/>
          <w:szCs w:val="24"/>
        </w:rPr>
        <w:t xml:space="preserve">Бензин А-95, у кількості: </w:t>
      </w:r>
      <w:r>
        <w:rPr>
          <w:rFonts w:ascii="Times New Roman" w:eastAsia="Calibri" w:hAnsi="Times New Roman" w:cs="Calibri"/>
          <w:color w:val="000000"/>
          <w:sz w:val="24"/>
          <w:szCs w:val="24"/>
        </w:rPr>
        <w:t>204</w:t>
      </w:r>
      <w:r w:rsidRPr="009E378B">
        <w:rPr>
          <w:rFonts w:ascii="Times New Roman" w:eastAsia="Calibri" w:hAnsi="Times New Roman" w:cs="Calibri"/>
          <w:color w:val="000000"/>
          <w:sz w:val="24"/>
          <w:szCs w:val="24"/>
        </w:rPr>
        <w:t xml:space="preserve"> талони номіналом по 20л</w:t>
      </w:r>
    </w:p>
    <w:p w14:paraId="33688FF0" w14:textId="77777777" w:rsidR="00AA1B0A" w:rsidRDefault="00AA1B0A" w:rsidP="00C45164">
      <w:pPr>
        <w:tabs>
          <w:tab w:val="center" w:pos="4844"/>
          <w:tab w:val="right" w:pos="9639"/>
        </w:tabs>
        <w:spacing w:after="0" w:line="240" w:lineRule="auto"/>
        <w:ind w:firstLine="567"/>
        <w:jc w:val="both"/>
        <w:rPr>
          <w:rFonts w:ascii="Times New Roman" w:hAnsi="Times New Roman"/>
          <w:b/>
          <w:bCs/>
          <w:sz w:val="24"/>
          <w:szCs w:val="24"/>
        </w:rPr>
      </w:pPr>
    </w:p>
    <w:p w14:paraId="76D7BC1D" w14:textId="77777777" w:rsidR="00AA1B0A" w:rsidRDefault="00AA1B0A" w:rsidP="00C45164">
      <w:pPr>
        <w:tabs>
          <w:tab w:val="center" w:pos="4844"/>
          <w:tab w:val="right" w:pos="9639"/>
        </w:tabs>
        <w:spacing w:after="0" w:line="240" w:lineRule="auto"/>
        <w:ind w:firstLine="567"/>
        <w:jc w:val="both"/>
        <w:rPr>
          <w:rFonts w:ascii="Times New Roman" w:hAnsi="Times New Roman"/>
          <w:b/>
          <w:bCs/>
          <w:sz w:val="24"/>
          <w:szCs w:val="24"/>
        </w:rPr>
      </w:pPr>
    </w:p>
    <w:p w14:paraId="5B84061D" w14:textId="77777777" w:rsidR="00AA1B0A" w:rsidRDefault="00AA1B0A" w:rsidP="00C45164">
      <w:pPr>
        <w:tabs>
          <w:tab w:val="center" w:pos="4844"/>
          <w:tab w:val="right" w:pos="9639"/>
        </w:tabs>
        <w:spacing w:after="0" w:line="240" w:lineRule="auto"/>
        <w:ind w:firstLine="567"/>
        <w:jc w:val="both"/>
        <w:rPr>
          <w:rFonts w:ascii="Times New Roman" w:hAnsi="Times New Roman"/>
          <w:b/>
          <w:bCs/>
          <w:sz w:val="24"/>
          <w:szCs w:val="24"/>
        </w:rPr>
      </w:pPr>
    </w:p>
    <w:p w14:paraId="453778CE" w14:textId="77777777" w:rsidR="00DC43CF" w:rsidRDefault="00DC43CF" w:rsidP="00C45164">
      <w:pPr>
        <w:tabs>
          <w:tab w:val="center" w:pos="4844"/>
          <w:tab w:val="right" w:pos="9639"/>
        </w:tabs>
        <w:spacing w:after="0" w:line="240" w:lineRule="auto"/>
        <w:ind w:firstLine="567"/>
        <w:jc w:val="both"/>
        <w:rPr>
          <w:rFonts w:ascii="Times New Roman" w:hAnsi="Times New Roman"/>
          <w:b/>
          <w:bCs/>
          <w:sz w:val="24"/>
          <w:szCs w:val="24"/>
        </w:rPr>
      </w:pPr>
    </w:p>
    <w:p w14:paraId="4A921920" w14:textId="77777777" w:rsidR="00DC43CF" w:rsidRDefault="00DC43CF" w:rsidP="00C45164">
      <w:pPr>
        <w:tabs>
          <w:tab w:val="center" w:pos="4844"/>
          <w:tab w:val="right" w:pos="9639"/>
        </w:tabs>
        <w:spacing w:after="0" w:line="240" w:lineRule="auto"/>
        <w:ind w:firstLine="567"/>
        <w:jc w:val="both"/>
        <w:rPr>
          <w:rFonts w:ascii="Times New Roman" w:hAnsi="Times New Roman"/>
          <w:b/>
          <w:bCs/>
          <w:sz w:val="24"/>
          <w:szCs w:val="24"/>
        </w:rPr>
      </w:pPr>
    </w:p>
    <w:p w14:paraId="52C64F4F" w14:textId="77777777" w:rsidR="00C45164" w:rsidRPr="003F47D1" w:rsidRDefault="00C45164" w:rsidP="00C45164">
      <w:pPr>
        <w:spacing w:after="0"/>
        <w:ind w:firstLine="567"/>
        <w:jc w:val="both"/>
        <w:rPr>
          <w:rFonts w:ascii="Times New Roman" w:hAnsi="Times New Roman"/>
          <w:bCs/>
          <w:i/>
          <w:iCs/>
          <w:sz w:val="24"/>
          <w:szCs w:val="24"/>
          <w:lang w:val="ru-RU"/>
        </w:rPr>
      </w:pPr>
    </w:p>
    <w:p w14:paraId="1CDD67E3" w14:textId="77777777" w:rsidR="00C45164" w:rsidRDefault="00C45164" w:rsidP="00C45164">
      <w:pPr>
        <w:spacing w:after="0"/>
        <w:ind w:firstLine="567"/>
        <w:jc w:val="both"/>
        <w:rPr>
          <w:rFonts w:ascii="Times New Roman" w:hAnsi="Times New Roman"/>
          <w:bCs/>
          <w:i/>
          <w:iCs/>
          <w:sz w:val="24"/>
          <w:szCs w:val="24"/>
        </w:rPr>
      </w:pPr>
    </w:p>
    <w:tbl>
      <w:tblPr>
        <w:tblW w:w="9498" w:type="dxa"/>
        <w:tblInd w:w="284" w:type="dxa"/>
        <w:tblLayout w:type="fixed"/>
        <w:tblLook w:val="0000" w:firstRow="0" w:lastRow="0" w:firstColumn="0" w:lastColumn="0" w:noHBand="0" w:noVBand="0"/>
      </w:tblPr>
      <w:tblGrid>
        <w:gridCol w:w="4859"/>
        <w:gridCol w:w="2518"/>
        <w:gridCol w:w="2121"/>
      </w:tblGrid>
      <w:tr w:rsidR="00F31D09" w:rsidRPr="00725DDC" w14:paraId="4D2CC645" w14:textId="77777777" w:rsidTr="00F31D09">
        <w:tc>
          <w:tcPr>
            <w:tcW w:w="4859" w:type="dxa"/>
          </w:tcPr>
          <w:p w14:paraId="3AA6EBB5" w14:textId="77777777" w:rsidR="00F31D09" w:rsidRPr="00725DDC" w:rsidRDefault="00F31D09" w:rsidP="00A3404D">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p>
          <w:p w14:paraId="30AD43FD" w14:textId="77777777" w:rsidR="00F31D09" w:rsidRPr="00725DDC" w:rsidRDefault="00F31D09" w:rsidP="00A3404D">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725DDC">
              <w:rPr>
                <w:rFonts w:ascii="Times New Roman" w:hAnsi="Times New Roman"/>
                <w:color w:val="000000"/>
                <w:sz w:val="24"/>
                <w:szCs w:val="24"/>
              </w:rPr>
              <w:t xml:space="preserve">Керівник Учасника процедури закупівлі </w:t>
            </w:r>
          </w:p>
          <w:p w14:paraId="02161476" w14:textId="77777777" w:rsidR="00F31D09" w:rsidRPr="00725DDC" w:rsidRDefault="00F31D09" w:rsidP="00A3404D">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725DDC">
              <w:rPr>
                <w:rFonts w:ascii="Times New Roman" w:hAnsi="Times New Roman"/>
                <w:color w:val="000000"/>
                <w:sz w:val="24"/>
                <w:szCs w:val="24"/>
              </w:rPr>
              <w:t xml:space="preserve">(або уповноважена особа) </w:t>
            </w:r>
          </w:p>
        </w:tc>
        <w:tc>
          <w:tcPr>
            <w:tcW w:w="2518" w:type="dxa"/>
          </w:tcPr>
          <w:p w14:paraId="241B944A" w14:textId="77777777" w:rsidR="00F31D09" w:rsidRDefault="00F31D09" w:rsidP="00A3404D">
            <w:pPr>
              <w:pBdr>
                <w:top w:val="nil"/>
                <w:left w:val="nil"/>
                <w:bottom w:val="nil"/>
                <w:right w:val="nil"/>
                <w:between w:val="nil"/>
              </w:pBdr>
              <w:tabs>
                <w:tab w:val="left" w:pos="284"/>
              </w:tabs>
              <w:spacing w:after="0" w:line="240" w:lineRule="auto"/>
              <w:ind w:right="-143"/>
              <w:jc w:val="center"/>
              <w:rPr>
                <w:rFonts w:ascii="Times New Roman" w:hAnsi="Times New Roman"/>
                <w:color w:val="000000"/>
                <w:sz w:val="24"/>
                <w:szCs w:val="24"/>
              </w:rPr>
            </w:pPr>
          </w:p>
          <w:p w14:paraId="51148ECF" w14:textId="77777777" w:rsidR="00F31D09" w:rsidRPr="00725DDC" w:rsidRDefault="00F31D09" w:rsidP="00A3404D">
            <w:pPr>
              <w:pBdr>
                <w:top w:val="nil"/>
                <w:left w:val="nil"/>
                <w:bottom w:val="nil"/>
                <w:right w:val="nil"/>
                <w:between w:val="nil"/>
              </w:pBdr>
              <w:tabs>
                <w:tab w:val="left" w:pos="284"/>
              </w:tabs>
              <w:spacing w:after="0" w:line="240" w:lineRule="auto"/>
              <w:ind w:right="-143"/>
              <w:jc w:val="center"/>
              <w:rPr>
                <w:rFonts w:ascii="Times New Roman" w:hAnsi="Times New Roman"/>
                <w:color w:val="000000"/>
                <w:sz w:val="24"/>
                <w:szCs w:val="24"/>
              </w:rPr>
            </w:pPr>
            <w:r w:rsidRPr="00725DDC">
              <w:rPr>
                <w:rFonts w:ascii="Times New Roman" w:hAnsi="Times New Roman"/>
                <w:color w:val="000000"/>
                <w:sz w:val="24"/>
                <w:szCs w:val="24"/>
              </w:rPr>
              <w:t>підпис</w:t>
            </w:r>
          </w:p>
        </w:tc>
        <w:tc>
          <w:tcPr>
            <w:tcW w:w="2121" w:type="dxa"/>
          </w:tcPr>
          <w:p w14:paraId="1CB78753" w14:textId="77777777" w:rsidR="00F31D09" w:rsidRDefault="00F31D09" w:rsidP="00A3404D">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p>
          <w:p w14:paraId="47CF32C0" w14:textId="77777777" w:rsidR="00F31D09" w:rsidRPr="00725DDC" w:rsidRDefault="00F31D09" w:rsidP="00A3404D">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725DDC">
              <w:rPr>
                <w:rFonts w:ascii="Times New Roman" w:hAnsi="Times New Roman"/>
                <w:color w:val="000000"/>
                <w:sz w:val="24"/>
                <w:szCs w:val="24"/>
              </w:rPr>
              <w:t>Прізвище,</w:t>
            </w:r>
          </w:p>
          <w:p w14:paraId="72DAC10B" w14:textId="77777777" w:rsidR="00F31D09" w:rsidRPr="00725DDC" w:rsidRDefault="00F31D09" w:rsidP="00A3404D">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725DDC">
              <w:rPr>
                <w:rFonts w:ascii="Times New Roman" w:hAnsi="Times New Roman"/>
                <w:color w:val="000000"/>
                <w:sz w:val="24"/>
                <w:szCs w:val="24"/>
              </w:rPr>
              <w:t>ініціали</w:t>
            </w:r>
          </w:p>
        </w:tc>
      </w:tr>
    </w:tbl>
    <w:p w14:paraId="14A757B3" w14:textId="77777777" w:rsidR="00C45164" w:rsidRDefault="00C45164" w:rsidP="00C45164">
      <w:pPr>
        <w:widowControl w:val="0"/>
        <w:shd w:val="clear" w:color="auto" w:fill="FFFFFF" w:themeFill="background1"/>
        <w:spacing w:after="0" w:line="240" w:lineRule="auto"/>
        <w:jc w:val="center"/>
        <w:rPr>
          <w:rFonts w:ascii="Times New Roman" w:hAnsi="Times New Roman"/>
          <w:b/>
          <w:sz w:val="24"/>
          <w:szCs w:val="24"/>
        </w:rPr>
        <w:sectPr w:rsidR="00C45164" w:rsidSect="004266D9">
          <w:pgSz w:w="11906" w:h="16838"/>
          <w:pgMar w:top="567" w:right="1133" w:bottom="851" w:left="1276" w:header="708" w:footer="708" w:gutter="0"/>
          <w:cols w:space="708"/>
          <w:docGrid w:linePitch="360"/>
        </w:sectPr>
      </w:pPr>
    </w:p>
    <w:p w14:paraId="620D3EE4" w14:textId="428FE9C5" w:rsidR="00C45164" w:rsidRDefault="00C45164" w:rsidP="00C45164">
      <w:pPr>
        <w:widowControl w:val="0"/>
        <w:shd w:val="clear" w:color="auto" w:fill="FFFFFF" w:themeFill="background1"/>
        <w:spacing w:after="0" w:line="240" w:lineRule="auto"/>
        <w:jc w:val="right"/>
        <w:rPr>
          <w:rFonts w:ascii="Times New Roman" w:hAnsi="Times New Roman"/>
          <w:b/>
          <w:sz w:val="24"/>
          <w:szCs w:val="24"/>
        </w:rPr>
      </w:pPr>
      <w:r w:rsidRPr="00C45164">
        <w:rPr>
          <w:rFonts w:ascii="Times New Roman" w:hAnsi="Times New Roman"/>
          <w:b/>
          <w:sz w:val="24"/>
          <w:szCs w:val="24"/>
        </w:rPr>
        <w:lastRenderedPageBreak/>
        <w:t>Таблиця 1</w:t>
      </w:r>
    </w:p>
    <w:p w14:paraId="7F42E2A5" w14:textId="77777777" w:rsidR="00C45164" w:rsidRDefault="00C45164" w:rsidP="00C45164">
      <w:pPr>
        <w:widowControl w:val="0"/>
        <w:shd w:val="clear" w:color="auto" w:fill="FFFFFF" w:themeFill="background1"/>
        <w:spacing w:after="0" w:line="240" w:lineRule="auto"/>
        <w:jc w:val="right"/>
        <w:rPr>
          <w:rFonts w:ascii="Times New Roman" w:hAnsi="Times New Roman"/>
          <w:b/>
          <w:sz w:val="24"/>
          <w:szCs w:val="24"/>
        </w:rPr>
      </w:pPr>
    </w:p>
    <w:p w14:paraId="7CB79610" w14:textId="77777777" w:rsidR="00C45164" w:rsidRDefault="00C45164" w:rsidP="00C45164">
      <w:pPr>
        <w:widowControl w:val="0"/>
        <w:shd w:val="clear" w:color="auto" w:fill="FFFFFF" w:themeFill="background1"/>
        <w:spacing w:after="0" w:line="240" w:lineRule="auto"/>
        <w:jc w:val="right"/>
        <w:rPr>
          <w:rFonts w:ascii="Times New Roman" w:hAnsi="Times New Roman"/>
          <w:b/>
          <w:sz w:val="24"/>
          <w:szCs w:val="24"/>
        </w:rPr>
      </w:pPr>
    </w:p>
    <w:p w14:paraId="640E93E2" w14:textId="3132A724" w:rsidR="00C45164" w:rsidRDefault="00C45164" w:rsidP="00C45164">
      <w:pPr>
        <w:widowControl w:val="0"/>
        <w:shd w:val="clear" w:color="auto" w:fill="FFFFFF" w:themeFill="background1"/>
        <w:spacing w:after="0" w:line="240" w:lineRule="auto"/>
        <w:jc w:val="center"/>
        <w:rPr>
          <w:rFonts w:ascii="Times New Roman" w:hAnsi="Times New Roman"/>
          <w:b/>
          <w:i/>
          <w:sz w:val="24"/>
          <w:szCs w:val="24"/>
        </w:rPr>
      </w:pPr>
      <w:r w:rsidRPr="0004483A">
        <w:rPr>
          <w:rFonts w:ascii="Times New Roman" w:hAnsi="Times New Roman"/>
          <w:b/>
          <w:sz w:val="24"/>
          <w:szCs w:val="24"/>
        </w:rPr>
        <w:t xml:space="preserve">Форма </w:t>
      </w:r>
      <w:r w:rsidRPr="0004483A">
        <w:rPr>
          <w:rFonts w:ascii="Times New Roman" w:hAnsi="Times New Roman"/>
          <w:b/>
          <w:i/>
          <w:sz w:val="24"/>
          <w:szCs w:val="24"/>
          <w:highlight w:val="yellow"/>
        </w:rPr>
        <w:t>(заповнюється учасником)</w:t>
      </w:r>
    </w:p>
    <w:p w14:paraId="1E4C2922" w14:textId="77777777" w:rsidR="00C45164" w:rsidRDefault="00C45164" w:rsidP="00C45164">
      <w:pPr>
        <w:widowControl w:val="0"/>
        <w:shd w:val="clear" w:color="auto" w:fill="FFFFFF" w:themeFill="background1"/>
        <w:spacing w:after="0" w:line="240" w:lineRule="auto"/>
        <w:jc w:val="center"/>
        <w:rPr>
          <w:rFonts w:ascii="Times New Roman" w:hAnsi="Times New Roman"/>
          <w:b/>
          <w:i/>
          <w:sz w:val="24"/>
          <w:szCs w:val="24"/>
        </w:rPr>
      </w:pPr>
    </w:p>
    <w:p w14:paraId="45DD0751" w14:textId="77777777" w:rsidR="001916BC" w:rsidRPr="001058D8" w:rsidRDefault="001916BC" w:rsidP="001916BC">
      <w:pPr>
        <w:spacing w:after="0" w:line="240" w:lineRule="auto"/>
        <w:jc w:val="center"/>
        <w:rPr>
          <w:rFonts w:ascii="Times New Roman" w:hAnsi="Times New Roman"/>
          <w:b/>
          <w:sz w:val="24"/>
          <w:szCs w:val="24"/>
        </w:rPr>
      </w:pPr>
      <w:r w:rsidRPr="001058D8">
        <w:rPr>
          <w:rFonts w:ascii="Times New Roman" w:hAnsi="Times New Roman"/>
          <w:b/>
          <w:sz w:val="24"/>
          <w:szCs w:val="24"/>
        </w:rPr>
        <w:t xml:space="preserve">ПЕРЕЛІК АДРЕС МІСЦЬ ДИСЛОКАЦІЇ АВТОТРАНСПОРТНИХ ЗАСОБІВ ПОКУПЦЯ ТА </w:t>
      </w:r>
    </w:p>
    <w:p w14:paraId="4B6E8EC8" w14:textId="77777777" w:rsidR="001916BC" w:rsidRDefault="001916BC" w:rsidP="001916BC">
      <w:pPr>
        <w:pStyle w:val="110"/>
        <w:ind w:left="426"/>
        <w:jc w:val="center"/>
        <w:rPr>
          <w:sz w:val="24"/>
          <w:szCs w:val="24"/>
        </w:rPr>
      </w:pPr>
      <w:r w:rsidRPr="001058D8">
        <w:rPr>
          <w:sz w:val="24"/>
          <w:szCs w:val="24"/>
        </w:rPr>
        <w:t>УСТАНОВ</w:t>
      </w:r>
      <w:r w:rsidRPr="001058D8">
        <w:rPr>
          <w:b w:val="0"/>
          <w:sz w:val="24"/>
          <w:szCs w:val="24"/>
        </w:rPr>
        <w:t xml:space="preserve"> </w:t>
      </w:r>
      <w:r w:rsidRPr="001058D8">
        <w:rPr>
          <w:sz w:val="24"/>
          <w:szCs w:val="24"/>
        </w:rPr>
        <w:t>ОТРИМУВАЧІВ, А ТАКОЖ АЗС</w:t>
      </w:r>
    </w:p>
    <w:p w14:paraId="6B687F1F" w14:textId="77777777" w:rsidR="001916BC" w:rsidRPr="0004483A" w:rsidRDefault="001916BC" w:rsidP="001916BC">
      <w:pPr>
        <w:spacing w:after="0" w:line="240" w:lineRule="auto"/>
        <w:jc w:val="right"/>
        <w:rPr>
          <w:rFonts w:ascii="Times New Roman" w:hAnsi="Times New Roman"/>
          <w:b/>
          <w:sz w:val="24"/>
          <w:szCs w:val="24"/>
        </w:rPr>
      </w:pPr>
    </w:p>
    <w:tbl>
      <w:tblPr>
        <w:tblW w:w="1516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570"/>
        <w:gridCol w:w="3678"/>
        <w:gridCol w:w="3402"/>
        <w:gridCol w:w="2693"/>
        <w:gridCol w:w="2268"/>
        <w:gridCol w:w="2551"/>
      </w:tblGrid>
      <w:tr w:rsidR="00CA5D24" w:rsidRPr="00CA5D24" w14:paraId="26330F62" w14:textId="77777777" w:rsidTr="00950C97">
        <w:trPr>
          <w:trHeight w:val="337"/>
          <w:jc w:val="center"/>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82E474" w14:textId="77777777" w:rsidR="00CA5D24" w:rsidRPr="00CA5D24" w:rsidRDefault="00CA5D24" w:rsidP="00CA5D24">
            <w:pPr>
              <w:spacing w:after="0" w:line="240" w:lineRule="auto"/>
              <w:jc w:val="center"/>
              <w:rPr>
                <w:rFonts w:ascii="Times New Roman" w:hAnsi="Times New Roman"/>
                <w:b/>
                <w:i/>
                <w:iCs/>
                <w:sz w:val="20"/>
                <w:szCs w:val="20"/>
              </w:rPr>
            </w:pPr>
            <w:r w:rsidRPr="00CA5D24">
              <w:rPr>
                <w:rFonts w:ascii="Times New Roman" w:hAnsi="Times New Roman"/>
                <w:b/>
                <w:i/>
                <w:iCs/>
                <w:sz w:val="20"/>
                <w:szCs w:val="20"/>
              </w:rPr>
              <w:t>№ з/п</w:t>
            </w:r>
          </w:p>
        </w:tc>
        <w:tc>
          <w:tcPr>
            <w:tcW w:w="3678" w:type="dxa"/>
            <w:tcBorders>
              <w:top w:val="single" w:sz="4" w:space="0" w:color="00000A"/>
              <w:left w:val="single" w:sz="4" w:space="0" w:color="00000A"/>
              <w:right w:val="single" w:sz="4" w:space="0" w:color="00000A"/>
            </w:tcBorders>
            <w:vAlign w:val="center"/>
          </w:tcPr>
          <w:p w14:paraId="3482F8C1" w14:textId="77777777" w:rsidR="00CA5D24" w:rsidRPr="00CA5D24" w:rsidRDefault="00CA5D24" w:rsidP="00CA5D24">
            <w:pPr>
              <w:spacing w:after="0" w:line="240" w:lineRule="auto"/>
              <w:jc w:val="center"/>
              <w:rPr>
                <w:rFonts w:ascii="Times New Roman" w:hAnsi="Times New Roman"/>
                <w:b/>
                <w:i/>
                <w:iCs/>
                <w:sz w:val="20"/>
                <w:szCs w:val="20"/>
              </w:rPr>
            </w:pPr>
            <w:r w:rsidRPr="00CA5D24">
              <w:rPr>
                <w:rFonts w:ascii="Times New Roman" w:eastAsia="Arial" w:hAnsi="Times New Roman"/>
                <w:b/>
                <w:i/>
                <w:iCs/>
                <w:sz w:val="20"/>
                <w:szCs w:val="20"/>
              </w:rPr>
              <w:t>Найменування установ отримувачів Товару</w:t>
            </w:r>
          </w:p>
        </w:tc>
        <w:tc>
          <w:tcPr>
            <w:tcW w:w="3402" w:type="dxa"/>
            <w:tcBorders>
              <w:top w:val="single" w:sz="4" w:space="0" w:color="00000A"/>
              <w:left w:val="single" w:sz="4" w:space="0" w:color="00000A"/>
              <w:bottom w:val="single" w:sz="4" w:space="0" w:color="000001"/>
              <w:right w:val="single" w:sz="4" w:space="0" w:color="00000A"/>
            </w:tcBorders>
            <w:shd w:val="clear" w:color="auto" w:fill="auto"/>
            <w:tcMar>
              <w:left w:w="103" w:type="dxa"/>
            </w:tcMar>
            <w:vAlign w:val="center"/>
          </w:tcPr>
          <w:p w14:paraId="1F8DC9F3" w14:textId="77777777" w:rsidR="00CA5D24" w:rsidRPr="00CA5D24" w:rsidRDefault="00CA5D24" w:rsidP="00CA5D24">
            <w:pPr>
              <w:spacing w:after="0" w:line="240" w:lineRule="auto"/>
              <w:jc w:val="center"/>
              <w:rPr>
                <w:rFonts w:ascii="Times New Roman" w:hAnsi="Times New Roman"/>
                <w:b/>
                <w:i/>
                <w:iCs/>
                <w:sz w:val="20"/>
                <w:szCs w:val="20"/>
              </w:rPr>
            </w:pPr>
            <w:r w:rsidRPr="00CA5D24">
              <w:rPr>
                <w:rFonts w:ascii="Times New Roman" w:eastAsia="Arial" w:hAnsi="Times New Roman"/>
                <w:b/>
                <w:i/>
                <w:iCs/>
                <w:sz w:val="20"/>
                <w:szCs w:val="20"/>
              </w:rPr>
              <w:t>Адреси місць дислокації автотранспорту установ отримувачів Товару</w:t>
            </w:r>
          </w:p>
        </w:tc>
        <w:tc>
          <w:tcPr>
            <w:tcW w:w="2693" w:type="dxa"/>
            <w:tcBorders>
              <w:top w:val="single" w:sz="4" w:space="0" w:color="00000A"/>
              <w:left w:val="single" w:sz="4" w:space="0" w:color="00000A"/>
              <w:right w:val="single" w:sz="4" w:space="0" w:color="auto"/>
            </w:tcBorders>
            <w:shd w:val="clear" w:color="auto" w:fill="auto"/>
            <w:tcMar>
              <w:left w:w="103" w:type="dxa"/>
            </w:tcMar>
            <w:vAlign w:val="center"/>
          </w:tcPr>
          <w:p w14:paraId="1D892DD8" w14:textId="77777777" w:rsidR="00CA5D24" w:rsidRPr="00CA5D24" w:rsidRDefault="00CA5D24" w:rsidP="00CA5D24">
            <w:pPr>
              <w:spacing w:after="0" w:line="240" w:lineRule="auto"/>
              <w:jc w:val="center"/>
              <w:rPr>
                <w:rFonts w:ascii="Times New Roman" w:hAnsi="Times New Roman"/>
                <w:b/>
                <w:i/>
                <w:iCs/>
                <w:sz w:val="20"/>
                <w:szCs w:val="20"/>
              </w:rPr>
            </w:pPr>
            <w:r w:rsidRPr="00CA5D24">
              <w:rPr>
                <w:rFonts w:ascii="Times New Roman" w:hAnsi="Times New Roman"/>
                <w:b/>
                <w:i/>
                <w:iCs/>
                <w:sz w:val="20"/>
                <w:szCs w:val="20"/>
              </w:rPr>
              <w:t>Назва АЗС та її повна фактична адреса</w:t>
            </w:r>
          </w:p>
        </w:tc>
        <w:tc>
          <w:tcPr>
            <w:tcW w:w="2268" w:type="dxa"/>
            <w:tcBorders>
              <w:top w:val="single" w:sz="4" w:space="0" w:color="00000A"/>
              <w:left w:val="single" w:sz="4" w:space="0" w:color="auto"/>
              <w:right w:val="single" w:sz="4" w:space="0" w:color="00000A"/>
            </w:tcBorders>
            <w:shd w:val="clear" w:color="auto" w:fill="auto"/>
            <w:vAlign w:val="center"/>
          </w:tcPr>
          <w:p w14:paraId="32B084A5" w14:textId="77777777" w:rsidR="00CA5D24" w:rsidRPr="00CA5D24" w:rsidRDefault="00CA5D24" w:rsidP="00CA5D24">
            <w:pPr>
              <w:spacing w:after="0" w:line="240" w:lineRule="auto"/>
              <w:jc w:val="center"/>
              <w:rPr>
                <w:rFonts w:ascii="Times New Roman" w:hAnsi="Times New Roman"/>
                <w:b/>
                <w:i/>
                <w:iCs/>
                <w:sz w:val="20"/>
                <w:szCs w:val="20"/>
              </w:rPr>
            </w:pPr>
            <w:r w:rsidRPr="00CA5D24">
              <w:rPr>
                <w:rFonts w:ascii="Times New Roman" w:eastAsia="Arial" w:hAnsi="Times New Roman"/>
                <w:b/>
                <w:i/>
                <w:iCs/>
                <w:sz w:val="20"/>
                <w:szCs w:val="20"/>
              </w:rPr>
              <w:t>Відстань між АЗС та місцем дислокації автотранспортних засобів (км)</w:t>
            </w:r>
          </w:p>
        </w:tc>
        <w:tc>
          <w:tcPr>
            <w:tcW w:w="2551" w:type="dxa"/>
            <w:tcBorders>
              <w:top w:val="single" w:sz="4" w:space="0" w:color="00000A"/>
              <w:left w:val="single" w:sz="4" w:space="0" w:color="auto"/>
              <w:right w:val="single" w:sz="4" w:space="0" w:color="00000A"/>
            </w:tcBorders>
          </w:tcPr>
          <w:p w14:paraId="38DD8B3A" w14:textId="77777777" w:rsidR="00CA5D24" w:rsidRPr="00CA5D24" w:rsidRDefault="00CA5D24" w:rsidP="00CA5D24">
            <w:pPr>
              <w:spacing w:after="0" w:line="240" w:lineRule="auto"/>
              <w:jc w:val="center"/>
              <w:rPr>
                <w:rFonts w:ascii="Times New Roman" w:hAnsi="Times New Roman"/>
                <w:b/>
                <w:i/>
                <w:iCs/>
                <w:sz w:val="20"/>
                <w:szCs w:val="20"/>
              </w:rPr>
            </w:pPr>
            <w:r w:rsidRPr="00CA5D24">
              <w:rPr>
                <w:rFonts w:ascii="Times New Roman" w:hAnsi="Times New Roman"/>
                <w:b/>
                <w:i/>
                <w:iCs/>
                <w:sz w:val="20"/>
                <w:szCs w:val="20"/>
              </w:rPr>
              <w:t>Реєстраційний № ліцензії на роздрібну торгівлю пальним на зазначеній АЗС</w:t>
            </w:r>
          </w:p>
        </w:tc>
      </w:tr>
      <w:tr w:rsidR="00CA5D24" w:rsidRPr="00CA5D24" w14:paraId="692733E7" w14:textId="77777777" w:rsidTr="00CA5D24">
        <w:trPr>
          <w:trHeight w:val="287"/>
          <w:jc w:val="center"/>
        </w:trPr>
        <w:tc>
          <w:tcPr>
            <w:tcW w:w="570" w:type="dxa"/>
            <w:tcBorders>
              <w:top w:val="single" w:sz="4" w:space="0" w:color="auto"/>
              <w:bottom w:val="single" w:sz="4" w:space="0" w:color="auto"/>
              <w:right w:val="single" w:sz="4" w:space="0" w:color="00000A"/>
            </w:tcBorders>
            <w:shd w:val="clear" w:color="auto" w:fill="auto"/>
            <w:vAlign w:val="center"/>
          </w:tcPr>
          <w:p w14:paraId="0FE1D7E1" w14:textId="77777777" w:rsidR="00CA5D24" w:rsidRPr="00CA5D24" w:rsidRDefault="00CA5D24" w:rsidP="00CA5D24">
            <w:pPr>
              <w:spacing w:after="0" w:line="240" w:lineRule="auto"/>
              <w:jc w:val="center"/>
              <w:rPr>
                <w:rFonts w:ascii="Times New Roman" w:hAnsi="Times New Roman"/>
              </w:rPr>
            </w:pPr>
            <w:r w:rsidRPr="00CA5D24">
              <w:rPr>
                <w:rFonts w:ascii="Times New Roman" w:hAnsi="Times New Roman"/>
              </w:rPr>
              <w:t>1</w:t>
            </w:r>
          </w:p>
        </w:tc>
        <w:tc>
          <w:tcPr>
            <w:tcW w:w="3678" w:type="dxa"/>
            <w:vAlign w:val="bottom"/>
          </w:tcPr>
          <w:p w14:paraId="66238BD5" w14:textId="6BA1BE9B" w:rsidR="00CA5D24" w:rsidRPr="00CA5D24" w:rsidRDefault="00CA5D24" w:rsidP="00CA5D24">
            <w:pPr>
              <w:spacing w:after="0" w:line="240" w:lineRule="auto"/>
              <w:rPr>
                <w:rFonts w:ascii="Times New Roman" w:hAnsi="Times New Roman"/>
                <w:color w:val="000000"/>
              </w:rPr>
            </w:pPr>
            <w:r w:rsidRPr="00CA5D24">
              <w:rPr>
                <w:rFonts w:ascii="Times New Roman" w:hAnsi="Times New Roman"/>
                <w:color w:val="000000"/>
              </w:rPr>
              <w:t xml:space="preserve">Комунальне некомерційне підприємство «Одеський обласний  центр соціально значущих </w:t>
            </w:r>
            <w:proofErr w:type="spellStart"/>
            <w:r w:rsidRPr="00CA5D24">
              <w:rPr>
                <w:rFonts w:ascii="Times New Roman" w:hAnsi="Times New Roman"/>
                <w:color w:val="000000"/>
              </w:rPr>
              <w:t>хвороб</w:t>
            </w:r>
            <w:proofErr w:type="spellEnd"/>
            <w:r w:rsidRPr="00CA5D24">
              <w:rPr>
                <w:rFonts w:ascii="Times New Roman" w:hAnsi="Times New Roman"/>
                <w:color w:val="000000"/>
              </w:rPr>
              <w:t xml:space="preserve"> Одеської обласної ради», код ЄДРПОУ 41973328</w:t>
            </w:r>
          </w:p>
        </w:tc>
        <w:tc>
          <w:tcPr>
            <w:tcW w:w="3402" w:type="dxa"/>
            <w:tcBorders>
              <w:right w:val="single" w:sz="4" w:space="0" w:color="00000A"/>
            </w:tcBorders>
            <w:shd w:val="clear" w:color="auto" w:fill="auto"/>
            <w:vAlign w:val="center"/>
          </w:tcPr>
          <w:p w14:paraId="7CB853F3" w14:textId="6B5888F4" w:rsidR="00CA5D24" w:rsidRPr="00CA5D24" w:rsidRDefault="00CA5D24" w:rsidP="00CA5D24">
            <w:pPr>
              <w:spacing w:after="0" w:line="240" w:lineRule="auto"/>
              <w:rPr>
                <w:rFonts w:ascii="Times New Roman" w:hAnsi="Times New Roman"/>
                <w:color w:val="000000"/>
              </w:rPr>
            </w:pPr>
            <w:r w:rsidRPr="00CA5D24">
              <w:rPr>
                <w:rFonts w:ascii="Times New Roman" w:eastAsia="Calibri" w:hAnsi="Times New Roman"/>
                <w:color w:val="000000"/>
                <w:lang w:eastAsia="en-US"/>
              </w:rPr>
              <w:t>м. Одеса, вул. Леонтовича, 9/1, 11</w:t>
            </w:r>
          </w:p>
        </w:tc>
        <w:tc>
          <w:tcPr>
            <w:tcW w:w="2693" w:type="dxa"/>
            <w:tcBorders>
              <w:right w:val="single" w:sz="4" w:space="0" w:color="auto"/>
            </w:tcBorders>
            <w:shd w:val="clear" w:color="auto" w:fill="auto"/>
            <w:vAlign w:val="center"/>
          </w:tcPr>
          <w:p w14:paraId="46798EDB" w14:textId="77777777" w:rsidR="00CA5D24" w:rsidRPr="00CA5D24" w:rsidRDefault="00CA5D24" w:rsidP="00CA5D24">
            <w:pPr>
              <w:spacing w:after="0" w:line="240" w:lineRule="auto"/>
              <w:jc w:val="center"/>
              <w:rPr>
                <w:rFonts w:ascii="Times New Roman" w:hAnsi="Times New Roman"/>
              </w:rPr>
            </w:pPr>
          </w:p>
        </w:tc>
        <w:tc>
          <w:tcPr>
            <w:tcW w:w="2268" w:type="dxa"/>
            <w:tcBorders>
              <w:left w:val="single" w:sz="4" w:space="0" w:color="auto"/>
              <w:right w:val="single" w:sz="4" w:space="0" w:color="00000A"/>
            </w:tcBorders>
            <w:shd w:val="clear" w:color="auto" w:fill="auto"/>
            <w:vAlign w:val="center"/>
          </w:tcPr>
          <w:p w14:paraId="406A51E2" w14:textId="77777777" w:rsidR="00CA5D24" w:rsidRPr="00CA5D24" w:rsidRDefault="00CA5D24" w:rsidP="00CA5D24">
            <w:pPr>
              <w:spacing w:after="0" w:line="240" w:lineRule="auto"/>
              <w:jc w:val="center"/>
              <w:rPr>
                <w:rFonts w:ascii="Times New Roman" w:hAnsi="Times New Roman"/>
              </w:rPr>
            </w:pPr>
          </w:p>
        </w:tc>
        <w:tc>
          <w:tcPr>
            <w:tcW w:w="2551" w:type="dxa"/>
            <w:tcBorders>
              <w:left w:val="single" w:sz="4" w:space="0" w:color="auto"/>
              <w:right w:val="single" w:sz="4" w:space="0" w:color="00000A"/>
            </w:tcBorders>
          </w:tcPr>
          <w:p w14:paraId="49D41B46" w14:textId="77777777" w:rsidR="00CA5D24" w:rsidRPr="00CA5D24" w:rsidRDefault="00CA5D24" w:rsidP="00CA5D24">
            <w:pPr>
              <w:spacing w:after="0" w:line="240" w:lineRule="auto"/>
              <w:jc w:val="center"/>
              <w:rPr>
                <w:rFonts w:ascii="Times New Roman" w:hAnsi="Times New Roman"/>
              </w:rPr>
            </w:pPr>
          </w:p>
        </w:tc>
      </w:tr>
    </w:tbl>
    <w:p w14:paraId="6DBA1DFF" w14:textId="77777777" w:rsidR="001916BC" w:rsidRDefault="001916BC" w:rsidP="001916BC">
      <w:pPr>
        <w:spacing w:after="0" w:line="240" w:lineRule="auto"/>
        <w:rPr>
          <w:rFonts w:ascii="Times New Roman" w:hAnsi="Times New Roman"/>
          <w:b/>
          <w:sz w:val="24"/>
          <w:szCs w:val="24"/>
        </w:rPr>
      </w:pPr>
    </w:p>
    <w:p w14:paraId="6CDC6A1C" w14:textId="77777777" w:rsidR="00AB2F0B" w:rsidRDefault="00AB2F0B" w:rsidP="001916BC">
      <w:pPr>
        <w:spacing w:after="0" w:line="240" w:lineRule="auto"/>
        <w:rPr>
          <w:rFonts w:ascii="Times New Roman" w:hAnsi="Times New Roman"/>
          <w:b/>
          <w:sz w:val="24"/>
          <w:szCs w:val="24"/>
        </w:rPr>
      </w:pPr>
    </w:p>
    <w:p w14:paraId="4451987E" w14:textId="77777777" w:rsidR="00AB2F0B" w:rsidRDefault="00AB2F0B" w:rsidP="001916BC">
      <w:pPr>
        <w:spacing w:after="0" w:line="240" w:lineRule="auto"/>
        <w:rPr>
          <w:rFonts w:ascii="Times New Roman" w:hAnsi="Times New Roman"/>
          <w:b/>
          <w:sz w:val="24"/>
          <w:szCs w:val="24"/>
        </w:rPr>
      </w:pPr>
    </w:p>
    <w:p w14:paraId="71F55F64" w14:textId="77777777" w:rsidR="00AB2F0B" w:rsidRDefault="00AB2F0B" w:rsidP="001916BC">
      <w:pPr>
        <w:spacing w:after="0" w:line="240" w:lineRule="auto"/>
        <w:rPr>
          <w:rFonts w:ascii="Times New Roman" w:hAnsi="Times New Roman"/>
          <w:b/>
          <w:sz w:val="24"/>
          <w:szCs w:val="24"/>
        </w:rPr>
      </w:pPr>
    </w:p>
    <w:p w14:paraId="1981E3FE" w14:textId="77777777" w:rsidR="00AB2F0B" w:rsidRDefault="00AB2F0B" w:rsidP="001916BC">
      <w:pPr>
        <w:spacing w:after="0" w:line="240" w:lineRule="auto"/>
        <w:rPr>
          <w:rFonts w:ascii="Times New Roman" w:hAnsi="Times New Roman"/>
          <w:b/>
          <w:sz w:val="24"/>
          <w:szCs w:val="24"/>
        </w:rPr>
      </w:pPr>
    </w:p>
    <w:p w14:paraId="652DF6D3" w14:textId="77777777" w:rsidR="00C45164" w:rsidRPr="00C97ACA" w:rsidRDefault="00C45164" w:rsidP="00C45164">
      <w:pPr>
        <w:widowControl w:val="0"/>
        <w:shd w:val="clear" w:color="auto" w:fill="FFFFFF" w:themeFill="background1"/>
        <w:spacing w:after="0" w:line="240" w:lineRule="auto"/>
        <w:jc w:val="center"/>
        <w:rPr>
          <w:rFonts w:ascii="Times New Roman" w:hAnsi="Times New Roman"/>
          <w:b/>
          <w:iCs/>
          <w:sz w:val="24"/>
          <w:szCs w:val="24"/>
        </w:rPr>
      </w:pPr>
    </w:p>
    <w:p w14:paraId="5DB7E236" w14:textId="77777777" w:rsidR="0002199D" w:rsidRDefault="0002199D" w:rsidP="0002199D">
      <w:pPr>
        <w:spacing w:after="0"/>
        <w:rPr>
          <w:rFonts w:ascii="Times New Roman" w:hAnsi="Times New Roman"/>
          <w:sz w:val="24"/>
          <w:szCs w:val="24"/>
        </w:rPr>
      </w:pPr>
    </w:p>
    <w:p w14:paraId="680AC5D5" w14:textId="77777777" w:rsidR="00C45164" w:rsidRDefault="00C45164" w:rsidP="0002199D">
      <w:pPr>
        <w:spacing w:after="0"/>
        <w:rPr>
          <w:rFonts w:ascii="Times New Roman" w:hAnsi="Times New Roman"/>
          <w:sz w:val="24"/>
          <w:szCs w:val="24"/>
        </w:rPr>
      </w:pPr>
      <w:r>
        <w:rPr>
          <w:rFonts w:ascii="Times New Roman" w:hAnsi="Times New Roman"/>
          <w:sz w:val="24"/>
          <w:szCs w:val="24"/>
        </w:rPr>
        <w:t xml:space="preserve">               </w:t>
      </w:r>
    </w:p>
    <w:tbl>
      <w:tblPr>
        <w:tblStyle w:val="5"/>
        <w:tblW w:w="10024"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3342"/>
        <w:gridCol w:w="3341"/>
        <w:gridCol w:w="3341"/>
      </w:tblGrid>
      <w:tr w:rsidR="00C45164" w:rsidRPr="00402AF9" w14:paraId="1F251318" w14:textId="77777777" w:rsidTr="009868CF">
        <w:trPr>
          <w:jc w:val="center"/>
        </w:trPr>
        <w:tc>
          <w:tcPr>
            <w:tcW w:w="3342" w:type="dxa"/>
          </w:tcPr>
          <w:p w14:paraId="00547192" w14:textId="77777777" w:rsidR="00C45164" w:rsidRPr="00402AF9" w:rsidRDefault="00C45164" w:rsidP="009868CF">
            <w:pPr>
              <w:spacing w:line="240" w:lineRule="auto"/>
              <w:contextualSpacing w:val="0"/>
              <w:jc w:val="center"/>
              <w:rPr>
                <w:sz w:val="24"/>
                <w:szCs w:val="24"/>
              </w:rPr>
            </w:pPr>
            <w:r w:rsidRPr="00402AF9">
              <w:rPr>
                <w:rFonts w:eastAsia="Arial"/>
                <w:sz w:val="24"/>
                <w:szCs w:val="24"/>
              </w:rPr>
              <w:t>________________________</w:t>
            </w:r>
          </w:p>
        </w:tc>
        <w:tc>
          <w:tcPr>
            <w:tcW w:w="3341" w:type="dxa"/>
          </w:tcPr>
          <w:p w14:paraId="4295A4D0" w14:textId="77777777" w:rsidR="00C45164" w:rsidRPr="00402AF9" w:rsidRDefault="00C45164" w:rsidP="009868CF">
            <w:pPr>
              <w:spacing w:line="240" w:lineRule="auto"/>
              <w:contextualSpacing w:val="0"/>
              <w:jc w:val="center"/>
              <w:rPr>
                <w:sz w:val="24"/>
                <w:szCs w:val="24"/>
              </w:rPr>
            </w:pPr>
            <w:r w:rsidRPr="00402AF9">
              <w:rPr>
                <w:rFonts w:eastAsia="Arial"/>
                <w:sz w:val="24"/>
                <w:szCs w:val="24"/>
              </w:rPr>
              <w:t>________________________</w:t>
            </w:r>
          </w:p>
        </w:tc>
        <w:tc>
          <w:tcPr>
            <w:tcW w:w="3341" w:type="dxa"/>
          </w:tcPr>
          <w:p w14:paraId="01E090F1" w14:textId="77777777" w:rsidR="00C45164" w:rsidRPr="00402AF9" w:rsidRDefault="00C45164" w:rsidP="009868CF">
            <w:pPr>
              <w:spacing w:line="240" w:lineRule="auto"/>
              <w:contextualSpacing w:val="0"/>
              <w:jc w:val="center"/>
              <w:rPr>
                <w:sz w:val="24"/>
                <w:szCs w:val="24"/>
              </w:rPr>
            </w:pPr>
            <w:r w:rsidRPr="00402AF9">
              <w:rPr>
                <w:rFonts w:eastAsia="Arial"/>
                <w:sz w:val="24"/>
                <w:szCs w:val="24"/>
              </w:rPr>
              <w:t>________________________</w:t>
            </w:r>
          </w:p>
        </w:tc>
      </w:tr>
      <w:tr w:rsidR="00C45164" w:rsidRPr="00402AF9" w14:paraId="678311EA" w14:textId="77777777" w:rsidTr="009868CF">
        <w:trPr>
          <w:jc w:val="center"/>
        </w:trPr>
        <w:tc>
          <w:tcPr>
            <w:tcW w:w="3342" w:type="dxa"/>
          </w:tcPr>
          <w:p w14:paraId="6C5A3345" w14:textId="77777777" w:rsidR="00C45164" w:rsidRPr="00402AF9" w:rsidRDefault="00C45164" w:rsidP="009868CF">
            <w:pPr>
              <w:spacing w:line="240" w:lineRule="auto"/>
              <w:contextualSpacing w:val="0"/>
              <w:jc w:val="center"/>
              <w:rPr>
                <w:rFonts w:eastAsia="Arial"/>
                <w:i/>
                <w:sz w:val="20"/>
                <w:szCs w:val="20"/>
              </w:rPr>
            </w:pPr>
            <w:r w:rsidRPr="00402AF9">
              <w:rPr>
                <w:rFonts w:eastAsia="Arial"/>
                <w:i/>
                <w:sz w:val="20"/>
                <w:szCs w:val="20"/>
              </w:rPr>
              <w:t xml:space="preserve">посада уповноваженої особи </w:t>
            </w:r>
          </w:p>
          <w:p w14:paraId="5B6DCDB5" w14:textId="77777777" w:rsidR="00C45164" w:rsidRPr="00402AF9" w:rsidRDefault="00C45164" w:rsidP="009868CF">
            <w:pPr>
              <w:spacing w:line="240" w:lineRule="auto"/>
              <w:contextualSpacing w:val="0"/>
              <w:jc w:val="center"/>
              <w:rPr>
                <w:sz w:val="20"/>
                <w:szCs w:val="20"/>
              </w:rPr>
            </w:pPr>
            <w:r w:rsidRPr="00402AF9">
              <w:rPr>
                <w:rFonts w:eastAsia="Arial"/>
                <w:i/>
                <w:sz w:val="20"/>
                <w:szCs w:val="20"/>
              </w:rPr>
              <w:t>Учасника</w:t>
            </w:r>
          </w:p>
        </w:tc>
        <w:tc>
          <w:tcPr>
            <w:tcW w:w="3341" w:type="dxa"/>
          </w:tcPr>
          <w:p w14:paraId="1E798B79" w14:textId="77777777" w:rsidR="00C45164" w:rsidRPr="00402AF9" w:rsidRDefault="00C45164" w:rsidP="009868CF">
            <w:pPr>
              <w:spacing w:line="240" w:lineRule="auto"/>
              <w:contextualSpacing w:val="0"/>
              <w:jc w:val="center"/>
              <w:rPr>
                <w:sz w:val="20"/>
                <w:szCs w:val="20"/>
              </w:rPr>
            </w:pPr>
            <w:r w:rsidRPr="00402AF9">
              <w:rPr>
                <w:rFonts w:eastAsia="Arial"/>
                <w:i/>
                <w:sz w:val="20"/>
                <w:szCs w:val="20"/>
              </w:rPr>
              <w:t>підпис та печатка (за наявності)</w:t>
            </w:r>
          </w:p>
        </w:tc>
        <w:tc>
          <w:tcPr>
            <w:tcW w:w="3341" w:type="dxa"/>
          </w:tcPr>
          <w:p w14:paraId="37E857F5" w14:textId="77777777" w:rsidR="00C45164" w:rsidRPr="00402AF9" w:rsidRDefault="00C45164" w:rsidP="009868CF">
            <w:pPr>
              <w:spacing w:line="240" w:lineRule="auto"/>
              <w:contextualSpacing w:val="0"/>
              <w:jc w:val="center"/>
              <w:rPr>
                <w:sz w:val="20"/>
                <w:szCs w:val="20"/>
              </w:rPr>
            </w:pPr>
            <w:r w:rsidRPr="00402AF9">
              <w:rPr>
                <w:rFonts w:eastAsia="Arial"/>
                <w:i/>
                <w:sz w:val="20"/>
                <w:szCs w:val="20"/>
              </w:rPr>
              <w:t>прізвище, ініціали</w:t>
            </w:r>
            <w:r>
              <w:rPr>
                <w:rFonts w:eastAsia="Arial"/>
                <w:i/>
                <w:sz w:val="20"/>
                <w:szCs w:val="20"/>
              </w:rPr>
              <w:t xml:space="preserve"> </w:t>
            </w:r>
          </w:p>
        </w:tc>
      </w:tr>
    </w:tbl>
    <w:p w14:paraId="23D7D459" w14:textId="43A33A92" w:rsidR="0002199D" w:rsidRDefault="0002199D" w:rsidP="0002199D">
      <w:pPr>
        <w:spacing w:after="0"/>
        <w:rPr>
          <w:rFonts w:ascii="Times New Roman" w:hAnsi="Times New Roman"/>
          <w:sz w:val="24"/>
          <w:szCs w:val="24"/>
        </w:rPr>
      </w:pPr>
    </w:p>
    <w:p w14:paraId="35D985A8" w14:textId="58247F4C" w:rsidR="006F7151" w:rsidRPr="006F7151" w:rsidRDefault="0002199D" w:rsidP="00C45164">
      <w:pPr>
        <w:shd w:val="clear" w:color="auto" w:fill="FFFFFF"/>
        <w:tabs>
          <w:tab w:val="left" w:pos="10490"/>
        </w:tabs>
        <w:spacing w:after="0" w:line="240" w:lineRule="auto"/>
        <w:ind w:left="851" w:firstLine="567"/>
        <w:jc w:val="both"/>
        <w:rPr>
          <w:rFonts w:ascii="Times New Roman" w:eastAsia="Calibri" w:hAnsi="Times New Roman"/>
          <w:b/>
          <w:color w:val="000000"/>
          <w:sz w:val="24"/>
          <w:szCs w:val="24"/>
          <w:lang w:eastAsia="ru-RU"/>
        </w:rPr>
      </w:pPr>
      <w:r w:rsidRPr="006F7151">
        <w:rPr>
          <w:rFonts w:ascii="Times New Roman" w:eastAsia="Calibri" w:hAnsi="Times New Roman"/>
          <w:b/>
          <w:color w:val="000000"/>
          <w:sz w:val="24"/>
          <w:szCs w:val="24"/>
          <w:lang w:eastAsia="ru-RU"/>
        </w:rPr>
        <w:t xml:space="preserve"> </w:t>
      </w:r>
    </w:p>
    <w:p w14:paraId="3B93AEA4" w14:textId="3C150835" w:rsidR="0002199D" w:rsidRDefault="0002199D" w:rsidP="00C45164">
      <w:pPr>
        <w:tabs>
          <w:tab w:val="left" w:pos="14250"/>
        </w:tabs>
        <w:spacing w:after="0" w:line="240" w:lineRule="auto"/>
        <w:ind w:right="-31"/>
        <w:rPr>
          <w:rFonts w:ascii="Times New Roman" w:hAnsi="Times New Roman"/>
          <w:sz w:val="24"/>
          <w:szCs w:val="24"/>
        </w:rPr>
        <w:sectPr w:rsidR="0002199D" w:rsidSect="00C45164">
          <w:pgSz w:w="16838" w:h="11906" w:orient="landscape"/>
          <w:pgMar w:top="993" w:right="567" w:bottom="1134" w:left="851" w:header="709" w:footer="709" w:gutter="0"/>
          <w:cols w:space="708"/>
          <w:docGrid w:linePitch="360"/>
        </w:sectPr>
      </w:pPr>
    </w:p>
    <w:p w14:paraId="0C4AADDB" w14:textId="77777777" w:rsidR="0002199D" w:rsidRDefault="0002199D" w:rsidP="0002199D">
      <w:pPr>
        <w:spacing w:after="0" w:line="240" w:lineRule="auto"/>
        <w:ind w:right="-709"/>
        <w:jc w:val="right"/>
        <w:rPr>
          <w:rFonts w:ascii="Times New Roman" w:hAnsi="Times New Roman"/>
          <w:sz w:val="24"/>
          <w:szCs w:val="24"/>
        </w:rPr>
      </w:pPr>
    </w:p>
    <w:p w14:paraId="3794D73C" w14:textId="0DED703D" w:rsidR="00C845EC" w:rsidRDefault="00F47B40" w:rsidP="00B37A16">
      <w:pPr>
        <w:spacing w:after="0" w:line="240" w:lineRule="auto"/>
        <w:ind w:left="6237" w:right="-709"/>
        <w:rPr>
          <w:rFonts w:ascii="Times New Roman" w:hAnsi="Times New Roman"/>
          <w:sz w:val="24"/>
          <w:szCs w:val="24"/>
        </w:rPr>
      </w:pPr>
      <w:r>
        <w:rPr>
          <w:rFonts w:ascii="Times New Roman" w:hAnsi="Times New Roman"/>
          <w:sz w:val="24"/>
          <w:szCs w:val="24"/>
        </w:rPr>
        <w:t>До</w:t>
      </w:r>
      <w:r w:rsidR="00C845EC" w:rsidRPr="00725DDC">
        <w:rPr>
          <w:rFonts w:ascii="Times New Roman" w:hAnsi="Times New Roman"/>
          <w:sz w:val="24"/>
          <w:szCs w:val="24"/>
        </w:rPr>
        <w:t xml:space="preserve">даток </w:t>
      </w:r>
      <w:r w:rsidR="00EF4069">
        <w:rPr>
          <w:rFonts w:ascii="Times New Roman" w:hAnsi="Times New Roman"/>
          <w:sz w:val="24"/>
          <w:szCs w:val="24"/>
        </w:rPr>
        <w:t>2</w:t>
      </w:r>
    </w:p>
    <w:p w14:paraId="60F8C6EC" w14:textId="214B4FF2" w:rsidR="00FF02D0" w:rsidRPr="00725DDC" w:rsidRDefault="00FF02D0" w:rsidP="00B37A16">
      <w:pPr>
        <w:spacing w:after="0" w:line="240" w:lineRule="auto"/>
        <w:ind w:left="6237" w:right="-709"/>
        <w:rPr>
          <w:rFonts w:ascii="Times New Roman" w:hAnsi="Times New Roman"/>
          <w:sz w:val="24"/>
          <w:szCs w:val="24"/>
        </w:rPr>
      </w:pPr>
      <w:r>
        <w:rPr>
          <w:rFonts w:ascii="Times New Roman" w:hAnsi="Times New Roman"/>
          <w:sz w:val="24"/>
          <w:szCs w:val="24"/>
        </w:rPr>
        <w:t>до оголошення про закупівлю</w:t>
      </w:r>
      <w:r w:rsidR="00B37A16">
        <w:rPr>
          <w:rFonts w:ascii="Times New Roman" w:hAnsi="Times New Roman"/>
          <w:sz w:val="24"/>
          <w:szCs w:val="24"/>
        </w:rPr>
        <w:t xml:space="preserve"> №</w:t>
      </w:r>
      <w:r w:rsidR="005E260D">
        <w:rPr>
          <w:rFonts w:ascii="Times New Roman" w:hAnsi="Times New Roman"/>
          <w:sz w:val="24"/>
          <w:szCs w:val="24"/>
        </w:rPr>
        <w:t>368</w:t>
      </w:r>
    </w:p>
    <w:p w14:paraId="5D3F5818" w14:textId="77777777" w:rsidR="00033809" w:rsidRDefault="00033809" w:rsidP="00C845EC">
      <w:pPr>
        <w:pStyle w:val="a9"/>
        <w:tabs>
          <w:tab w:val="left" w:pos="180"/>
          <w:tab w:val="left" w:pos="993"/>
        </w:tabs>
        <w:ind w:left="0"/>
        <w:jc w:val="center"/>
        <w:rPr>
          <w:rFonts w:ascii="Times New Roman" w:hAnsi="Times New Roman"/>
          <w:b/>
          <w:sz w:val="24"/>
          <w:szCs w:val="24"/>
          <w:lang w:val="uk-UA"/>
        </w:rPr>
      </w:pPr>
    </w:p>
    <w:p w14:paraId="1C65CD9E" w14:textId="1CFAD162" w:rsidR="00C845EC" w:rsidRDefault="00C845EC" w:rsidP="00C845EC">
      <w:pPr>
        <w:pStyle w:val="a9"/>
        <w:tabs>
          <w:tab w:val="left" w:pos="180"/>
          <w:tab w:val="left" w:pos="993"/>
        </w:tabs>
        <w:ind w:left="0"/>
        <w:jc w:val="center"/>
        <w:rPr>
          <w:rFonts w:ascii="Times New Roman" w:hAnsi="Times New Roman"/>
          <w:b/>
          <w:sz w:val="24"/>
          <w:szCs w:val="24"/>
          <w:lang w:val="uk-UA"/>
        </w:rPr>
      </w:pPr>
      <w:r w:rsidRPr="00725DDC">
        <w:rPr>
          <w:rFonts w:ascii="Times New Roman" w:hAnsi="Times New Roman"/>
          <w:b/>
          <w:sz w:val="24"/>
          <w:szCs w:val="24"/>
          <w:lang w:val="uk-UA"/>
        </w:rPr>
        <w:t>ФОРМА ЦІНОВОЇ ПРОПОЗИЦІЇ</w:t>
      </w:r>
    </w:p>
    <w:p w14:paraId="29AC71CB" w14:textId="77777777" w:rsidR="00474F41" w:rsidRPr="00725DDC" w:rsidRDefault="00474F41" w:rsidP="00C845EC">
      <w:pPr>
        <w:pStyle w:val="a9"/>
        <w:tabs>
          <w:tab w:val="left" w:pos="180"/>
          <w:tab w:val="left" w:pos="993"/>
        </w:tabs>
        <w:ind w:left="0"/>
        <w:jc w:val="center"/>
        <w:rPr>
          <w:rFonts w:ascii="Times New Roman" w:hAnsi="Times New Roman"/>
          <w:b/>
          <w:sz w:val="24"/>
          <w:szCs w:val="24"/>
          <w:lang w:val="uk-UA"/>
        </w:rPr>
      </w:pPr>
    </w:p>
    <w:p w14:paraId="385C0AAC" w14:textId="25B3D34E" w:rsidR="00474F41" w:rsidRDefault="00C845EC" w:rsidP="001338F7">
      <w:pPr>
        <w:widowControl w:val="0"/>
        <w:autoSpaceDE w:val="0"/>
        <w:autoSpaceDN w:val="0"/>
        <w:adjustRightInd w:val="0"/>
        <w:spacing w:after="0" w:line="240" w:lineRule="auto"/>
        <w:ind w:left="-142" w:right="-426" w:firstLine="709"/>
        <w:jc w:val="both"/>
        <w:rPr>
          <w:rFonts w:ascii="Times New Roman" w:hAnsi="Times New Roman"/>
          <w:sz w:val="24"/>
          <w:szCs w:val="24"/>
        </w:rPr>
      </w:pPr>
      <w:r w:rsidRPr="00725DDC">
        <w:rPr>
          <w:rFonts w:ascii="Times New Roman" w:hAnsi="Times New Roman"/>
          <w:sz w:val="24"/>
          <w:szCs w:val="24"/>
        </w:rPr>
        <w:t xml:space="preserve">Ми, __________________________________________________ (назва учасника), надаємо свою цінову пропозицію щодо участі у </w:t>
      </w:r>
      <w:r w:rsidR="00B313AE">
        <w:rPr>
          <w:rFonts w:ascii="Times New Roman" w:hAnsi="Times New Roman"/>
          <w:sz w:val="24"/>
          <w:szCs w:val="24"/>
        </w:rPr>
        <w:t>тендер</w:t>
      </w:r>
      <w:r w:rsidRPr="00725DDC">
        <w:rPr>
          <w:rFonts w:ascii="Times New Roman" w:hAnsi="Times New Roman"/>
          <w:sz w:val="24"/>
          <w:szCs w:val="24"/>
        </w:rPr>
        <w:t xml:space="preserve">і на закупівлю </w:t>
      </w:r>
      <w:bookmarkStart w:id="4" w:name="_Hlk181713100"/>
      <w:r w:rsidR="00675508" w:rsidRPr="007169C0">
        <w:rPr>
          <w:rFonts w:ascii="Times New Roman" w:hAnsi="Times New Roman"/>
          <w:b/>
          <w:bCs/>
          <w:sz w:val="24"/>
          <w:szCs w:val="24"/>
          <w:lang w:eastAsia="ru-RU"/>
        </w:rPr>
        <w:t>ДК 021:2015 09130000-9 Нафта і дистиляти (Бензин марки А 95 у роздріб через мережу АЗС – 4 080 л)</w:t>
      </w:r>
      <w:bookmarkEnd w:id="4"/>
      <w:r w:rsidRPr="00725DDC">
        <w:rPr>
          <w:rFonts w:ascii="Times New Roman" w:hAnsi="Times New Roman"/>
          <w:b/>
          <w:sz w:val="24"/>
          <w:szCs w:val="24"/>
        </w:rPr>
        <w:t xml:space="preserve">,  </w:t>
      </w:r>
      <w:r w:rsidRPr="00725DDC">
        <w:rPr>
          <w:rFonts w:ascii="Times New Roman" w:hAnsi="Times New Roman"/>
          <w:sz w:val="24"/>
          <w:szCs w:val="24"/>
        </w:rPr>
        <w:t>в наступному обсязі:</w:t>
      </w:r>
    </w:p>
    <w:p w14:paraId="55D8B729" w14:textId="77777777" w:rsidR="000172A0" w:rsidRPr="00725DDC" w:rsidRDefault="000172A0" w:rsidP="001338F7">
      <w:pPr>
        <w:widowControl w:val="0"/>
        <w:autoSpaceDE w:val="0"/>
        <w:autoSpaceDN w:val="0"/>
        <w:adjustRightInd w:val="0"/>
        <w:spacing w:after="0" w:line="240" w:lineRule="auto"/>
        <w:ind w:left="-142" w:right="-426" w:firstLine="709"/>
        <w:jc w:val="both"/>
        <w:rPr>
          <w:rFonts w:ascii="Times New Roman" w:hAnsi="Times New Roman"/>
          <w:sz w:val="24"/>
          <w:szCs w:val="24"/>
        </w:rPr>
      </w:pPr>
    </w:p>
    <w:tbl>
      <w:tblPr>
        <w:tblW w:w="102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1132"/>
        <w:gridCol w:w="7"/>
        <w:gridCol w:w="1125"/>
        <w:gridCol w:w="1276"/>
        <w:gridCol w:w="1276"/>
        <w:gridCol w:w="7"/>
      </w:tblGrid>
      <w:tr w:rsidR="00040638" w:rsidRPr="00725DDC" w14:paraId="0A21CAF4" w14:textId="77777777" w:rsidTr="00BB56BD">
        <w:trPr>
          <w:gridAfter w:val="1"/>
          <w:wAfter w:w="7" w:type="dxa"/>
          <w:trHeight w:val="892"/>
        </w:trPr>
        <w:tc>
          <w:tcPr>
            <w:tcW w:w="709" w:type="dxa"/>
            <w:tcBorders>
              <w:bottom w:val="single" w:sz="4" w:space="0" w:color="auto"/>
            </w:tcBorders>
            <w:shd w:val="clear" w:color="auto" w:fill="BFBFBF" w:themeFill="background1" w:themeFillShade="BF"/>
            <w:vAlign w:val="center"/>
            <w:hideMark/>
          </w:tcPr>
          <w:p w14:paraId="32E29EA7" w14:textId="77777777" w:rsidR="00960BBF" w:rsidRPr="00960BBF" w:rsidRDefault="00960BBF" w:rsidP="00960BBF">
            <w:pPr>
              <w:spacing w:after="0" w:line="240" w:lineRule="auto"/>
              <w:jc w:val="center"/>
              <w:rPr>
                <w:rFonts w:ascii="Times New Roman" w:hAnsi="Times New Roman"/>
                <w:b/>
                <w:bCs/>
              </w:rPr>
            </w:pPr>
            <w:r w:rsidRPr="00960BBF">
              <w:rPr>
                <w:rFonts w:ascii="Times New Roman" w:hAnsi="Times New Roman"/>
                <w:b/>
                <w:bCs/>
              </w:rPr>
              <w:t>№</w:t>
            </w:r>
          </w:p>
          <w:p w14:paraId="1F0C0DFB" w14:textId="3AED4742" w:rsidR="00040638" w:rsidRPr="00604693" w:rsidRDefault="00960BBF" w:rsidP="00960BBF">
            <w:pPr>
              <w:spacing w:after="0" w:line="240" w:lineRule="auto"/>
              <w:jc w:val="center"/>
              <w:rPr>
                <w:rFonts w:ascii="Times New Roman" w:hAnsi="Times New Roman"/>
                <w:b/>
                <w:bCs/>
              </w:rPr>
            </w:pPr>
            <w:r w:rsidRPr="00604693">
              <w:rPr>
                <w:rFonts w:ascii="Times New Roman" w:hAnsi="Times New Roman"/>
                <w:b/>
                <w:bCs/>
              </w:rPr>
              <w:t>п/п</w:t>
            </w:r>
          </w:p>
        </w:tc>
        <w:tc>
          <w:tcPr>
            <w:tcW w:w="4678" w:type="dxa"/>
            <w:tcBorders>
              <w:bottom w:val="single" w:sz="4" w:space="0" w:color="auto"/>
            </w:tcBorders>
            <w:shd w:val="clear" w:color="auto" w:fill="BFBFBF" w:themeFill="background1" w:themeFillShade="BF"/>
            <w:vAlign w:val="center"/>
            <w:hideMark/>
          </w:tcPr>
          <w:p w14:paraId="276D1A3E" w14:textId="77777777" w:rsidR="00040638" w:rsidRPr="00040638" w:rsidRDefault="00040638" w:rsidP="00040638">
            <w:pPr>
              <w:spacing w:after="0" w:line="240" w:lineRule="auto"/>
              <w:jc w:val="center"/>
              <w:rPr>
                <w:rFonts w:ascii="Times New Roman" w:hAnsi="Times New Roman"/>
                <w:b/>
                <w:bCs/>
              </w:rPr>
            </w:pPr>
            <w:r w:rsidRPr="00040638">
              <w:rPr>
                <w:rFonts w:ascii="Times New Roman" w:hAnsi="Times New Roman"/>
                <w:b/>
                <w:bCs/>
              </w:rPr>
              <w:t>Предмет закупівлі</w:t>
            </w:r>
          </w:p>
          <w:p w14:paraId="6E61FE4C" w14:textId="6021B1E6" w:rsidR="00040638" w:rsidRPr="00604693" w:rsidRDefault="00040638" w:rsidP="00040638">
            <w:pPr>
              <w:spacing w:after="0" w:line="240" w:lineRule="auto"/>
              <w:jc w:val="center"/>
              <w:rPr>
                <w:rFonts w:ascii="Times New Roman" w:hAnsi="Times New Roman"/>
                <w:b/>
              </w:rPr>
            </w:pPr>
            <w:r w:rsidRPr="00604693">
              <w:rPr>
                <w:rFonts w:ascii="Times New Roman" w:hAnsi="Times New Roman"/>
                <w:b/>
                <w:bCs/>
              </w:rPr>
              <w:t>(найменування товару)</w:t>
            </w:r>
          </w:p>
        </w:tc>
        <w:tc>
          <w:tcPr>
            <w:tcW w:w="1132" w:type="dxa"/>
            <w:tcBorders>
              <w:bottom w:val="single" w:sz="4" w:space="0" w:color="auto"/>
            </w:tcBorders>
            <w:shd w:val="clear" w:color="auto" w:fill="BFBFBF" w:themeFill="background1" w:themeFillShade="BF"/>
            <w:vAlign w:val="center"/>
          </w:tcPr>
          <w:p w14:paraId="7356ABA5" w14:textId="678ECD77" w:rsidR="00040638" w:rsidRPr="00604693" w:rsidRDefault="00040638" w:rsidP="00934DA4">
            <w:pPr>
              <w:jc w:val="center"/>
              <w:rPr>
                <w:rFonts w:ascii="Times New Roman" w:hAnsi="Times New Roman"/>
                <w:b/>
              </w:rPr>
            </w:pPr>
            <w:r w:rsidRPr="00604693">
              <w:rPr>
                <w:rFonts w:ascii="Times New Roman" w:hAnsi="Times New Roman"/>
                <w:b/>
              </w:rPr>
              <w:t>Одиниця виміру</w:t>
            </w:r>
          </w:p>
        </w:tc>
        <w:tc>
          <w:tcPr>
            <w:tcW w:w="1132" w:type="dxa"/>
            <w:gridSpan w:val="2"/>
            <w:tcBorders>
              <w:bottom w:val="single" w:sz="4" w:space="0" w:color="auto"/>
            </w:tcBorders>
            <w:shd w:val="clear" w:color="auto" w:fill="BFBFBF" w:themeFill="background1" w:themeFillShade="BF"/>
            <w:vAlign w:val="center"/>
            <w:hideMark/>
          </w:tcPr>
          <w:p w14:paraId="40658B9E" w14:textId="7DB3BC95" w:rsidR="00040638" w:rsidRPr="00604693" w:rsidRDefault="00040638" w:rsidP="00934DA4">
            <w:pPr>
              <w:jc w:val="center"/>
              <w:rPr>
                <w:rFonts w:ascii="Times New Roman" w:hAnsi="Times New Roman"/>
                <w:b/>
              </w:rPr>
            </w:pPr>
            <w:r w:rsidRPr="00604693">
              <w:rPr>
                <w:rFonts w:ascii="Times New Roman" w:hAnsi="Times New Roman"/>
                <w:b/>
              </w:rPr>
              <w:t>Кількість літрів</w:t>
            </w:r>
          </w:p>
        </w:tc>
        <w:tc>
          <w:tcPr>
            <w:tcW w:w="1276" w:type="dxa"/>
            <w:tcBorders>
              <w:bottom w:val="single" w:sz="4" w:space="0" w:color="auto"/>
            </w:tcBorders>
            <w:shd w:val="clear" w:color="auto" w:fill="BFBFBF" w:themeFill="background1" w:themeFillShade="BF"/>
            <w:vAlign w:val="center"/>
          </w:tcPr>
          <w:p w14:paraId="12A9F65B" w14:textId="4859A9B6" w:rsidR="00040638" w:rsidRPr="00604693" w:rsidRDefault="00040638" w:rsidP="00934DA4">
            <w:pPr>
              <w:jc w:val="center"/>
              <w:rPr>
                <w:rFonts w:ascii="Times New Roman" w:hAnsi="Times New Roman"/>
                <w:b/>
              </w:rPr>
            </w:pPr>
            <w:r w:rsidRPr="00604693">
              <w:rPr>
                <w:rFonts w:ascii="Times New Roman" w:hAnsi="Times New Roman"/>
                <w:b/>
              </w:rPr>
              <w:t xml:space="preserve">Ціна за  1 літр,  грн </w:t>
            </w:r>
            <w:r w:rsidR="00960BBF" w:rsidRPr="00604693">
              <w:rPr>
                <w:rFonts w:ascii="Times New Roman" w:hAnsi="Times New Roman"/>
                <w:b/>
              </w:rPr>
              <w:t>(</w:t>
            </w:r>
            <w:r w:rsidRPr="00604693">
              <w:rPr>
                <w:rFonts w:ascii="Times New Roman" w:hAnsi="Times New Roman"/>
                <w:b/>
              </w:rPr>
              <w:t>без ПДВ</w:t>
            </w:r>
            <w:r w:rsidR="00960BBF" w:rsidRPr="00604693">
              <w:rPr>
                <w:rFonts w:ascii="Times New Roman" w:hAnsi="Times New Roman"/>
                <w:b/>
              </w:rPr>
              <w:t>)</w:t>
            </w:r>
          </w:p>
        </w:tc>
        <w:tc>
          <w:tcPr>
            <w:tcW w:w="1276" w:type="dxa"/>
            <w:tcBorders>
              <w:bottom w:val="single" w:sz="4" w:space="0" w:color="auto"/>
            </w:tcBorders>
            <w:shd w:val="clear" w:color="auto" w:fill="BFBFBF" w:themeFill="background1" w:themeFillShade="BF"/>
            <w:vAlign w:val="center"/>
          </w:tcPr>
          <w:p w14:paraId="4EC8CEDB" w14:textId="77777777" w:rsidR="00960BBF" w:rsidRPr="00604693" w:rsidRDefault="00960BBF" w:rsidP="00960BBF">
            <w:pPr>
              <w:spacing w:after="0" w:line="240" w:lineRule="auto"/>
              <w:jc w:val="center"/>
              <w:rPr>
                <w:rFonts w:ascii="Times New Roman" w:hAnsi="Times New Roman"/>
                <w:b/>
              </w:rPr>
            </w:pPr>
            <w:r w:rsidRPr="00604693">
              <w:rPr>
                <w:rFonts w:ascii="Times New Roman" w:hAnsi="Times New Roman"/>
                <w:b/>
              </w:rPr>
              <w:t>В</w:t>
            </w:r>
            <w:r w:rsidR="00040638" w:rsidRPr="00604693">
              <w:rPr>
                <w:rFonts w:ascii="Times New Roman" w:hAnsi="Times New Roman"/>
                <w:b/>
              </w:rPr>
              <w:t xml:space="preserve">артість, грн </w:t>
            </w:r>
          </w:p>
          <w:p w14:paraId="1D5CBF40" w14:textId="3848754D" w:rsidR="00040638" w:rsidRPr="00604693" w:rsidRDefault="00960BBF" w:rsidP="00960BBF">
            <w:pPr>
              <w:spacing w:after="0" w:line="240" w:lineRule="auto"/>
              <w:jc w:val="center"/>
              <w:rPr>
                <w:rFonts w:ascii="Times New Roman" w:hAnsi="Times New Roman"/>
                <w:b/>
              </w:rPr>
            </w:pPr>
            <w:r w:rsidRPr="00604693">
              <w:rPr>
                <w:rFonts w:ascii="Times New Roman" w:hAnsi="Times New Roman"/>
                <w:b/>
              </w:rPr>
              <w:t>(</w:t>
            </w:r>
            <w:r w:rsidR="00040638" w:rsidRPr="00604693">
              <w:rPr>
                <w:rFonts w:ascii="Times New Roman" w:hAnsi="Times New Roman"/>
                <w:b/>
              </w:rPr>
              <w:t>без ПДВ</w:t>
            </w:r>
            <w:r w:rsidRPr="00604693">
              <w:rPr>
                <w:rFonts w:ascii="Times New Roman" w:hAnsi="Times New Roman"/>
                <w:b/>
              </w:rPr>
              <w:t>)</w:t>
            </w:r>
          </w:p>
        </w:tc>
      </w:tr>
      <w:tr w:rsidR="00040638" w:rsidRPr="00725DDC" w14:paraId="511A04C0" w14:textId="77777777" w:rsidTr="00BB56BD">
        <w:trPr>
          <w:gridAfter w:val="1"/>
          <w:wAfter w:w="7" w:type="dxa"/>
          <w:trHeight w:val="480"/>
        </w:trPr>
        <w:tc>
          <w:tcPr>
            <w:tcW w:w="709" w:type="dxa"/>
            <w:shd w:val="clear" w:color="auto" w:fill="FFFFFF" w:themeFill="background1"/>
            <w:vAlign w:val="center"/>
          </w:tcPr>
          <w:p w14:paraId="1EB08021" w14:textId="5BE7A319" w:rsidR="00040638" w:rsidRPr="00725DDC" w:rsidRDefault="00040638" w:rsidP="005B1023">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4678" w:type="dxa"/>
            <w:tcBorders>
              <w:right w:val="single" w:sz="4" w:space="0" w:color="auto"/>
            </w:tcBorders>
            <w:vAlign w:val="center"/>
          </w:tcPr>
          <w:p w14:paraId="74304215" w14:textId="2C9C4E1A" w:rsidR="00040638" w:rsidRPr="00675508" w:rsidRDefault="00040638" w:rsidP="00536911">
            <w:pPr>
              <w:spacing w:after="0" w:line="240" w:lineRule="auto"/>
              <w:rPr>
                <w:rFonts w:ascii="Times New Roman" w:eastAsia="Arial" w:hAnsi="Times New Roman"/>
                <w:sz w:val="24"/>
                <w:szCs w:val="24"/>
                <w:lang w:val="uk" w:eastAsia="ru-RU"/>
              </w:rPr>
            </w:pPr>
            <w:r w:rsidRPr="00675508">
              <w:rPr>
                <w:rFonts w:ascii="Times New Roman" w:hAnsi="Times New Roman"/>
                <w:sz w:val="24"/>
                <w:szCs w:val="24"/>
                <w:lang w:eastAsia="ru-RU"/>
              </w:rPr>
              <w:t>Бензин марки А 95 у роздріб через мережу АЗС – 4 080 л</w:t>
            </w:r>
          </w:p>
        </w:tc>
        <w:tc>
          <w:tcPr>
            <w:tcW w:w="1132" w:type="dxa"/>
            <w:tcBorders>
              <w:right w:val="single" w:sz="4" w:space="0" w:color="auto"/>
            </w:tcBorders>
          </w:tcPr>
          <w:p w14:paraId="2D3065EC" w14:textId="41A1707D" w:rsidR="00040638" w:rsidRDefault="00040638" w:rsidP="00B8249B">
            <w:pPr>
              <w:jc w:val="center"/>
              <w:rPr>
                <w:rFonts w:ascii="Times New Roman" w:hAnsi="Times New Roman"/>
              </w:rPr>
            </w:pPr>
            <w:r>
              <w:rPr>
                <w:rFonts w:ascii="Times New Roman" w:hAnsi="Times New Roman"/>
              </w:rPr>
              <w:t>л</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64267F" w14:textId="5F03BB2C" w:rsidR="00040638" w:rsidRDefault="00040638" w:rsidP="00B8249B">
            <w:pPr>
              <w:jc w:val="center"/>
              <w:rPr>
                <w:rFonts w:ascii="Times New Roman" w:hAnsi="Times New Roman"/>
              </w:rPr>
            </w:pPr>
            <w:r>
              <w:rPr>
                <w:rFonts w:ascii="Times New Roman" w:hAnsi="Times New Roman"/>
              </w:rPr>
              <w:t>4 080</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14:paraId="6F25D48A" w14:textId="77777777" w:rsidR="00040638" w:rsidRPr="00725DDC" w:rsidRDefault="00040638" w:rsidP="00B8249B">
            <w:pPr>
              <w:jc w:val="center"/>
              <w:rPr>
                <w:rFonts w:ascii="Times New Roman" w:hAnsi="Times New Roman"/>
                <w:b/>
                <w:bCs/>
                <w:sz w:val="24"/>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14:paraId="19579C75" w14:textId="77777777" w:rsidR="00040638" w:rsidRPr="00725DDC" w:rsidRDefault="00040638" w:rsidP="00B8249B">
            <w:pPr>
              <w:jc w:val="center"/>
              <w:rPr>
                <w:rFonts w:ascii="Times New Roman" w:hAnsi="Times New Roman"/>
                <w:b/>
                <w:bCs/>
                <w:sz w:val="24"/>
                <w:szCs w:val="24"/>
                <w:highlight w:val="yellow"/>
              </w:rPr>
            </w:pPr>
          </w:p>
        </w:tc>
      </w:tr>
      <w:tr w:rsidR="00040638" w:rsidRPr="00725DDC" w14:paraId="13D4BE2F" w14:textId="77777777" w:rsidTr="00BB56BD">
        <w:trPr>
          <w:trHeight w:val="235"/>
        </w:trPr>
        <w:tc>
          <w:tcPr>
            <w:tcW w:w="709" w:type="dxa"/>
            <w:shd w:val="clear" w:color="auto" w:fill="FFFFFF" w:themeFill="background1"/>
          </w:tcPr>
          <w:p w14:paraId="4CDAA942" w14:textId="77777777" w:rsidR="00040638" w:rsidRPr="00725DDC" w:rsidRDefault="00040638" w:rsidP="00C845EC">
            <w:pPr>
              <w:spacing w:after="0" w:line="240" w:lineRule="auto"/>
              <w:jc w:val="center"/>
              <w:rPr>
                <w:rFonts w:ascii="Times New Roman" w:hAnsi="Times New Roman"/>
                <w:b/>
                <w:bCs/>
                <w:sz w:val="24"/>
                <w:szCs w:val="24"/>
              </w:rPr>
            </w:pPr>
          </w:p>
        </w:tc>
        <w:tc>
          <w:tcPr>
            <w:tcW w:w="5817" w:type="dxa"/>
            <w:gridSpan w:val="3"/>
            <w:tcBorders>
              <w:right w:val="single" w:sz="4" w:space="0" w:color="auto"/>
            </w:tcBorders>
            <w:shd w:val="clear" w:color="auto" w:fill="FFFFFF" w:themeFill="background1"/>
            <w:vAlign w:val="center"/>
          </w:tcPr>
          <w:p w14:paraId="2F6D7A1C" w14:textId="09FE6FC2" w:rsidR="00040638" w:rsidRPr="00725DDC" w:rsidRDefault="00040638" w:rsidP="00B8249B">
            <w:pPr>
              <w:spacing w:after="0" w:line="240" w:lineRule="auto"/>
              <w:jc w:val="center"/>
              <w:rPr>
                <w:rFonts w:ascii="Times New Roman" w:hAnsi="Times New Roman"/>
                <w:b/>
                <w:bCs/>
                <w:sz w:val="24"/>
                <w:szCs w:val="24"/>
                <w:highlight w:val="yellow"/>
              </w:rPr>
            </w:pPr>
            <w:proofErr w:type="spellStart"/>
            <w:r w:rsidRPr="00CE55FD">
              <w:rPr>
                <w:rFonts w:ascii="Times New Roman" w:hAnsi="Times New Roman"/>
                <w:b/>
                <w:sz w:val="24"/>
                <w:szCs w:val="24"/>
                <w:lang w:val="ru-RU"/>
              </w:rPr>
              <w:t>Загальна</w:t>
            </w:r>
            <w:proofErr w:type="spellEnd"/>
            <w:r w:rsidRPr="00CE55FD">
              <w:rPr>
                <w:rFonts w:ascii="Times New Roman" w:hAnsi="Times New Roman"/>
                <w:b/>
                <w:sz w:val="24"/>
                <w:szCs w:val="24"/>
                <w:lang w:val="ru-RU"/>
              </w:rPr>
              <w:t xml:space="preserve"> </w:t>
            </w:r>
            <w:proofErr w:type="spellStart"/>
            <w:r w:rsidRPr="00CE55FD">
              <w:rPr>
                <w:rFonts w:ascii="Times New Roman" w:hAnsi="Times New Roman"/>
                <w:b/>
                <w:sz w:val="24"/>
                <w:szCs w:val="24"/>
                <w:lang w:val="ru-RU"/>
              </w:rPr>
              <w:t>вартість</w:t>
            </w:r>
            <w:proofErr w:type="spellEnd"/>
            <w:r w:rsidRPr="00CE55FD">
              <w:rPr>
                <w:rFonts w:ascii="Times New Roman" w:hAnsi="Times New Roman"/>
                <w:b/>
                <w:sz w:val="24"/>
                <w:szCs w:val="24"/>
                <w:lang w:val="ru-RU"/>
              </w:rPr>
              <w:t xml:space="preserve"> Товару (грн., без ПДВ)</w:t>
            </w:r>
          </w:p>
        </w:tc>
        <w:tc>
          <w:tcPr>
            <w:tcW w:w="3684"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044CDD5C" w14:textId="34C2C788" w:rsidR="00040638" w:rsidRPr="00725DDC" w:rsidRDefault="00040638" w:rsidP="00B8249B">
            <w:pPr>
              <w:spacing w:after="0" w:line="240" w:lineRule="auto"/>
              <w:jc w:val="center"/>
              <w:rPr>
                <w:rFonts w:ascii="Times New Roman" w:hAnsi="Times New Roman"/>
                <w:b/>
                <w:bCs/>
                <w:sz w:val="24"/>
                <w:szCs w:val="24"/>
                <w:highlight w:val="yellow"/>
              </w:rPr>
            </w:pPr>
          </w:p>
        </w:tc>
      </w:tr>
    </w:tbl>
    <w:p w14:paraId="5B944612" w14:textId="77777777" w:rsidR="00675508" w:rsidRDefault="00675508" w:rsidP="00C845EC">
      <w:pPr>
        <w:spacing w:after="0" w:line="240" w:lineRule="auto"/>
        <w:ind w:left="-284" w:right="-142" w:firstLine="568"/>
        <w:jc w:val="both"/>
        <w:rPr>
          <w:rFonts w:ascii="Times New Roman" w:hAnsi="Times New Roman"/>
          <w:sz w:val="24"/>
          <w:szCs w:val="24"/>
        </w:rPr>
      </w:pPr>
    </w:p>
    <w:p w14:paraId="54008167" w14:textId="58EBA4CC" w:rsidR="006D3A34" w:rsidRPr="006D3A34" w:rsidRDefault="006D3A34" w:rsidP="00BB56BD">
      <w:pPr>
        <w:spacing w:after="0" w:line="240" w:lineRule="auto"/>
        <w:ind w:left="-142" w:firstLine="284"/>
        <w:jc w:val="both"/>
        <w:rPr>
          <w:rFonts w:ascii="Times New Roman" w:hAnsi="Times New Roman"/>
          <w:sz w:val="24"/>
          <w:szCs w:val="24"/>
        </w:rPr>
      </w:pPr>
      <w:r w:rsidRPr="006D3A34">
        <w:rPr>
          <w:rFonts w:ascii="Times New Roman" w:hAnsi="Times New Roman"/>
          <w:b/>
          <w:sz w:val="24"/>
          <w:szCs w:val="24"/>
        </w:rPr>
        <w:t>Умови оплати:</w:t>
      </w:r>
      <w:r w:rsidRPr="006D3A34">
        <w:rPr>
          <w:rFonts w:ascii="Times New Roman" w:hAnsi="Times New Roman"/>
          <w:sz w:val="24"/>
          <w:szCs w:val="24"/>
        </w:rPr>
        <w:t xml:space="preserve"> </w:t>
      </w:r>
      <w:r w:rsidRPr="006D3A34">
        <w:rPr>
          <w:rFonts w:ascii="Times New Roman" w:eastAsia="Calibri" w:hAnsi="Times New Roman"/>
          <w:sz w:val="24"/>
          <w:szCs w:val="24"/>
          <w:lang w:eastAsia="ru-RU"/>
        </w:rPr>
        <w:t>протягом 10 (десяти) робочих днів, з дати підписання Сторонами видаткової накладної. Ціна ПММ вказується у видатковій накладній. Датою оплати вважається дата списання грошових коштів з реєстраційного рахунку Покупця</w:t>
      </w:r>
      <w:r w:rsidRPr="006D3A34">
        <w:rPr>
          <w:rFonts w:ascii="Times New Roman" w:hAnsi="Times New Roman"/>
          <w:sz w:val="24"/>
          <w:szCs w:val="24"/>
        </w:rPr>
        <w:t>.</w:t>
      </w:r>
    </w:p>
    <w:p w14:paraId="32712FD9" w14:textId="6FD69003" w:rsidR="006D3A34" w:rsidRPr="006D3A34" w:rsidRDefault="006D3A34" w:rsidP="00BB56BD">
      <w:pPr>
        <w:spacing w:after="0" w:line="240" w:lineRule="auto"/>
        <w:ind w:left="-142" w:firstLine="284"/>
        <w:jc w:val="both"/>
        <w:rPr>
          <w:rFonts w:ascii="Times New Roman" w:hAnsi="Times New Roman"/>
          <w:sz w:val="24"/>
          <w:szCs w:val="24"/>
        </w:rPr>
      </w:pPr>
      <w:r w:rsidRPr="006D3A34">
        <w:rPr>
          <w:rFonts w:ascii="Times New Roman" w:hAnsi="Times New Roman"/>
          <w:sz w:val="24"/>
          <w:szCs w:val="24"/>
        </w:rPr>
        <w:t xml:space="preserve">Розрахунок здійснюється у безготівковому порядку шляхом банківського переказу грошових коштів на рахунок </w:t>
      </w:r>
      <w:r>
        <w:rPr>
          <w:rFonts w:ascii="Times New Roman" w:hAnsi="Times New Roman"/>
          <w:sz w:val="24"/>
          <w:szCs w:val="24"/>
        </w:rPr>
        <w:t>Учасника</w:t>
      </w:r>
      <w:r w:rsidRPr="006D3A34">
        <w:rPr>
          <w:rFonts w:ascii="Times New Roman" w:hAnsi="Times New Roman"/>
          <w:sz w:val="24"/>
          <w:szCs w:val="24"/>
        </w:rPr>
        <w:t>.</w:t>
      </w:r>
    </w:p>
    <w:p w14:paraId="5A28EFCF" w14:textId="3B457318" w:rsidR="00675508" w:rsidRDefault="006D3A34" w:rsidP="00BB56BD">
      <w:pPr>
        <w:spacing w:after="0" w:line="240" w:lineRule="auto"/>
        <w:ind w:left="-142" w:right="-142" w:firstLine="568"/>
        <w:jc w:val="both"/>
        <w:rPr>
          <w:rFonts w:ascii="Times New Roman" w:hAnsi="Times New Roman"/>
          <w:sz w:val="24"/>
          <w:szCs w:val="24"/>
        </w:rPr>
      </w:pPr>
      <w:r w:rsidRPr="006D3A34">
        <w:rPr>
          <w:rFonts w:ascii="Times New Roman" w:hAnsi="Times New Roman"/>
          <w:sz w:val="24"/>
          <w:szCs w:val="24"/>
        </w:rPr>
        <w:t>Операція з постачання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6D3A34">
        <w:rPr>
          <w:rFonts w:ascii="Times New Roman" w:hAnsi="Times New Roman"/>
          <w:sz w:val="24"/>
          <w:szCs w:val="24"/>
        </w:rPr>
        <w:t>субгрантів</w:t>
      </w:r>
      <w:proofErr w:type="spellEnd"/>
      <w:r w:rsidRPr="006D3A34">
        <w:rPr>
          <w:rFonts w:ascii="Times New Roman" w:hAnsi="Times New Roman"/>
          <w:sz w:val="24"/>
          <w:szCs w:val="24"/>
        </w:rPr>
        <w:t>) Глобального фонду для боротьби із СНІДом, туберкульозом та малярією в Україні».</w:t>
      </w:r>
    </w:p>
    <w:p w14:paraId="5563651E" w14:textId="77777777" w:rsidR="00675508" w:rsidRDefault="00675508" w:rsidP="00BB56BD">
      <w:pPr>
        <w:spacing w:after="0" w:line="240" w:lineRule="auto"/>
        <w:ind w:left="-142" w:right="-142" w:firstLine="568"/>
        <w:jc w:val="both"/>
        <w:rPr>
          <w:rFonts w:ascii="Times New Roman" w:hAnsi="Times New Roman"/>
          <w:sz w:val="24"/>
          <w:szCs w:val="24"/>
        </w:rPr>
      </w:pPr>
    </w:p>
    <w:tbl>
      <w:tblPr>
        <w:tblStyle w:val="af6"/>
        <w:tblW w:w="10065" w:type="dxa"/>
        <w:tblInd w:w="-147" w:type="dxa"/>
        <w:tblLook w:val="04A0" w:firstRow="1" w:lastRow="0" w:firstColumn="1" w:lastColumn="0" w:noHBand="0" w:noVBand="1"/>
      </w:tblPr>
      <w:tblGrid>
        <w:gridCol w:w="790"/>
        <w:gridCol w:w="4786"/>
        <w:gridCol w:w="4489"/>
      </w:tblGrid>
      <w:tr w:rsidR="00675508" w:rsidRPr="00675508" w14:paraId="2AE7A042" w14:textId="77777777" w:rsidTr="00BB56BD">
        <w:trPr>
          <w:trHeight w:val="445"/>
        </w:trPr>
        <w:tc>
          <w:tcPr>
            <w:tcW w:w="709" w:type="dxa"/>
            <w:shd w:val="clear" w:color="auto" w:fill="D9D9D9" w:themeFill="background1" w:themeFillShade="D9"/>
          </w:tcPr>
          <w:p w14:paraId="6758195A" w14:textId="77777777" w:rsidR="00675508" w:rsidRPr="00675508" w:rsidRDefault="00675508" w:rsidP="00675508">
            <w:pPr>
              <w:widowControl w:val="0"/>
              <w:tabs>
                <w:tab w:val="left" w:pos="30"/>
              </w:tabs>
              <w:autoSpaceDE w:val="0"/>
              <w:autoSpaceDN w:val="0"/>
              <w:adjustRightInd w:val="0"/>
              <w:spacing w:after="0" w:line="240" w:lineRule="auto"/>
              <w:ind w:left="34" w:firstLine="175"/>
              <w:jc w:val="center"/>
              <w:rPr>
                <w:rFonts w:ascii="Times New Roman" w:hAnsi="Times New Roman"/>
                <w:sz w:val="24"/>
                <w:szCs w:val="24"/>
              </w:rPr>
            </w:pPr>
            <w:r w:rsidRPr="00675508">
              <w:rPr>
                <w:rFonts w:ascii="Times New Roman" w:hAnsi="Times New Roman"/>
                <w:sz w:val="24"/>
                <w:szCs w:val="24"/>
              </w:rPr>
              <w:t>№</w:t>
            </w:r>
          </w:p>
          <w:p w14:paraId="29DE5197" w14:textId="39D17DBE" w:rsidR="00675508" w:rsidRPr="00675508" w:rsidRDefault="00675508" w:rsidP="00675508">
            <w:pPr>
              <w:spacing w:after="0" w:line="240" w:lineRule="auto"/>
              <w:ind w:left="-284" w:right="-142" w:firstLine="568"/>
              <w:jc w:val="both"/>
              <w:rPr>
                <w:rFonts w:ascii="Times New Roman" w:hAnsi="Times New Roman"/>
                <w:b/>
                <w:sz w:val="24"/>
                <w:szCs w:val="24"/>
              </w:rPr>
            </w:pPr>
            <w:r w:rsidRPr="00675508">
              <w:rPr>
                <w:rFonts w:ascii="Times New Roman" w:hAnsi="Times New Roman"/>
                <w:sz w:val="24"/>
                <w:szCs w:val="24"/>
              </w:rPr>
              <w:t>з/п</w:t>
            </w:r>
          </w:p>
        </w:tc>
        <w:tc>
          <w:tcPr>
            <w:tcW w:w="9356" w:type="dxa"/>
            <w:gridSpan w:val="2"/>
            <w:shd w:val="clear" w:color="auto" w:fill="D9D9D9" w:themeFill="background1" w:themeFillShade="D9"/>
          </w:tcPr>
          <w:p w14:paraId="50ECE3AF" w14:textId="11A5FAC1" w:rsidR="00675508" w:rsidRPr="00BB56BD" w:rsidRDefault="00675508" w:rsidP="006E49E0">
            <w:pPr>
              <w:spacing w:after="0" w:line="240" w:lineRule="auto"/>
              <w:ind w:left="-284" w:right="-142" w:firstLine="568"/>
              <w:jc w:val="center"/>
              <w:rPr>
                <w:rFonts w:ascii="Times New Roman" w:hAnsi="Times New Roman"/>
                <w:bCs/>
                <w:sz w:val="24"/>
                <w:szCs w:val="24"/>
              </w:rPr>
            </w:pPr>
            <w:r w:rsidRPr="00BB56BD">
              <w:rPr>
                <w:rFonts w:ascii="Times New Roman" w:hAnsi="Times New Roman"/>
                <w:bCs/>
                <w:sz w:val="24"/>
                <w:szCs w:val="24"/>
              </w:rPr>
              <w:t>Відомості про учасника*</w:t>
            </w:r>
          </w:p>
        </w:tc>
      </w:tr>
      <w:tr w:rsidR="00675508" w:rsidRPr="00675508" w14:paraId="10185967" w14:textId="77777777" w:rsidTr="00BB56BD">
        <w:tc>
          <w:tcPr>
            <w:tcW w:w="709" w:type="dxa"/>
          </w:tcPr>
          <w:p w14:paraId="12FBC086" w14:textId="77777777" w:rsidR="00675508" w:rsidRPr="00675508" w:rsidRDefault="00675508" w:rsidP="00675508">
            <w:pPr>
              <w:spacing w:after="0" w:line="240" w:lineRule="auto"/>
              <w:ind w:left="-284" w:right="-142" w:firstLine="568"/>
              <w:jc w:val="both"/>
              <w:rPr>
                <w:rFonts w:ascii="Times New Roman" w:hAnsi="Times New Roman"/>
                <w:sz w:val="24"/>
                <w:szCs w:val="24"/>
              </w:rPr>
            </w:pPr>
            <w:r w:rsidRPr="00675508">
              <w:rPr>
                <w:rFonts w:ascii="Times New Roman" w:hAnsi="Times New Roman"/>
                <w:sz w:val="24"/>
                <w:szCs w:val="24"/>
              </w:rPr>
              <w:t>1</w:t>
            </w:r>
          </w:p>
        </w:tc>
        <w:tc>
          <w:tcPr>
            <w:tcW w:w="4820" w:type="dxa"/>
          </w:tcPr>
          <w:p w14:paraId="5F157F2A" w14:textId="77777777" w:rsidR="00675508" w:rsidRPr="00BB56BD" w:rsidRDefault="00675508" w:rsidP="00A0722D">
            <w:pPr>
              <w:spacing w:after="0" w:line="240" w:lineRule="auto"/>
              <w:ind w:right="-142"/>
              <w:jc w:val="both"/>
              <w:rPr>
                <w:rFonts w:ascii="Times New Roman" w:hAnsi="Times New Roman"/>
                <w:bCs/>
                <w:sz w:val="24"/>
                <w:szCs w:val="24"/>
              </w:rPr>
            </w:pPr>
            <w:r w:rsidRPr="00BB56BD">
              <w:rPr>
                <w:rFonts w:ascii="Times New Roman" w:hAnsi="Times New Roman"/>
                <w:bCs/>
                <w:sz w:val="24"/>
                <w:szCs w:val="24"/>
              </w:rPr>
              <w:t>Найменування юридичної особи:</w:t>
            </w:r>
          </w:p>
        </w:tc>
        <w:tc>
          <w:tcPr>
            <w:tcW w:w="4536" w:type="dxa"/>
            <w:shd w:val="clear" w:color="auto" w:fill="FFFF00"/>
          </w:tcPr>
          <w:p w14:paraId="56BC47B9" w14:textId="77777777" w:rsidR="00675508" w:rsidRPr="00BB56BD" w:rsidRDefault="00675508" w:rsidP="00675508">
            <w:pPr>
              <w:spacing w:after="0" w:line="240" w:lineRule="auto"/>
              <w:ind w:left="-284" w:right="-142" w:firstLine="568"/>
              <w:jc w:val="both"/>
              <w:rPr>
                <w:rFonts w:ascii="Times New Roman" w:hAnsi="Times New Roman"/>
                <w:bCs/>
                <w:sz w:val="24"/>
                <w:szCs w:val="24"/>
              </w:rPr>
            </w:pPr>
          </w:p>
        </w:tc>
      </w:tr>
      <w:tr w:rsidR="00675508" w:rsidRPr="00675508" w14:paraId="5E9BC19E" w14:textId="77777777" w:rsidTr="00BB56BD">
        <w:tc>
          <w:tcPr>
            <w:tcW w:w="709" w:type="dxa"/>
          </w:tcPr>
          <w:p w14:paraId="112A8C0D" w14:textId="77777777" w:rsidR="00675508" w:rsidRPr="00675508" w:rsidRDefault="00675508" w:rsidP="00675508">
            <w:pPr>
              <w:spacing w:after="0" w:line="240" w:lineRule="auto"/>
              <w:ind w:left="-284" w:right="-142" w:firstLine="568"/>
              <w:jc w:val="both"/>
              <w:rPr>
                <w:rFonts w:ascii="Times New Roman" w:hAnsi="Times New Roman"/>
                <w:sz w:val="24"/>
                <w:szCs w:val="24"/>
              </w:rPr>
            </w:pPr>
            <w:r w:rsidRPr="00675508">
              <w:rPr>
                <w:rFonts w:ascii="Times New Roman" w:hAnsi="Times New Roman"/>
                <w:sz w:val="24"/>
                <w:szCs w:val="24"/>
              </w:rPr>
              <w:t>2</w:t>
            </w:r>
          </w:p>
        </w:tc>
        <w:tc>
          <w:tcPr>
            <w:tcW w:w="4820" w:type="dxa"/>
          </w:tcPr>
          <w:p w14:paraId="284B9B14" w14:textId="77777777" w:rsidR="00675508" w:rsidRPr="00BB56BD" w:rsidRDefault="00675508" w:rsidP="00A0722D">
            <w:pPr>
              <w:spacing w:after="0" w:line="240" w:lineRule="auto"/>
              <w:ind w:right="-142"/>
              <w:jc w:val="both"/>
              <w:rPr>
                <w:rFonts w:ascii="Times New Roman" w:hAnsi="Times New Roman"/>
                <w:bCs/>
                <w:sz w:val="24"/>
                <w:szCs w:val="24"/>
              </w:rPr>
            </w:pPr>
            <w:r w:rsidRPr="00BB56BD">
              <w:rPr>
                <w:rFonts w:ascii="Times New Roman" w:hAnsi="Times New Roman"/>
                <w:bCs/>
                <w:sz w:val="24"/>
                <w:szCs w:val="24"/>
              </w:rPr>
              <w:t>Юридична адреса:</w:t>
            </w:r>
          </w:p>
        </w:tc>
        <w:tc>
          <w:tcPr>
            <w:tcW w:w="4536" w:type="dxa"/>
            <w:shd w:val="clear" w:color="auto" w:fill="FFFF00"/>
          </w:tcPr>
          <w:p w14:paraId="77890543" w14:textId="77777777" w:rsidR="00675508" w:rsidRPr="00BB56BD" w:rsidRDefault="00675508" w:rsidP="00D2442F">
            <w:pPr>
              <w:spacing w:after="0" w:line="240" w:lineRule="auto"/>
              <w:ind w:left="-284" w:right="181" w:firstLine="568"/>
              <w:jc w:val="both"/>
              <w:rPr>
                <w:rFonts w:ascii="Times New Roman" w:hAnsi="Times New Roman"/>
                <w:bCs/>
                <w:sz w:val="24"/>
                <w:szCs w:val="24"/>
              </w:rPr>
            </w:pPr>
          </w:p>
        </w:tc>
      </w:tr>
      <w:tr w:rsidR="00675508" w:rsidRPr="00675508" w14:paraId="5FB0B2B5" w14:textId="77777777" w:rsidTr="00BB56BD">
        <w:tc>
          <w:tcPr>
            <w:tcW w:w="709" w:type="dxa"/>
          </w:tcPr>
          <w:p w14:paraId="185FA1FE" w14:textId="77777777" w:rsidR="00675508" w:rsidRPr="00675508" w:rsidRDefault="00675508" w:rsidP="00675508">
            <w:pPr>
              <w:spacing w:after="0" w:line="240" w:lineRule="auto"/>
              <w:ind w:left="-284" w:right="-142" w:firstLine="568"/>
              <w:jc w:val="both"/>
              <w:rPr>
                <w:rFonts w:ascii="Times New Roman" w:hAnsi="Times New Roman"/>
                <w:sz w:val="24"/>
                <w:szCs w:val="24"/>
              </w:rPr>
            </w:pPr>
            <w:r w:rsidRPr="00675508">
              <w:rPr>
                <w:rFonts w:ascii="Times New Roman" w:hAnsi="Times New Roman"/>
                <w:sz w:val="24"/>
                <w:szCs w:val="24"/>
              </w:rPr>
              <w:t>3</w:t>
            </w:r>
          </w:p>
        </w:tc>
        <w:tc>
          <w:tcPr>
            <w:tcW w:w="4820" w:type="dxa"/>
          </w:tcPr>
          <w:p w14:paraId="27D64DB7" w14:textId="77777777" w:rsidR="00675508" w:rsidRPr="00BB56BD" w:rsidRDefault="00675508" w:rsidP="00B05EDF">
            <w:pPr>
              <w:spacing w:after="0" w:line="240" w:lineRule="auto"/>
              <w:ind w:left="28"/>
              <w:jc w:val="both"/>
              <w:rPr>
                <w:rFonts w:ascii="Times New Roman" w:hAnsi="Times New Roman"/>
                <w:bCs/>
                <w:sz w:val="24"/>
                <w:szCs w:val="24"/>
              </w:rPr>
            </w:pPr>
            <w:r w:rsidRPr="00BB56BD">
              <w:rPr>
                <w:rFonts w:ascii="Times New Roman" w:hAnsi="Times New Roman"/>
                <w:bCs/>
                <w:sz w:val="24"/>
                <w:szCs w:val="24"/>
              </w:rPr>
              <w:t>ПІБ та посада керівника юридичної особи (для Юр. осіб):</w:t>
            </w:r>
          </w:p>
        </w:tc>
        <w:tc>
          <w:tcPr>
            <w:tcW w:w="4536" w:type="dxa"/>
            <w:shd w:val="clear" w:color="auto" w:fill="FFFF00"/>
          </w:tcPr>
          <w:p w14:paraId="6370210C" w14:textId="77777777" w:rsidR="00675508" w:rsidRPr="00BB56BD" w:rsidRDefault="00675508" w:rsidP="00675508">
            <w:pPr>
              <w:spacing w:after="0" w:line="240" w:lineRule="auto"/>
              <w:ind w:left="-284" w:right="-142" w:firstLine="568"/>
              <w:jc w:val="both"/>
              <w:rPr>
                <w:rFonts w:ascii="Times New Roman" w:hAnsi="Times New Roman"/>
                <w:bCs/>
                <w:sz w:val="24"/>
                <w:szCs w:val="24"/>
              </w:rPr>
            </w:pPr>
          </w:p>
        </w:tc>
      </w:tr>
      <w:tr w:rsidR="00675508" w:rsidRPr="00675508" w14:paraId="752135B7" w14:textId="77777777" w:rsidTr="00BB56BD">
        <w:tc>
          <w:tcPr>
            <w:tcW w:w="709" w:type="dxa"/>
          </w:tcPr>
          <w:p w14:paraId="18C4B26E" w14:textId="77777777" w:rsidR="00675508" w:rsidRPr="00675508" w:rsidRDefault="00675508" w:rsidP="00675508">
            <w:pPr>
              <w:spacing w:after="0" w:line="240" w:lineRule="auto"/>
              <w:ind w:left="-284" w:right="-142" w:firstLine="568"/>
              <w:jc w:val="both"/>
              <w:rPr>
                <w:rFonts w:ascii="Times New Roman" w:hAnsi="Times New Roman"/>
                <w:sz w:val="24"/>
                <w:szCs w:val="24"/>
              </w:rPr>
            </w:pPr>
            <w:r w:rsidRPr="00675508">
              <w:rPr>
                <w:rFonts w:ascii="Times New Roman" w:hAnsi="Times New Roman"/>
                <w:sz w:val="24"/>
                <w:szCs w:val="24"/>
              </w:rPr>
              <w:t>4</w:t>
            </w:r>
          </w:p>
        </w:tc>
        <w:tc>
          <w:tcPr>
            <w:tcW w:w="4820" w:type="dxa"/>
          </w:tcPr>
          <w:p w14:paraId="4CFDF649" w14:textId="77777777" w:rsidR="00675508" w:rsidRPr="00BB56BD" w:rsidRDefault="00675508" w:rsidP="00B05EDF">
            <w:pPr>
              <w:spacing w:after="0" w:line="240" w:lineRule="auto"/>
              <w:ind w:left="28" w:right="35"/>
              <w:jc w:val="both"/>
              <w:rPr>
                <w:rFonts w:ascii="Times New Roman" w:hAnsi="Times New Roman"/>
                <w:bCs/>
                <w:sz w:val="24"/>
                <w:szCs w:val="24"/>
              </w:rPr>
            </w:pPr>
            <w:r w:rsidRPr="00BB56BD">
              <w:rPr>
                <w:rFonts w:ascii="Times New Roman" w:hAnsi="Times New Roman"/>
                <w:bCs/>
                <w:sz w:val="24"/>
                <w:szCs w:val="24"/>
              </w:rPr>
              <w:t>Номер телефону керівника юридичної особи  (для Юр. осіб):</w:t>
            </w:r>
          </w:p>
        </w:tc>
        <w:tc>
          <w:tcPr>
            <w:tcW w:w="4536" w:type="dxa"/>
            <w:shd w:val="clear" w:color="auto" w:fill="FFFF00"/>
          </w:tcPr>
          <w:p w14:paraId="45DE1D92" w14:textId="77777777" w:rsidR="00675508" w:rsidRPr="00BB56BD" w:rsidRDefault="00675508" w:rsidP="00675508">
            <w:pPr>
              <w:spacing w:after="0" w:line="240" w:lineRule="auto"/>
              <w:ind w:left="-284" w:right="-142" w:firstLine="568"/>
              <w:jc w:val="both"/>
              <w:rPr>
                <w:rFonts w:ascii="Times New Roman" w:hAnsi="Times New Roman"/>
                <w:bCs/>
                <w:sz w:val="24"/>
                <w:szCs w:val="24"/>
              </w:rPr>
            </w:pPr>
          </w:p>
        </w:tc>
      </w:tr>
      <w:tr w:rsidR="00675508" w:rsidRPr="00675508" w14:paraId="30F3A98A" w14:textId="77777777" w:rsidTr="00BB56BD">
        <w:tc>
          <w:tcPr>
            <w:tcW w:w="709" w:type="dxa"/>
          </w:tcPr>
          <w:p w14:paraId="161698DB" w14:textId="77777777" w:rsidR="00675508" w:rsidRPr="00675508" w:rsidRDefault="00675508" w:rsidP="00675508">
            <w:pPr>
              <w:spacing w:after="0" w:line="240" w:lineRule="auto"/>
              <w:ind w:left="-284" w:right="-142" w:firstLine="568"/>
              <w:jc w:val="both"/>
              <w:rPr>
                <w:rFonts w:ascii="Times New Roman" w:hAnsi="Times New Roman"/>
                <w:sz w:val="24"/>
                <w:szCs w:val="24"/>
              </w:rPr>
            </w:pPr>
            <w:r w:rsidRPr="00675508">
              <w:rPr>
                <w:rFonts w:ascii="Times New Roman" w:hAnsi="Times New Roman"/>
                <w:sz w:val="24"/>
                <w:szCs w:val="24"/>
              </w:rPr>
              <w:t>5</w:t>
            </w:r>
          </w:p>
        </w:tc>
        <w:tc>
          <w:tcPr>
            <w:tcW w:w="4820" w:type="dxa"/>
          </w:tcPr>
          <w:p w14:paraId="7BF2C845" w14:textId="77777777" w:rsidR="00675508" w:rsidRPr="00BB56BD" w:rsidRDefault="00675508" w:rsidP="00B05EDF">
            <w:pPr>
              <w:spacing w:after="0" w:line="240" w:lineRule="auto"/>
              <w:ind w:left="28" w:right="35"/>
              <w:jc w:val="both"/>
              <w:rPr>
                <w:rFonts w:ascii="Times New Roman" w:hAnsi="Times New Roman"/>
                <w:bCs/>
                <w:sz w:val="24"/>
                <w:szCs w:val="24"/>
              </w:rPr>
            </w:pPr>
            <w:r w:rsidRPr="00BB56BD">
              <w:rPr>
                <w:rFonts w:ascii="Times New Roman" w:hAnsi="Times New Roman"/>
                <w:bCs/>
                <w:sz w:val="24"/>
                <w:szCs w:val="24"/>
              </w:rPr>
              <w:t>Контактна особа:</w:t>
            </w:r>
          </w:p>
        </w:tc>
        <w:tc>
          <w:tcPr>
            <w:tcW w:w="4536" w:type="dxa"/>
            <w:shd w:val="clear" w:color="auto" w:fill="FFFF00"/>
          </w:tcPr>
          <w:p w14:paraId="2BFA008B" w14:textId="77777777" w:rsidR="00675508" w:rsidRPr="00BB56BD" w:rsidRDefault="00675508" w:rsidP="00675508">
            <w:pPr>
              <w:spacing w:after="0" w:line="240" w:lineRule="auto"/>
              <w:ind w:left="-284" w:right="-142" w:firstLine="568"/>
              <w:jc w:val="both"/>
              <w:rPr>
                <w:rFonts w:ascii="Times New Roman" w:hAnsi="Times New Roman"/>
                <w:bCs/>
                <w:sz w:val="24"/>
                <w:szCs w:val="24"/>
              </w:rPr>
            </w:pPr>
          </w:p>
        </w:tc>
      </w:tr>
      <w:tr w:rsidR="00675508" w:rsidRPr="00675508" w14:paraId="7FF4654A" w14:textId="77777777" w:rsidTr="00BB56BD">
        <w:tc>
          <w:tcPr>
            <w:tcW w:w="709" w:type="dxa"/>
          </w:tcPr>
          <w:p w14:paraId="0EBBF332" w14:textId="77777777" w:rsidR="00675508" w:rsidRPr="00675508" w:rsidRDefault="00675508" w:rsidP="00675508">
            <w:pPr>
              <w:spacing w:after="0" w:line="240" w:lineRule="auto"/>
              <w:ind w:left="-284" w:right="-142" w:firstLine="568"/>
              <w:jc w:val="both"/>
              <w:rPr>
                <w:rFonts w:ascii="Times New Roman" w:hAnsi="Times New Roman"/>
                <w:sz w:val="24"/>
                <w:szCs w:val="24"/>
              </w:rPr>
            </w:pPr>
            <w:r w:rsidRPr="00675508">
              <w:rPr>
                <w:rFonts w:ascii="Times New Roman" w:hAnsi="Times New Roman"/>
                <w:sz w:val="24"/>
                <w:szCs w:val="24"/>
              </w:rPr>
              <w:t>6</w:t>
            </w:r>
          </w:p>
        </w:tc>
        <w:tc>
          <w:tcPr>
            <w:tcW w:w="4820" w:type="dxa"/>
          </w:tcPr>
          <w:p w14:paraId="5B6D7365" w14:textId="77777777" w:rsidR="00675508" w:rsidRPr="00BB56BD" w:rsidRDefault="00675508" w:rsidP="00B05EDF">
            <w:pPr>
              <w:spacing w:after="0" w:line="240" w:lineRule="auto"/>
              <w:ind w:left="28" w:right="35"/>
              <w:jc w:val="both"/>
              <w:rPr>
                <w:rFonts w:ascii="Times New Roman" w:hAnsi="Times New Roman"/>
                <w:bCs/>
                <w:sz w:val="24"/>
                <w:szCs w:val="24"/>
              </w:rPr>
            </w:pPr>
            <w:r w:rsidRPr="00BB56BD">
              <w:rPr>
                <w:rFonts w:ascii="Times New Roman" w:hAnsi="Times New Roman"/>
                <w:bCs/>
                <w:sz w:val="24"/>
                <w:szCs w:val="24"/>
              </w:rPr>
              <w:t xml:space="preserve">Номер </w:t>
            </w:r>
            <w:proofErr w:type="spellStart"/>
            <w:r w:rsidRPr="00BB56BD">
              <w:rPr>
                <w:rFonts w:ascii="Times New Roman" w:hAnsi="Times New Roman"/>
                <w:bCs/>
                <w:sz w:val="24"/>
                <w:szCs w:val="24"/>
              </w:rPr>
              <w:t>моб</w:t>
            </w:r>
            <w:proofErr w:type="spellEnd"/>
            <w:r w:rsidRPr="00BB56BD">
              <w:rPr>
                <w:rFonts w:ascii="Times New Roman" w:hAnsi="Times New Roman"/>
                <w:bCs/>
                <w:sz w:val="24"/>
                <w:szCs w:val="24"/>
              </w:rPr>
              <w:t>. телефону контактної особи:</w:t>
            </w:r>
          </w:p>
        </w:tc>
        <w:tc>
          <w:tcPr>
            <w:tcW w:w="4536" w:type="dxa"/>
            <w:shd w:val="clear" w:color="auto" w:fill="FFFF00"/>
          </w:tcPr>
          <w:p w14:paraId="10F0C64E" w14:textId="77777777" w:rsidR="00675508" w:rsidRPr="00BB56BD" w:rsidRDefault="00675508" w:rsidP="00675508">
            <w:pPr>
              <w:spacing w:after="0" w:line="240" w:lineRule="auto"/>
              <w:ind w:left="-284" w:right="-142" w:firstLine="568"/>
              <w:jc w:val="both"/>
              <w:rPr>
                <w:rFonts w:ascii="Times New Roman" w:hAnsi="Times New Roman"/>
                <w:bCs/>
                <w:sz w:val="24"/>
                <w:szCs w:val="24"/>
              </w:rPr>
            </w:pPr>
          </w:p>
        </w:tc>
      </w:tr>
      <w:tr w:rsidR="00675508" w:rsidRPr="00675508" w14:paraId="1D9D593C" w14:textId="77777777" w:rsidTr="00BB56BD">
        <w:tc>
          <w:tcPr>
            <w:tcW w:w="709" w:type="dxa"/>
          </w:tcPr>
          <w:p w14:paraId="5DDEC89C" w14:textId="77777777" w:rsidR="00675508" w:rsidRPr="00675508" w:rsidRDefault="00675508" w:rsidP="00675508">
            <w:pPr>
              <w:spacing w:after="0" w:line="240" w:lineRule="auto"/>
              <w:ind w:left="-284" w:right="-142" w:firstLine="568"/>
              <w:jc w:val="both"/>
              <w:rPr>
                <w:rFonts w:ascii="Times New Roman" w:hAnsi="Times New Roman"/>
                <w:sz w:val="24"/>
                <w:szCs w:val="24"/>
              </w:rPr>
            </w:pPr>
            <w:r w:rsidRPr="00675508">
              <w:rPr>
                <w:rFonts w:ascii="Times New Roman" w:hAnsi="Times New Roman"/>
                <w:sz w:val="24"/>
                <w:szCs w:val="24"/>
              </w:rPr>
              <w:t>7</w:t>
            </w:r>
          </w:p>
        </w:tc>
        <w:tc>
          <w:tcPr>
            <w:tcW w:w="4820" w:type="dxa"/>
          </w:tcPr>
          <w:p w14:paraId="46C2E4E9" w14:textId="77777777" w:rsidR="00675508" w:rsidRPr="00BB56BD" w:rsidRDefault="00675508" w:rsidP="00B05EDF">
            <w:pPr>
              <w:spacing w:after="0" w:line="240" w:lineRule="auto"/>
              <w:ind w:left="28" w:right="35"/>
              <w:jc w:val="both"/>
              <w:rPr>
                <w:rFonts w:ascii="Times New Roman" w:hAnsi="Times New Roman"/>
                <w:bCs/>
                <w:sz w:val="24"/>
                <w:szCs w:val="24"/>
              </w:rPr>
            </w:pPr>
            <w:r w:rsidRPr="00BB56BD">
              <w:rPr>
                <w:rFonts w:ascii="Times New Roman" w:hAnsi="Times New Roman"/>
                <w:bCs/>
                <w:sz w:val="24"/>
                <w:szCs w:val="24"/>
              </w:rPr>
              <w:t>Електронна пошта контактної особи:</w:t>
            </w:r>
          </w:p>
        </w:tc>
        <w:tc>
          <w:tcPr>
            <w:tcW w:w="4536" w:type="dxa"/>
            <w:shd w:val="clear" w:color="auto" w:fill="FFFF00"/>
          </w:tcPr>
          <w:p w14:paraId="3DD48920" w14:textId="77777777" w:rsidR="00675508" w:rsidRPr="00BB56BD" w:rsidRDefault="00675508" w:rsidP="00675508">
            <w:pPr>
              <w:spacing w:after="0" w:line="240" w:lineRule="auto"/>
              <w:ind w:left="-284" w:right="-142" w:firstLine="568"/>
              <w:jc w:val="both"/>
              <w:rPr>
                <w:rFonts w:ascii="Times New Roman" w:hAnsi="Times New Roman"/>
                <w:bCs/>
                <w:sz w:val="24"/>
                <w:szCs w:val="24"/>
              </w:rPr>
            </w:pPr>
          </w:p>
        </w:tc>
      </w:tr>
      <w:tr w:rsidR="00675508" w:rsidRPr="00675508" w14:paraId="618C9C21" w14:textId="77777777" w:rsidTr="00BB56BD">
        <w:tc>
          <w:tcPr>
            <w:tcW w:w="709" w:type="dxa"/>
          </w:tcPr>
          <w:p w14:paraId="387506A6" w14:textId="77777777" w:rsidR="00675508" w:rsidRPr="00675508" w:rsidRDefault="00675508" w:rsidP="00675508">
            <w:pPr>
              <w:spacing w:after="0" w:line="240" w:lineRule="auto"/>
              <w:ind w:left="-284" w:right="-142" w:firstLine="568"/>
              <w:jc w:val="both"/>
              <w:rPr>
                <w:rFonts w:ascii="Times New Roman" w:hAnsi="Times New Roman"/>
                <w:sz w:val="24"/>
                <w:szCs w:val="24"/>
              </w:rPr>
            </w:pPr>
            <w:r w:rsidRPr="00675508">
              <w:rPr>
                <w:rFonts w:ascii="Times New Roman" w:hAnsi="Times New Roman"/>
                <w:sz w:val="24"/>
                <w:szCs w:val="24"/>
              </w:rPr>
              <w:t>8</w:t>
            </w:r>
          </w:p>
        </w:tc>
        <w:tc>
          <w:tcPr>
            <w:tcW w:w="4820" w:type="dxa"/>
          </w:tcPr>
          <w:p w14:paraId="7C8CDC74" w14:textId="77777777" w:rsidR="00675508" w:rsidRPr="00BB56BD" w:rsidRDefault="00675508" w:rsidP="00B05EDF">
            <w:pPr>
              <w:spacing w:after="0" w:line="240" w:lineRule="auto"/>
              <w:ind w:left="28" w:right="35"/>
              <w:jc w:val="both"/>
              <w:rPr>
                <w:rFonts w:ascii="Times New Roman" w:hAnsi="Times New Roman"/>
                <w:bCs/>
                <w:sz w:val="24"/>
                <w:szCs w:val="24"/>
              </w:rPr>
            </w:pPr>
            <w:r w:rsidRPr="00BB56BD">
              <w:rPr>
                <w:rFonts w:ascii="Times New Roman" w:hAnsi="Times New Roman"/>
                <w:bCs/>
                <w:sz w:val="24"/>
                <w:szCs w:val="24"/>
              </w:rPr>
              <w:t>Адреса веб-сайту (за наявності):</w:t>
            </w:r>
          </w:p>
        </w:tc>
        <w:tc>
          <w:tcPr>
            <w:tcW w:w="4536" w:type="dxa"/>
            <w:shd w:val="clear" w:color="auto" w:fill="FFFF00"/>
          </w:tcPr>
          <w:p w14:paraId="42F2394A" w14:textId="77777777" w:rsidR="00675508" w:rsidRPr="00BB56BD" w:rsidRDefault="00675508" w:rsidP="00675508">
            <w:pPr>
              <w:spacing w:after="0" w:line="240" w:lineRule="auto"/>
              <w:ind w:left="-284" w:right="-142" w:firstLine="568"/>
              <w:jc w:val="both"/>
              <w:rPr>
                <w:rFonts w:ascii="Times New Roman" w:hAnsi="Times New Roman"/>
                <w:bCs/>
                <w:sz w:val="24"/>
                <w:szCs w:val="24"/>
              </w:rPr>
            </w:pPr>
          </w:p>
        </w:tc>
      </w:tr>
      <w:tr w:rsidR="00675508" w:rsidRPr="00675508" w14:paraId="76095A80" w14:textId="77777777" w:rsidTr="00BB56BD">
        <w:tc>
          <w:tcPr>
            <w:tcW w:w="709" w:type="dxa"/>
          </w:tcPr>
          <w:p w14:paraId="6A4E8C6E" w14:textId="77777777" w:rsidR="00675508" w:rsidRPr="00675508" w:rsidRDefault="00675508" w:rsidP="00675508">
            <w:pPr>
              <w:spacing w:after="0" w:line="240" w:lineRule="auto"/>
              <w:ind w:left="-284" w:right="-142" w:firstLine="568"/>
              <w:jc w:val="both"/>
              <w:rPr>
                <w:rFonts w:ascii="Times New Roman" w:hAnsi="Times New Roman"/>
                <w:sz w:val="24"/>
                <w:szCs w:val="24"/>
              </w:rPr>
            </w:pPr>
            <w:r w:rsidRPr="00675508">
              <w:rPr>
                <w:rFonts w:ascii="Times New Roman" w:hAnsi="Times New Roman"/>
                <w:sz w:val="24"/>
                <w:szCs w:val="24"/>
              </w:rPr>
              <w:t>9</w:t>
            </w:r>
          </w:p>
        </w:tc>
        <w:tc>
          <w:tcPr>
            <w:tcW w:w="4820" w:type="dxa"/>
          </w:tcPr>
          <w:p w14:paraId="626E4E1F" w14:textId="77777777" w:rsidR="00675508" w:rsidRPr="00BB56BD" w:rsidRDefault="00675508" w:rsidP="00B05EDF">
            <w:pPr>
              <w:spacing w:after="0" w:line="240" w:lineRule="auto"/>
              <w:ind w:left="28" w:right="35"/>
              <w:jc w:val="both"/>
              <w:rPr>
                <w:rFonts w:ascii="Times New Roman" w:hAnsi="Times New Roman"/>
                <w:bCs/>
                <w:sz w:val="24"/>
                <w:szCs w:val="24"/>
              </w:rPr>
            </w:pPr>
            <w:r w:rsidRPr="00BB56BD">
              <w:rPr>
                <w:rFonts w:ascii="Times New Roman" w:hAnsi="Times New Roman"/>
                <w:bCs/>
                <w:sz w:val="24"/>
                <w:szCs w:val="24"/>
              </w:rPr>
              <w:t>Банківські реквізити:</w:t>
            </w:r>
          </w:p>
        </w:tc>
        <w:tc>
          <w:tcPr>
            <w:tcW w:w="4536" w:type="dxa"/>
            <w:shd w:val="clear" w:color="auto" w:fill="FFFF00"/>
          </w:tcPr>
          <w:p w14:paraId="3CB7E643" w14:textId="77777777" w:rsidR="00675508" w:rsidRPr="00BB56BD" w:rsidRDefault="00675508" w:rsidP="00675508">
            <w:pPr>
              <w:spacing w:after="0" w:line="240" w:lineRule="auto"/>
              <w:ind w:left="-284" w:right="-142" w:firstLine="568"/>
              <w:jc w:val="both"/>
              <w:rPr>
                <w:rFonts w:ascii="Times New Roman" w:hAnsi="Times New Roman"/>
                <w:bCs/>
                <w:sz w:val="24"/>
                <w:szCs w:val="24"/>
              </w:rPr>
            </w:pPr>
          </w:p>
        </w:tc>
      </w:tr>
      <w:tr w:rsidR="00675508" w:rsidRPr="00675508" w14:paraId="25BE0395" w14:textId="77777777" w:rsidTr="00BB56BD">
        <w:tc>
          <w:tcPr>
            <w:tcW w:w="709" w:type="dxa"/>
          </w:tcPr>
          <w:p w14:paraId="5FE1C940" w14:textId="77777777" w:rsidR="00675508" w:rsidRPr="00675508" w:rsidRDefault="00675508" w:rsidP="00675508">
            <w:pPr>
              <w:spacing w:after="0" w:line="240" w:lineRule="auto"/>
              <w:ind w:left="-284" w:right="-142" w:firstLine="568"/>
              <w:jc w:val="both"/>
              <w:rPr>
                <w:rFonts w:ascii="Times New Roman" w:hAnsi="Times New Roman"/>
                <w:sz w:val="24"/>
                <w:szCs w:val="24"/>
              </w:rPr>
            </w:pPr>
            <w:r w:rsidRPr="00675508">
              <w:rPr>
                <w:rFonts w:ascii="Times New Roman" w:hAnsi="Times New Roman"/>
                <w:sz w:val="24"/>
                <w:szCs w:val="24"/>
              </w:rPr>
              <w:t>10</w:t>
            </w:r>
          </w:p>
        </w:tc>
        <w:tc>
          <w:tcPr>
            <w:tcW w:w="4820" w:type="dxa"/>
          </w:tcPr>
          <w:p w14:paraId="73F273B0" w14:textId="77777777" w:rsidR="00675508" w:rsidRPr="00BB56BD" w:rsidRDefault="00675508" w:rsidP="00B05EDF">
            <w:pPr>
              <w:spacing w:after="0" w:line="240" w:lineRule="auto"/>
              <w:ind w:right="35"/>
              <w:jc w:val="both"/>
              <w:rPr>
                <w:rFonts w:ascii="Times New Roman" w:hAnsi="Times New Roman"/>
                <w:bCs/>
                <w:sz w:val="24"/>
                <w:szCs w:val="24"/>
              </w:rPr>
            </w:pPr>
            <w:r w:rsidRPr="00BB56BD">
              <w:rPr>
                <w:rFonts w:ascii="Times New Roman" w:hAnsi="Times New Roman"/>
                <w:bCs/>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536" w:type="dxa"/>
            <w:shd w:val="clear" w:color="auto" w:fill="FFFF00"/>
          </w:tcPr>
          <w:p w14:paraId="374D262B" w14:textId="77777777" w:rsidR="00675508" w:rsidRPr="00BB56BD" w:rsidRDefault="00675508" w:rsidP="00675508">
            <w:pPr>
              <w:spacing w:after="0" w:line="240" w:lineRule="auto"/>
              <w:ind w:left="-284" w:right="-142" w:firstLine="568"/>
              <w:jc w:val="both"/>
              <w:rPr>
                <w:rFonts w:ascii="Times New Roman" w:hAnsi="Times New Roman"/>
                <w:bCs/>
                <w:sz w:val="24"/>
                <w:szCs w:val="24"/>
              </w:rPr>
            </w:pPr>
          </w:p>
        </w:tc>
      </w:tr>
      <w:tr w:rsidR="00675508" w:rsidRPr="00675508" w14:paraId="570FEA49" w14:textId="77777777" w:rsidTr="00BB56BD">
        <w:tc>
          <w:tcPr>
            <w:tcW w:w="709" w:type="dxa"/>
          </w:tcPr>
          <w:p w14:paraId="059C3B4E" w14:textId="77777777" w:rsidR="00675508" w:rsidRPr="00675508" w:rsidRDefault="00675508" w:rsidP="00675508">
            <w:pPr>
              <w:spacing w:after="0" w:line="240" w:lineRule="auto"/>
              <w:ind w:left="-284" w:right="-142" w:firstLine="568"/>
              <w:jc w:val="both"/>
              <w:rPr>
                <w:rFonts w:ascii="Times New Roman" w:hAnsi="Times New Roman"/>
                <w:sz w:val="24"/>
                <w:szCs w:val="24"/>
              </w:rPr>
            </w:pPr>
            <w:r w:rsidRPr="00675508">
              <w:rPr>
                <w:rFonts w:ascii="Times New Roman" w:hAnsi="Times New Roman"/>
                <w:sz w:val="24"/>
                <w:szCs w:val="24"/>
              </w:rPr>
              <w:t>11</w:t>
            </w:r>
          </w:p>
        </w:tc>
        <w:tc>
          <w:tcPr>
            <w:tcW w:w="4820" w:type="dxa"/>
          </w:tcPr>
          <w:p w14:paraId="559BE073" w14:textId="77777777" w:rsidR="00675508" w:rsidRPr="00BB56BD" w:rsidRDefault="00675508" w:rsidP="00B05EDF">
            <w:pPr>
              <w:spacing w:after="0" w:line="240" w:lineRule="auto"/>
              <w:ind w:right="35"/>
              <w:jc w:val="both"/>
              <w:rPr>
                <w:rFonts w:ascii="Times New Roman" w:hAnsi="Times New Roman"/>
                <w:bCs/>
                <w:sz w:val="24"/>
                <w:szCs w:val="24"/>
              </w:rPr>
            </w:pPr>
            <w:r w:rsidRPr="00BB56BD">
              <w:rPr>
                <w:rFonts w:ascii="Times New Roman" w:hAnsi="Times New Roman"/>
                <w:bCs/>
                <w:sz w:val="24"/>
                <w:szCs w:val="24"/>
              </w:rPr>
              <w:t>Група платника єдиного податку (лише для платників єдиного податку):</w:t>
            </w:r>
          </w:p>
        </w:tc>
        <w:tc>
          <w:tcPr>
            <w:tcW w:w="4536" w:type="dxa"/>
            <w:shd w:val="clear" w:color="auto" w:fill="FFFF00"/>
          </w:tcPr>
          <w:p w14:paraId="57FE6FB2" w14:textId="77777777" w:rsidR="00675508" w:rsidRPr="00BB56BD" w:rsidRDefault="00675508" w:rsidP="00675508">
            <w:pPr>
              <w:spacing w:after="0" w:line="240" w:lineRule="auto"/>
              <w:ind w:left="-284" w:right="-142" w:firstLine="568"/>
              <w:jc w:val="both"/>
              <w:rPr>
                <w:rFonts w:ascii="Times New Roman" w:hAnsi="Times New Roman"/>
                <w:bCs/>
                <w:sz w:val="24"/>
                <w:szCs w:val="24"/>
              </w:rPr>
            </w:pPr>
          </w:p>
        </w:tc>
      </w:tr>
    </w:tbl>
    <w:p w14:paraId="02887ABB" w14:textId="6CF11114" w:rsidR="00C845EC" w:rsidRDefault="00C845EC" w:rsidP="00C845EC">
      <w:pPr>
        <w:spacing w:after="0" w:line="240" w:lineRule="auto"/>
        <w:ind w:left="-284" w:right="-142" w:firstLine="568"/>
        <w:jc w:val="both"/>
        <w:rPr>
          <w:rFonts w:ascii="Times New Roman" w:hAnsi="Times New Roman"/>
          <w:sz w:val="24"/>
          <w:szCs w:val="24"/>
        </w:rPr>
      </w:pPr>
      <w:r w:rsidRPr="00725DDC">
        <w:rPr>
          <w:rFonts w:ascii="Times New Roman" w:hAnsi="Times New Roman"/>
          <w:sz w:val="24"/>
          <w:szCs w:val="24"/>
        </w:rPr>
        <w:t>* Учаснику необхідно заповнити клітинки, що виділено жовтим кольором.</w:t>
      </w:r>
    </w:p>
    <w:p w14:paraId="3D664D0D" w14:textId="77777777" w:rsidR="00B05EDF" w:rsidRDefault="00B05EDF" w:rsidP="00C845EC">
      <w:pPr>
        <w:spacing w:after="0" w:line="240" w:lineRule="auto"/>
        <w:ind w:left="-284" w:right="-142" w:firstLine="568"/>
        <w:jc w:val="both"/>
        <w:rPr>
          <w:rFonts w:ascii="Times New Roman" w:hAnsi="Times New Roman"/>
          <w:sz w:val="24"/>
          <w:szCs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10"/>
        <w:gridCol w:w="1701"/>
        <w:gridCol w:w="2268"/>
        <w:gridCol w:w="2835"/>
      </w:tblGrid>
      <w:tr w:rsidR="00675508" w:rsidRPr="00675508" w14:paraId="1838C93A" w14:textId="77777777" w:rsidTr="00BB56BD">
        <w:trPr>
          <w:trHeight w:val="765"/>
        </w:trPr>
        <w:tc>
          <w:tcPr>
            <w:tcW w:w="851" w:type="dxa"/>
            <w:shd w:val="clear" w:color="000000" w:fill="BFBFBF"/>
            <w:noWrap/>
            <w:vAlign w:val="center"/>
            <w:hideMark/>
          </w:tcPr>
          <w:p w14:paraId="1D02AE44" w14:textId="77777777" w:rsidR="00BB56BD" w:rsidRPr="00BB56BD" w:rsidRDefault="00BB56BD" w:rsidP="00BB56BD">
            <w:pPr>
              <w:spacing w:after="0" w:line="240" w:lineRule="auto"/>
              <w:ind w:left="-284" w:right="-142" w:firstLine="568"/>
              <w:jc w:val="both"/>
              <w:rPr>
                <w:rFonts w:ascii="Times New Roman" w:hAnsi="Times New Roman"/>
                <w:sz w:val="24"/>
                <w:szCs w:val="24"/>
              </w:rPr>
            </w:pPr>
            <w:r w:rsidRPr="00BB56BD">
              <w:rPr>
                <w:rFonts w:ascii="Times New Roman" w:hAnsi="Times New Roman"/>
                <w:sz w:val="24"/>
                <w:szCs w:val="24"/>
              </w:rPr>
              <w:lastRenderedPageBreak/>
              <w:t>№</w:t>
            </w:r>
          </w:p>
          <w:p w14:paraId="07B9870F" w14:textId="0AE4353B" w:rsidR="00675508" w:rsidRPr="00675508" w:rsidRDefault="00BB56BD" w:rsidP="00BB56BD">
            <w:pPr>
              <w:spacing w:after="0" w:line="240" w:lineRule="auto"/>
              <w:ind w:left="-284" w:right="-142" w:firstLine="568"/>
              <w:jc w:val="both"/>
              <w:rPr>
                <w:rFonts w:ascii="Times New Roman" w:hAnsi="Times New Roman"/>
                <w:sz w:val="24"/>
                <w:szCs w:val="24"/>
              </w:rPr>
            </w:pPr>
            <w:r w:rsidRPr="00BB56BD">
              <w:rPr>
                <w:rFonts w:ascii="Times New Roman" w:hAnsi="Times New Roman"/>
                <w:sz w:val="24"/>
                <w:szCs w:val="24"/>
              </w:rPr>
              <w:t>з/п</w:t>
            </w:r>
          </w:p>
        </w:tc>
        <w:tc>
          <w:tcPr>
            <w:tcW w:w="6379" w:type="dxa"/>
            <w:gridSpan w:val="3"/>
            <w:shd w:val="clear" w:color="000000" w:fill="BFBFBF"/>
            <w:vAlign w:val="center"/>
            <w:hideMark/>
          </w:tcPr>
          <w:p w14:paraId="737EF023" w14:textId="3294F336" w:rsidR="00675508" w:rsidRPr="00675508" w:rsidRDefault="00675508" w:rsidP="00B05EDF">
            <w:pPr>
              <w:spacing w:after="0" w:line="240" w:lineRule="auto"/>
              <w:ind w:left="30" w:right="-142" w:hanging="30"/>
              <w:jc w:val="center"/>
              <w:rPr>
                <w:rFonts w:ascii="Times New Roman" w:hAnsi="Times New Roman"/>
                <w:b/>
                <w:bCs/>
                <w:sz w:val="24"/>
                <w:szCs w:val="24"/>
              </w:rPr>
            </w:pPr>
            <w:r w:rsidRPr="00675508">
              <w:rPr>
                <w:rFonts w:ascii="Times New Roman" w:hAnsi="Times New Roman"/>
                <w:b/>
                <w:bCs/>
                <w:sz w:val="24"/>
                <w:szCs w:val="24"/>
              </w:rPr>
              <w:t>Умови співпраці*</w:t>
            </w:r>
            <w:r w:rsidR="002D1159">
              <w:rPr>
                <w:rFonts w:ascii="Times New Roman" w:hAnsi="Times New Roman"/>
                <w:b/>
                <w:bCs/>
                <w:sz w:val="24"/>
                <w:szCs w:val="24"/>
              </w:rPr>
              <w:t>*</w:t>
            </w:r>
          </w:p>
        </w:tc>
        <w:tc>
          <w:tcPr>
            <w:tcW w:w="2835" w:type="dxa"/>
            <w:tcBorders>
              <w:top w:val="single" w:sz="4" w:space="0" w:color="auto"/>
            </w:tcBorders>
            <w:shd w:val="clear" w:color="000000" w:fill="BFBFBF"/>
            <w:vAlign w:val="center"/>
            <w:hideMark/>
          </w:tcPr>
          <w:p w14:paraId="26D86008" w14:textId="77777777" w:rsidR="00B05EDF" w:rsidRDefault="00675508" w:rsidP="00B05EDF">
            <w:pPr>
              <w:spacing w:after="0" w:line="240" w:lineRule="auto"/>
              <w:ind w:left="30" w:right="-142" w:hanging="30"/>
              <w:jc w:val="center"/>
              <w:rPr>
                <w:rFonts w:ascii="Times New Roman" w:hAnsi="Times New Roman"/>
                <w:b/>
                <w:bCs/>
                <w:sz w:val="24"/>
                <w:szCs w:val="24"/>
              </w:rPr>
            </w:pPr>
            <w:r w:rsidRPr="00675508">
              <w:rPr>
                <w:rFonts w:ascii="Times New Roman" w:hAnsi="Times New Roman"/>
                <w:b/>
                <w:bCs/>
                <w:sz w:val="24"/>
                <w:szCs w:val="24"/>
              </w:rPr>
              <w:t xml:space="preserve">Відповідність </w:t>
            </w:r>
          </w:p>
          <w:p w14:paraId="67CF5690" w14:textId="7DFB2571" w:rsidR="00675508" w:rsidRPr="00675508" w:rsidRDefault="00675508" w:rsidP="00B05EDF">
            <w:pPr>
              <w:spacing w:after="0" w:line="240" w:lineRule="auto"/>
              <w:ind w:left="30" w:right="-142" w:hanging="30"/>
              <w:jc w:val="center"/>
              <w:rPr>
                <w:rFonts w:ascii="Times New Roman" w:hAnsi="Times New Roman"/>
                <w:b/>
                <w:bCs/>
                <w:sz w:val="24"/>
                <w:szCs w:val="24"/>
              </w:rPr>
            </w:pPr>
            <w:r w:rsidRPr="00675508">
              <w:rPr>
                <w:rFonts w:ascii="Times New Roman" w:hAnsi="Times New Roman"/>
                <w:b/>
                <w:bCs/>
                <w:sz w:val="24"/>
                <w:szCs w:val="24"/>
              </w:rPr>
              <w:t>вимогам / згода</w:t>
            </w:r>
            <w:r w:rsidRPr="00675508">
              <w:rPr>
                <w:rFonts w:ascii="Times New Roman" w:hAnsi="Times New Roman"/>
                <w:b/>
                <w:bCs/>
                <w:sz w:val="24"/>
                <w:szCs w:val="24"/>
              </w:rPr>
              <w:br/>
              <w:t>(ТАК / НІ)</w:t>
            </w:r>
          </w:p>
        </w:tc>
      </w:tr>
      <w:tr w:rsidR="00675508" w:rsidRPr="00675508" w14:paraId="24F1C3FD" w14:textId="77777777" w:rsidTr="00BB56BD">
        <w:trPr>
          <w:trHeight w:val="510"/>
        </w:trPr>
        <w:tc>
          <w:tcPr>
            <w:tcW w:w="851" w:type="dxa"/>
            <w:shd w:val="clear" w:color="auto" w:fill="auto"/>
            <w:noWrap/>
            <w:hideMark/>
          </w:tcPr>
          <w:p w14:paraId="558C73A9" w14:textId="77777777" w:rsidR="00675508" w:rsidRPr="00675508" w:rsidRDefault="00675508" w:rsidP="00675508">
            <w:pPr>
              <w:spacing w:after="0" w:line="240" w:lineRule="auto"/>
              <w:ind w:left="-284" w:right="-142" w:firstLine="568"/>
              <w:jc w:val="both"/>
              <w:rPr>
                <w:rFonts w:ascii="Times New Roman" w:hAnsi="Times New Roman"/>
                <w:sz w:val="24"/>
                <w:szCs w:val="24"/>
              </w:rPr>
            </w:pPr>
            <w:r w:rsidRPr="00675508">
              <w:rPr>
                <w:rFonts w:ascii="Times New Roman" w:hAnsi="Times New Roman"/>
                <w:sz w:val="24"/>
                <w:szCs w:val="24"/>
              </w:rPr>
              <w:t>1</w:t>
            </w:r>
          </w:p>
        </w:tc>
        <w:tc>
          <w:tcPr>
            <w:tcW w:w="2410" w:type="dxa"/>
            <w:shd w:val="clear" w:color="auto" w:fill="auto"/>
            <w:hideMark/>
          </w:tcPr>
          <w:p w14:paraId="083E0013" w14:textId="77777777" w:rsidR="00675508" w:rsidRPr="00675508" w:rsidRDefault="00675508" w:rsidP="00B05EDF">
            <w:pPr>
              <w:spacing w:after="0" w:line="240" w:lineRule="auto"/>
              <w:ind w:left="30" w:right="27"/>
              <w:jc w:val="both"/>
              <w:rPr>
                <w:rFonts w:ascii="Times New Roman" w:hAnsi="Times New Roman"/>
                <w:b/>
                <w:bCs/>
                <w:sz w:val="24"/>
                <w:szCs w:val="24"/>
              </w:rPr>
            </w:pPr>
            <w:r w:rsidRPr="00675508">
              <w:rPr>
                <w:rFonts w:ascii="Times New Roman" w:hAnsi="Times New Roman"/>
                <w:b/>
                <w:bCs/>
                <w:sz w:val="24"/>
                <w:szCs w:val="24"/>
              </w:rPr>
              <w:t>Загальний строк договору:</w:t>
            </w:r>
          </w:p>
        </w:tc>
        <w:tc>
          <w:tcPr>
            <w:tcW w:w="1701" w:type="dxa"/>
            <w:shd w:val="clear" w:color="auto" w:fill="auto"/>
            <w:hideMark/>
          </w:tcPr>
          <w:p w14:paraId="4D959F09" w14:textId="77777777" w:rsidR="00675508" w:rsidRPr="00675508" w:rsidRDefault="00675508" w:rsidP="00B05EDF">
            <w:pPr>
              <w:spacing w:after="0" w:line="240" w:lineRule="auto"/>
              <w:ind w:left="30" w:right="27"/>
              <w:jc w:val="both"/>
              <w:rPr>
                <w:rFonts w:ascii="Times New Roman" w:hAnsi="Times New Roman"/>
                <w:sz w:val="24"/>
                <w:szCs w:val="24"/>
              </w:rPr>
            </w:pPr>
            <w:r w:rsidRPr="00675508">
              <w:rPr>
                <w:rFonts w:ascii="Times New Roman" w:hAnsi="Times New Roman"/>
                <w:sz w:val="24"/>
                <w:szCs w:val="24"/>
              </w:rPr>
              <w:t>початок:</w:t>
            </w:r>
          </w:p>
        </w:tc>
        <w:tc>
          <w:tcPr>
            <w:tcW w:w="2268" w:type="dxa"/>
            <w:shd w:val="clear" w:color="auto" w:fill="auto"/>
            <w:hideMark/>
          </w:tcPr>
          <w:p w14:paraId="0002F6B6" w14:textId="496FDCCD" w:rsidR="00675508" w:rsidRPr="00675508" w:rsidRDefault="00675508" w:rsidP="00B05EDF">
            <w:pPr>
              <w:spacing w:after="0" w:line="240" w:lineRule="auto"/>
              <w:ind w:right="39"/>
              <w:jc w:val="both"/>
              <w:rPr>
                <w:rFonts w:ascii="Times New Roman" w:hAnsi="Times New Roman"/>
                <w:sz w:val="24"/>
                <w:szCs w:val="24"/>
              </w:rPr>
            </w:pPr>
            <w:r w:rsidRPr="00675508">
              <w:rPr>
                <w:rFonts w:ascii="Times New Roman" w:hAnsi="Times New Roman"/>
                <w:sz w:val="24"/>
                <w:szCs w:val="24"/>
              </w:rPr>
              <w:t xml:space="preserve">З </w:t>
            </w:r>
            <w:r w:rsidR="005A35BD">
              <w:rPr>
                <w:rFonts w:ascii="Times New Roman" w:hAnsi="Times New Roman"/>
                <w:sz w:val="24"/>
                <w:szCs w:val="24"/>
              </w:rPr>
              <w:t xml:space="preserve">моменту </w:t>
            </w:r>
            <w:r w:rsidRPr="00675508">
              <w:rPr>
                <w:rFonts w:ascii="Times New Roman" w:hAnsi="Times New Roman"/>
                <w:sz w:val="24"/>
                <w:szCs w:val="24"/>
              </w:rPr>
              <w:t>підписання договору</w:t>
            </w:r>
          </w:p>
        </w:tc>
        <w:tc>
          <w:tcPr>
            <w:tcW w:w="2835" w:type="dxa"/>
            <w:shd w:val="clear" w:color="auto" w:fill="auto"/>
            <w:hideMark/>
          </w:tcPr>
          <w:p w14:paraId="0CBF60D0" w14:textId="77777777" w:rsidR="00675508" w:rsidRPr="00675508" w:rsidRDefault="00675508" w:rsidP="00675508">
            <w:pPr>
              <w:spacing w:after="0" w:line="240" w:lineRule="auto"/>
              <w:ind w:left="-284" w:right="-142" w:firstLine="568"/>
              <w:jc w:val="both"/>
              <w:rPr>
                <w:rFonts w:ascii="Times New Roman" w:hAnsi="Times New Roman"/>
                <w:sz w:val="24"/>
                <w:szCs w:val="24"/>
              </w:rPr>
            </w:pPr>
            <w:r w:rsidRPr="00675508">
              <w:rPr>
                <w:rFonts w:ascii="Times New Roman" w:hAnsi="Times New Roman"/>
                <w:sz w:val="24"/>
                <w:szCs w:val="24"/>
              </w:rPr>
              <w:t>кінець: 31.12.2024</w:t>
            </w:r>
          </w:p>
        </w:tc>
      </w:tr>
      <w:tr w:rsidR="00675508" w:rsidRPr="00675508" w14:paraId="7DF4318F" w14:textId="77777777" w:rsidTr="00BB56BD">
        <w:trPr>
          <w:trHeight w:val="1128"/>
        </w:trPr>
        <w:tc>
          <w:tcPr>
            <w:tcW w:w="851" w:type="dxa"/>
            <w:shd w:val="clear" w:color="auto" w:fill="auto"/>
            <w:noWrap/>
            <w:hideMark/>
          </w:tcPr>
          <w:p w14:paraId="69F8799A" w14:textId="77777777" w:rsidR="00675508" w:rsidRPr="00675508" w:rsidRDefault="00675508" w:rsidP="00675508">
            <w:pPr>
              <w:spacing w:after="0" w:line="240" w:lineRule="auto"/>
              <w:ind w:left="-284" w:right="-142" w:firstLine="568"/>
              <w:jc w:val="both"/>
              <w:rPr>
                <w:rFonts w:ascii="Times New Roman" w:hAnsi="Times New Roman"/>
                <w:sz w:val="24"/>
                <w:szCs w:val="24"/>
              </w:rPr>
            </w:pPr>
            <w:r w:rsidRPr="00675508">
              <w:rPr>
                <w:rFonts w:ascii="Times New Roman" w:hAnsi="Times New Roman"/>
                <w:sz w:val="24"/>
                <w:szCs w:val="24"/>
              </w:rPr>
              <w:t>2</w:t>
            </w:r>
          </w:p>
        </w:tc>
        <w:tc>
          <w:tcPr>
            <w:tcW w:w="2410" w:type="dxa"/>
            <w:shd w:val="clear" w:color="auto" w:fill="auto"/>
            <w:hideMark/>
          </w:tcPr>
          <w:p w14:paraId="7C5DEE9F" w14:textId="77777777" w:rsidR="00675508" w:rsidRPr="00675508" w:rsidRDefault="00675508" w:rsidP="00B05EDF">
            <w:pPr>
              <w:spacing w:after="0" w:line="240" w:lineRule="auto"/>
              <w:ind w:left="30" w:right="27"/>
              <w:jc w:val="both"/>
              <w:rPr>
                <w:rFonts w:ascii="Times New Roman" w:hAnsi="Times New Roman"/>
                <w:b/>
                <w:bCs/>
                <w:sz w:val="24"/>
                <w:szCs w:val="24"/>
              </w:rPr>
            </w:pPr>
            <w:r w:rsidRPr="00675508">
              <w:rPr>
                <w:rFonts w:ascii="Times New Roman" w:hAnsi="Times New Roman"/>
                <w:b/>
                <w:bCs/>
                <w:sz w:val="24"/>
                <w:szCs w:val="24"/>
              </w:rPr>
              <w:t>Умови оплати:</w:t>
            </w:r>
          </w:p>
        </w:tc>
        <w:tc>
          <w:tcPr>
            <w:tcW w:w="3969" w:type="dxa"/>
            <w:gridSpan w:val="2"/>
            <w:shd w:val="clear" w:color="auto" w:fill="auto"/>
            <w:hideMark/>
          </w:tcPr>
          <w:p w14:paraId="3A983642" w14:textId="77777777" w:rsidR="00675508" w:rsidRPr="00675508" w:rsidRDefault="00675508" w:rsidP="00B05EDF">
            <w:pPr>
              <w:spacing w:after="0" w:line="240" w:lineRule="auto"/>
              <w:ind w:left="30" w:right="27"/>
              <w:jc w:val="both"/>
              <w:rPr>
                <w:rFonts w:ascii="Times New Roman" w:hAnsi="Times New Roman"/>
                <w:sz w:val="24"/>
                <w:szCs w:val="24"/>
              </w:rPr>
            </w:pPr>
            <w:r w:rsidRPr="00675508">
              <w:rPr>
                <w:rFonts w:ascii="Times New Roman" w:hAnsi="Times New Roman"/>
                <w:sz w:val="24"/>
                <w:szCs w:val="24"/>
              </w:rPr>
              <w:t xml:space="preserve">Оплата за фактом постачання товару протягом 10 (десяти) робочих днів з дати підписання видаткових накладних, у гривні, виключно без урахування податку на додану вартість (без ПДВ). </w:t>
            </w:r>
          </w:p>
        </w:tc>
        <w:tc>
          <w:tcPr>
            <w:tcW w:w="2835" w:type="dxa"/>
            <w:shd w:val="clear" w:color="000000" w:fill="FFFF00"/>
            <w:noWrap/>
            <w:hideMark/>
          </w:tcPr>
          <w:p w14:paraId="7C665C69" w14:textId="77777777" w:rsidR="00675508" w:rsidRPr="00675508" w:rsidRDefault="00675508" w:rsidP="00675508">
            <w:pPr>
              <w:spacing w:after="0" w:line="240" w:lineRule="auto"/>
              <w:ind w:left="-284" w:right="-142" w:firstLine="568"/>
              <w:jc w:val="both"/>
              <w:rPr>
                <w:rFonts w:ascii="Times New Roman" w:hAnsi="Times New Roman"/>
                <w:sz w:val="24"/>
                <w:szCs w:val="24"/>
              </w:rPr>
            </w:pPr>
          </w:p>
        </w:tc>
      </w:tr>
      <w:tr w:rsidR="00675508" w:rsidRPr="00675508" w14:paraId="2534CFE9" w14:textId="77777777" w:rsidTr="00BB56BD">
        <w:trPr>
          <w:trHeight w:val="255"/>
        </w:trPr>
        <w:tc>
          <w:tcPr>
            <w:tcW w:w="851" w:type="dxa"/>
            <w:shd w:val="clear" w:color="auto" w:fill="auto"/>
            <w:noWrap/>
            <w:hideMark/>
          </w:tcPr>
          <w:p w14:paraId="1C1E4040" w14:textId="77777777" w:rsidR="00675508" w:rsidRPr="00675508" w:rsidRDefault="00675508" w:rsidP="00675508">
            <w:pPr>
              <w:spacing w:after="0" w:line="240" w:lineRule="auto"/>
              <w:ind w:left="-284" w:right="-142" w:firstLine="568"/>
              <w:jc w:val="both"/>
              <w:rPr>
                <w:rFonts w:ascii="Times New Roman" w:hAnsi="Times New Roman"/>
                <w:sz w:val="24"/>
                <w:szCs w:val="24"/>
              </w:rPr>
            </w:pPr>
            <w:r w:rsidRPr="00675508">
              <w:rPr>
                <w:rFonts w:ascii="Times New Roman" w:hAnsi="Times New Roman"/>
                <w:sz w:val="24"/>
                <w:szCs w:val="24"/>
              </w:rPr>
              <w:t>3</w:t>
            </w:r>
          </w:p>
        </w:tc>
        <w:tc>
          <w:tcPr>
            <w:tcW w:w="2410" w:type="dxa"/>
            <w:shd w:val="clear" w:color="auto" w:fill="auto"/>
            <w:hideMark/>
          </w:tcPr>
          <w:p w14:paraId="4F93901F" w14:textId="77777777" w:rsidR="00675508" w:rsidRPr="00675508" w:rsidRDefault="00675508" w:rsidP="00B05EDF">
            <w:pPr>
              <w:spacing w:after="0" w:line="240" w:lineRule="auto"/>
              <w:ind w:left="30" w:right="27"/>
              <w:jc w:val="both"/>
              <w:rPr>
                <w:rFonts w:ascii="Times New Roman" w:hAnsi="Times New Roman"/>
                <w:b/>
                <w:bCs/>
                <w:sz w:val="24"/>
                <w:szCs w:val="24"/>
              </w:rPr>
            </w:pPr>
            <w:r w:rsidRPr="00675508">
              <w:rPr>
                <w:rFonts w:ascii="Times New Roman" w:hAnsi="Times New Roman"/>
                <w:b/>
                <w:bCs/>
                <w:sz w:val="24"/>
                <w:szCs w:val="24"/>
              </w:rPr>
              <w:t>Розрахунок</w:t>
            </w:r>
          </w:p>
        </w:tc>
        <w:tc>
          <w:tcPr>
            <w:tcW w:w="3969" w:type="dxa"/>
            <w:gridSpan w:val="2"/>
            <w:shd w:val="clear" w:color="auto" w:fill="auto"/>
            <w:hideMark/>
          </w:tcPr>
          <w:p w14:paraId="6B0CC9EE" w14:textId="77777777" w:rsidR="00675508" w:rsidRPr="00675508" w:rsidRDefault="00675508" w:rsidP="00B05EDF">
            <w:pPr>
              <w:spacing w:after="0" w:line="240" w:lineRule="auto"/>
              <w:ind w:left="30" w:right="27"/>
              <w:jc w:val="both"/>
              <w:rPr>
                <w:rFonts w:ascii="Times New Roman" w:hAnsi="Times New Roman"/>
                <w:sz w:val="24"/>
                <w:szCs w:val="24"/>
              </w:rPr>
            </w:pPr>
            <w:r w:rsidRPr="00675508">
              <w:rPr>
                <w:rFonts w:ascii="Times New Roman" w:hAnsi="Times New Roman"/>
                <w:sz w:val="24"/>
                <w:szCs w:val="24"/>
              </w:rPr>
              <w:t>Безготівковий розрахунок</w:t>
            </w:r>
          </w:p>
        </w:tc>
        <w:tc>
          <w:tcPr>
            <w:tcW w:w="2835" w:type="dxa"/>
            <w:shd w:val="clear" w:color="000000" w:fill="FFFF00"/>
            <w:noWrap/>
            <w:hideMark/>
          </w:tcPr>
          <w:p w14:paraId="64AB930A" w14:textId="77777777" w:rsidR="00675508" w:rsidRPr="00675508" w:rsidRDefault="00675508" w:rsidP="00675508">
            <w:pPr>
              <w:spacing w:after="0" w:line="240" w:lineRule="auto"/>
              <w:ind w:left="-284" w:right="-142" w:firstLine="568"/>
              <w:jc w:val="both"/>
              <w:rPr>
                <w:rFonts w:ascii="Times New Roman" w:hAnsi="Times New Roman"/>
                <w:sz w:val="24"/>
                <w:szCs w:val="24"/>
              </w:rPr>
            </w:pPr>
            <w:r w:rsidRPr="00675508">
              <w:rPr>
                <w:rFonts w:ascii="Times New Roman" w:hAnsi="Times New Roman"/>
                <w:sz w:val="24"/>
                <w:szCs w:val="24"/>
              </w:rPr>
              <w:t> </w:t>
            </w:r>
          </w:p>
        </w:tc>
      </w:tr>
      <w:tr w:rsidR="00675508" w:rsidRPr="00675508" w14:paraId="485941A4" w14:textId="77777777" w:rsidTr="00BB56BD">
        <w:trPr>
          <w:trHeight w:val="570"/>
        </w:trPr>
        <w:tc>
          <w:tcPr>
            <w:tcW w:w="851" w:type="dxa"/>
            <w:shd w:val="clear" w:color="auto" w:fill="auto"/>
            <w:noWrap/>
            <w:hideMark/>
          </w:tcPr>
          <w:p w14:paraId="7618D8FC" w14:textId="77777777" w:rsidR="00675508" w:rsidRPr="00675508" w:rsidRDefault="00675508" w:rsidP="00675508">
            <w:pPr>
              <w:spacing w:after="0" w:line="240" w:lineRule="auto"/>
              <w:ind w:left="-284" w:right="-142" w:firstLine="568"/>
              <w:jc w:val="both"/>
              <w:rPr>
                <w:rFonts w:ascii="Times New Roman" w:hAnsi="Times New Roman"/>
                <w:sz w:val="24"/>
                <w:szCs w:val="24"/>
              </w:rPr>
            </w:pPr>
            <w:r w:rsidRPr="00675508">
              <w:rPr>
                <w:rFonts w:ascii="Times New Roman" w:hAnsi="Times New Roman"/>
                <w:sz w:val="24"/>
                <w:szCs w:val="24"/>
              </w:rPr>
              <w:t>4</w:t>
            </w:r>
          </w:p>
        </w:tc>
        <w:tc>
          <w:tcPr>
            <w:tcW w:w="2410" w:type="dxa"/>
            <w:shd w:val="clear" w:color="auto" w:fill="auto"/>
            <w:hideMark/>
          </w:tcPr>
          <w:p w14:paraId="3249365B" w14:textId="77777777" w:rsidR="00675508" w:rsidRPr="00675508" w:rsidRDefault="00675508" w:rsidP="00B05EDF">
            <w:pPr>
              <w:spacing w:after="0" w:line="240" w:lineRule="auto"/>
              <w:ind w:left="30" w:right="27"/>
              <w:jc w:val="both"/>
              <w:rPr>
                <w:rFonts w:ascii="Times New Roman" w:hAnsi="Times New Roman"/>
                <w:b/>
                <w:bCs/>
                <w:sz w:val="24"/>
                <w:szCs w:val="24"/>
              </w:rPr>
            </w:pPr>
            <w:r w:rsidRPr="00675508">
              <w:rPr>
                <w:rFonts w:ascii="Times New Roman" w:hAnsi="Times New Roman"/>
                <w:b/>
                <w:bCs/>
                <w:sz w:val="24"/>
                <w:szCs w:val="24"/>
              </w:rPr>
              <w:t>Можливість обрання кількох переможців:</w:t>
            </w:r>
          </w:p>
        </w:tc>
        <w:tc>
          <w:tcPr>
            <w:tcW w:w="3969" w:type="dxa"/>
            <w:gridSpan w:val="2"/>
            <w:shd w:val="clear" w:color="auto" w:fill="auto"/>
            <w:hideMark/>
          </w:tcPr>
          <w:p w14:paraId="3DB70FCF" w14:textId="77777777" w:rsidR="00675508" w:rsidRPr="00675508" w:rsidRDefault="00675508" w:rsidP="00B05EDF">
            <w:pPr>
              <w:spacing w:after="0" w:line="240" w:lineRule="auto"/>
              <w:ind w:left="30" w:right="27"/>
              <w:jc w:val="both"/>
              <w:rPr>
                <w:rFonts w:ascii="Times New Roman" w:hAnsi="Times New Roman"/>
                <w:sz w:val="24"/>
                <w:szCs w:val="24"/>
              </w:rPr>
            </w:pPr>
            <w:r w:rsidRPr="00675508">
              <w:rPr>
                <w:rFonts w:ascii="Times New Roman" w:hAnsi="Times New Roman"/>
                <w:sz w:val="24"/>
                <w:szCs w:val="24"/>
              </w:rPr>
              <w:t>НІ</w:t>
            </w:r>
          </w:p>
        </w:tc>
        <w:tc>
          <w:tcPr>
            <w:tcW w:w="2835" w:type="dxa"/>
            <w:shd w:val="clear" w:color="000000" w:fill="FFFF00"/>
            <w:noWrap/>
            <w:hideMark/>
          </w:tcPr>
          <w:p w14:paraId="32E64E5E" w14:textId="77777777" w:rsidR="00675508" w:rsidRPr="00675508" w:rsidRDefault="00675508" w:rsidP="00675508">
            <w:pPr>
              <w:spacing w:after="0" w:line="240" w:lineRule="auto"/>
              <w:ind w:left="-284" w:right="-142" w:firstLine="568"/>
              <w:jc w:val="both"/>
              <w:rPr>
                <w:rFonts w:ascii="Times New Roman" w:hAnsi="Times New Roman"/>
                <w:sz w:val="24"/>
                <w:szCs w:val="24"/>
              </w:rPr>
            </w:pPr>
            <w:r w:rsidRPr="00675508">
              <w:rPr>
                <w:rFonts w:ascii="Times New Roman" w:hAnsi="Times New Roman"/>
                <w:sz w:val="24"/>
                <w:szCs w:val="24"/>
              </w:rPr>
              <w:t> </w:t>
            </w:r>
          </w:p>
        </w:tc>
      </w:tr>
      <w:tr w:rsidR="00675508" w:rsidRPr="00675508" w14:paraId="4F3263A7" w14:textId="77777777" w:rsidTr="00BB56BD">
        <w:trPr>
          <w:trHeight w:val="405"/>
        </w:trPr>
        <w:tc>
          <w:tcPr>
            <w:tcW w:w="851" w:type="dxa"/>
            <w:shd w:val="clear" w:color="auto" w:fill="auto"/>
            <w:noWrap/>
            <w:hideMark/>
          </w:tcPr>
          <w:p w14:paraId="23381416" w14:textId="77777777" w:rsidR="00675508" w:rsidRPr="00675508" w:rsidRDefault="00675508" w:rsidP="00675508">
            <w:pPr>
              <w:spacing w:after="0" w:line="240" w:lineRule="auto"/>
              <w:ind w:left="-284" w:right="-142" w:firstLine="568"/>
              <w:jc w:val="both"/>
              <w:rPr>
                <w:rFonts w:ascii="Times New Roman" w:hAnsi="Times New Roman"/>
                <w:sz w:val="24"/>
                <w:szCs w:val="24"/>
              </w:rPr>
            </w:pPr>
            <w:r w:rsidRPr="00675508">
              <w:rPr>
                <w:rFonts w:ascii="Times New Roman" w:hAnsi="Times New Roman"/>
                <w:sz w:val="24"/>
                <w:szCs w:val="24"/>
              </w:rPr>
              <w:t>5</w:t>
            </w:r>
          </w:p>
        </w:tc>
        <w:tc>
          <w:tcPr>
            <w:tcW w:w="2410" w:type="dxa"/>
            <w:shd w:val="clear" w:color="auto" w:fill="auto"/>
            <w:hideMark/>
          </w:tcPr>
          <w:p w14:paraId="39674BDC" w14:textId="77777777" w:rsidR="00675508" w:rsidRPr="00675508" w:rsidRDefault="00675508" w:rsidP="00B05EDF">
            <w:pPr>
              <w:spacing w:after="0" w:line="240" w:lineRule="auto"/>
              <w:ind w:left="30" w:right="27"/>
              <w:jc w:val="both"/>
              <w:rPr>
                <w:rFonts w:ascii="Times New Roman" w:hAnsi="Times New Roman"/>
                <w:b/>
                <w:bCs/>
                <w:sz w:val="24"/>
                <w:szCs w:val="24"/>
              </w:rPr>
            </w:pPr>
            <w:r w:rsidRPr="00675508">
              <w:rPr>
                <w:rFonts w:ascii="Times New Roman" w:hAnsi="Times New Roman"/>
                <w:b/>
                <w:bCs/>
                <w:sz w:val="24"/>
                <w:szCs w:val="24"/>
              </w:rPr>
              <w:t>Штрафні санкції:</w:t>
            </w:r>
          </w:p>
        </w:tc>
        <w:tc>
          <w:tcPr>
            <w:tcW w:w="3969" w:type="dxa"/>
            <w:gridSpan w:val="2"/>
            <w:shd w:val="clear" w:color="auto" w:fill="auto"/>
            <w:hideMark/>
          </w:tcPr>
          <w:p w14:paraId="4AD615C8" w14:textId="77777777" w:rsidR="00675508" w:rsidRPr="00675508" w:rsidRDefault="00675508" w:rsidP="00B05EDF">
            <w:pPr>
              <w:spacing w:after="0" w:line="240" w:lineRule="auto"/>
              <w:ind w:left="30" w:right="27"/>
              <w:jc w:val="both"/>
              <w:rPr>
                <w:rFonts w:ascii="Times New Roman" w:hAnsi="Times New Roman"/>
                <w:sz w:val="24"/>
                <w:szCs w:val="24"/>
              </w:rPr>
            </w:pPr>
            <w:r w:rsidRPr="00675508">
              <w:rPr>
                <w:rFonts w:ascii="Times New Roman" w:hAnsi="Times New Roman"/>
                <w:sz w:val="24"/>
                <w:szCs w:val="24"/>
              </w:rPr>
              <w:t>Згідно умов договору</w:t>
            </w:r>
          </w:p>
        </w:tc>
        <w:tc>
          <w:tcPr>
            <w:tcW w:w="2835" w:type="dxa"/>
            <w:shd w:val="clear" w:color="000000" w:fill="FFFF00"/>
            <w:noWrap/>
            <w:hideMark/>
          </w:tcPr>
          <w:p w14:paraId="120E71DA" w14:textId="77777777" w:rsidR="00675508" w:rsidRPr="00675508" w:rsidRDefault="00675508" w:rsidP="00675508">
            <w:pPr>
              <w:spacing w:after="0" w:line="240" w:lineRule="auto"/>
              <w:ind w:left="-284" w:right="-142" w:firstLine="568"/>
              <w:jc w:val="both"/>
              <w:rPr>
                <w:rFonts w:ascii="Times New Roman" w:hAnsi="Times New Roman"/>
                <w:sz w:val="24"/>
                <w:szCs w:val="24"/>
              </w:rPr>
            </w:pPr>
            <w:r w:rsidRPr="00675508">
              <w:rPr>
                <w:rFonts w:ascii="Times New Roman" w:hAnsi="Times New Roman"/>
                <w:sz w:val="24"/>
                <w:szCs w:val="24"/>
              </w:rPr>
              <w:t> </w:t>
            </w:r>
          </w:p>
        </w:tc>
      </w:tr>
      <w:tr w:rsidR="00675508" w:rsidRPr="00675508" w14:paraId="4E45FC40" w14:textId="77777777" w:rsidTr="00BB56BD">
        <w:trPr>
          <w:trHeight w:val="420"/>
        </w:trPr>
        <w:tc>
          <w:tcPr>
            <w:tcW w:w="851" w:type="dxa"/>
            <w:shd w:val="clear" w:color="auto" w:fill="auto"/>
            <w:noWrap/>
            <w:hideMark/>
          </w:tcPr>
          <w:p w14:paraId="5B25E4FE" w14:textId="77777777" w:rsidR="00675508" w:rsidRPr="00675508" w:rsidRDefault="00675508" w:rsidP="00675508">
            <w:pPr>
              <w:spacing w:after="0" w:line="240" w:lineRule="auto"/>
              <w:ind w:left="-284" w:right="-142" w:firstLine="568"/>
              <w:jc w:val="both"/>
              <w:rPr>
                <w:rFonts w:ascii="Times New Roman" w:hAnsi="Times New Roman"/>
                <w:sz w:val="24"/>
                <w:szCs w:val="24"/>
              </w:rPr>
            </w:pPr>
            <w:r w:rsidRPr="00675508">
              <w:rPr>
                <w:rFonts w:ascii="Times New Roman" w:hAnsi="Times New Roman"/>
                <w:sz w:val="24"/>
                <w:szCs w:val="24"/>
              </w:rPr>
              <w:t>6</w:t>
            </w:r>
          </w:p>
        </w:tc>
        <w:tc>
          <w:tcPr>
            <w:tcW w:w="2410" w:type="dxa"/>
            <w:shd w:val="clear" w:color="auto" w:fill="auto"/>
            <w:hideMark/>
          </w:tcPr>
          <w:p w14:paraId="57CED09E" w14:textId="77777777" w:rsidR="00675508" w:rsidRPr="00675508" w:rsidRDefault="00675508" w:rsidP="00B05EDF">
            <w:pPr>
              <w:spacing w:after="0" w:line="240" w:lineRule="auto"/>
              <w:ind w:left="30" w:right="27"/>
              <w:jc w:val="both"/>
              <w:rPr>
                <w:rFonts w:ascii="Times New Roman" w:hAnsi="Times New Roman"/>
                <w:b/>
                <w:bCs/>
                <w:sz w:val="24"/>
                <w:szCs w:val="24"/>
              </w:rPr>
            </w:pPr>
            <w:r w:rsidRPr="00675508">
              <w:rPr>
                <w:rFonts w:ascii="Times New Roman" w:hAnsi="Times New Roman"/>
                <w:b/>
                <w:bCs/>
                <w:sz w:val="24"/>
                <w:szCs w:val="24"/>
              </w:rPr>
              <w:t>Умови постачання товару</w:t>
            </w:r>
          </w:p>
        </w:tc>
        <w:tc>
          <w:tcPr>
            <w:tcW w:w="3969" w:type="dxa"/>
            <w:gridSpan w:val="2"/>
            <w:shd w:val="clear" w:color="auto" w:fill="auto"/>
            <w:hideMark/>
          </w:tcPr>
          <w:p w14:paraId="34263044" w14:textId="77777777" w:rsidR="00675508" w:rsidRPr="00675508" w:rsidRDefault="00675508" w:rsidP="00B05EDF">
            <w:pPr>
              <w:spacing w:after="0" w:line="240" w:lineRule="auto"/>
              <w:ind w:left="30" w:right="27"/>
              <w:jc w:val="both"/>
              <w:rPr>
                <w:rFonts w:ascii="Times New Roman" w:hAnsi="Times New Roman"/>
                <w:sz w:val="24"/>
                <w:szCs w:val="24"/>
              </w:rPr>
            </w:pPr>
            <w:r w:rsidRPr="00675508">
              <w:rPr>
                <w:rFonts w:ascii="Times New Roman" w:hAnsi="Times New Roman"/>
                <w:sz w:val="24"/>
                <w:szCs w:val="24"/>
              </w:rPr>
              <w:t>Згідно умов договору</w:t>
            </w:r>
          </w:p>
        </w:tc>
        <w:tc>
          <w:tcPr>
            <w:tcW w:w="2835" w:type="dxa"/>
            <w:shd w:val="clear" w:color="000000" w:fill="FFFF00"/>
            <w:noWrap/>
            <w:hideMark/>
          </w:tcPr>
          <w:p w14:paraId="381665A3" w14:textId="77777777" w:rsidR="00675508" w:rsidRPr="00675508" w:rsidRDefault="00675508" w:rsidP="00675508">
            <w:pPr>
              <w:spacing w:after="0" w:line="240" w:lineRule="auto"/>
              <w:ind w:left="-284" w:right="-142" w:firstLine="568"/>
              <w:jc w:val="both"/>
              <w:rPr>
                <w:rFonts w:ascii="Times New Roman" w:hAnsi="Times New Roman"/>
                <w:sz w:val="24"/>
                <w:szCs w:val="24"/>
              </w:rPr>
            </w:pPr>
            <w:r w:rsidRPr="00675508">
              <w:rPr>
                <w:rFonts w:ascii="Times New Roman" w:hAnsi="Times New Roman"/>
                <w:sz w:val="24"/>
                <w:szCs w:val="24"/>
              </w:rPr>
              <w:t> </w:t>
            </w:r>
          </w:p>
        </w:tc>
      </w:tr>
      <w:tr w:rsidR="00675508" w:rsidRPr="00675508" w14:paraId="2275EE9E" w14:textId="77777777" w:rsidTr="00BB56BD">
        <w:trPr>
          <w:trHeight w:val="563"/>
        </w:trPr>
        <w:tc>
          <w:tcPr>
            <w:tcW w:w="851" w:type="dxa"/>
            <w:shd w:val="clear" w:color="auto" w:fill="auto"/>
            <w:noWrap/>
            <w:hideMark/>
          </w:tcPr>
          <w:p w14:paraId="6DEAFB83" w14:textId="77777777" w:rsidR="00675508" w:rsidRPr="00675508" w:rsidRDefault="00675508" w:rsidP="00675508">
            <w:pPr>
              <w:spacing w:after="0" w:line="240" w:lineRule="auto"/>
              <w:ind w:left="-284" w:right="-142" w:firstLine="568"/>
              <w:jc w:val="both"/>
              <w:rPr>
                <w:rFonts w:ascii="Times New Roman" w:hAnsi="Times New Roman"/>
                <w:sz w:val="24"/>
                <w:szCs w:val="24"/>
              </w:rPr>
            </w:pPr>
            <w:r w:rsidRPr="00675508">
              <w:rPr>
                <w:rFonts w:ascii="Times New Roman" w:hAnsi="Times New Roman"/>
                <w:sz w:val="24"/>
                <w:szCs w:val="24"/>
              </w:rPr>
              <w:t>7</w:t>
            </w:r>
          </w:p>
        </w:tc>
        <w:tc>
          <w:tcPr>
            <w:tcW w:w="2410" w:type="dxa"/>
            <w:shd w:val="clear" w:color="auto" w:fill="auto"/>
            <w:hideMark/>
          </w:tcPr>
          <w:p w14:paraId="6ABFCFBE" w14:textId="77777777" w:rsidR="00675508" w:rsidRPr="00675508" w:rsidRDefault="00675508" w:rsidP="00B05EDF">
            <w:pPr>
              <w:spacing w:after="0" w:line="240" w:lineRule="auto"/>
              <w:ind w:left="30" w:right="27"/>
              <w:jc w:val="both"/>
              <w:rPr>
                <w:rFonts w:ascii="Times New Roman" w:hAnsi="Times New Roman"/>
                <w:b/>
                <w:bCs/>
                <w:sz w:val="24"/>
                <w:szCs w:val="24"/>
              </w:rPr>
            </w:pPr>
            <w:r w:rsidRPr="00675508">
              <w:rPr>
                <w:rFonts w:ascii="Times New Roman" w:hAnsi="Times New Roman"/>
                <w:b/>
                <w:bCs/>
                <w:sz w:val="24"/>
                <w:szCs w:val="24"/>
              </w:rPr>
              <w:t>Дозволяється оплата ПДВ за проектом:</w:t>
            </w:r>
          </w:p>
        </w:tc>
        <w:tc>
          <w:tcPr>
            <w:tcW w:w="3969" w:type="dxa"/>
            <w:gridSpan w:val="2"/>
            <w:shd w:val="clear" w:color="auto" w:fill="auto"/>
            <w:hideMark/>
          </w:tcPr>
          <w:p w14:paraId="5B918F4D" w14:textId="77777777" w:rsidR="00675508" w:rsidRPr="00675508" w:rsidRDefault="00675508" w:rsidP="00B05EDF">
            <w:pPr>
              <w:spacing w:after="0" w:line="240" w:lineRule="auto"/>
              <w:ind w:left="30" w:right="27"/>
              <w:jc w:val="both"/>
              <w:rPr>
                <w:rFonts w:ascii="Times New Roman" w:hAnsi="Times New Roman"/>
                <w:sz w:val="24"/>
                <w:szCs w:val="24"/>
              </w:rPr>
            </w:pPr>
            <w:r w:rsidRPr="00675508">
              <w:rPr>
                <w:rFonts w:ascii="Times New Roman" w:hAnsi="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675508">
              <w:rPr>
                <w:rFonts w:ascii="Times New Roman" w:hAnsi="Times New Roman"/>
                <w:sz w:val="24"/>
                <w:szCs w:val="24"/>
              </w:rPr>
              <w:t>субгрантів</w:t>
            </w:r>
            <w:proofErr w:type="spellEnd"/>
            <w:r w:rsidRPr="00675508">
              <w:rPr>
                <w:rFonts w:ascii="Times New Roman" w:hAnsi="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2835" w:type="dxa"/>
            <w:shd w:val="clear" w:color="000000" w:fill="FFFF00"/>
            <w:noWrap/>
            <w:hideMark/>
          </w:tcPr>
          <w:p w14:paraId="7A3370A9" w14:textId="77777777" w:rsidR="00675508" w:rsidRPr="00675508" w:rsidRDefault="00675508" w:rsidP="00675508">
            <w:pPr>
              <w:spacing w:after="0" w:line="240" w:lineRule="auto"/>
              <w:ind w:left="-284" w:right="-142" w:firstLine="568"/>
              <w:jc w:val="both"/>
              <w:rPr>
                <w:rFonts w:ascii="Times New Roman" w:hAnsi="Times New Roman"/>
                <w:sz w:val="24"/>
                <w:szCs w:val="24"/>
              </w:rPr>
            </w:pPr>
            <w:r w:rsidRPr="00675508">
              <w:rPr>
                <w:rFonts w:ascii="Times New Roman" w:hAnsi="Times New Roman"/>
                <w:sz w:val="24"/>
                <w:szCs w:val="24"/>
              </w:rPr>
              <w:t> </w:t>
            </w:r>
          </w:p>
        </w:tc>
      </w:tr>
      <w:tr w:rsidR="00675508" w:rsidRPr="00675508" w14:paraId="11074F38" w14:textId="77777777" w:rsidTr="00BB56BD">
        <w:trPr>
          <w:trHeight w:val="765"/>
        </w:trPr>
        <w:tc>
          <w:tcPr>
            <w:tcW w:w="851" w:type="dxa"/>
            <w:shd w:val="clear" w:color="auto" w:fill="auto"/>
            <w:noWrap/>
            <w:hideMark/>
          </w:tcPr>
          <w:p w14:paraId="214FFA8B" w14:textId="77777777" w:rsidR="00675508" w:rsidRPr="00675508" w:rsidRDefault="00675508" w:rsidP="00675508">
            <w:pPr>
              <w:spacing w:after="0" w:line="240" w:lineRule="auto"/>
              <w:ind w:left="-284" w:right="-142" w:firstLine="568"/>
              <w:jc w:val="both"/>
              <w:rPr>
                <w:rFonts w:ascii="Times New Roman" w:hAnsi="Times New Roman"/>
                <w:sz w:val="24"/>
                <w:szCs w:val="24"/>
              </w:rPr>
            </w:pPr>
            <w:r w:rsidRPr="00675508">
              <w:rPr>
                <w:rFonts w:ascii="Times New Roman" w:hAnsi="Times New Roman"/>
                <w:sz w:val="24"/>
                <w:szCs w:val="24"/>
              </w:rPr>
              <w:t>8</w:t>
            </w:r>
          </w:p>
        </w:tc>
        <w:tc>
          <w:tcPr>
            <w:tcW w:w="2410" w:type="dxa"/>
            <w:shd w:val="clear" w:color="auto" w:fill="auto"/>
            <w:hideMark/>
          </w:tcPr>
          <w:p w14:paraId="144B637E" w14:textId="77777777" w:rsidR="00675508" w:rsidRPr="00675508" w:rsidRDefault="00675508" w:rsidP="00B05EDF">
            <w:pPr>
              <w:spacing w:after="0" w:line="240" w:lineRule="auto"/>
              <w:ind w:left="30" w:right="27"/>
              <w:jc w:val="both"/>
              <w:rPr>
                <w:rFonts w:ascii="Times New Roman" w:hAnsi="Times New Roman"/>
                <w:b/>
                <w:bCs/>
                <w:sz w:val="24"/>
                <w:szCs w:val="24"/>
              </w:rPr>
            </w:pPr>
            <w:r w:rsidRPr="00675508">
              <w:rPr>
                <w:rFonts w:ascii="Times New Roman" w:hAnsi="Times New Roman"/>
                <w:b/>
                <w:bCs/>
                <w:sz w:val="24"/>
                <w:szCs w:val="24"/>
              </w:rPr>
              <w:t>Фіксована вартість товару, робіт або послуг:</w:t>
            </w:r>
          </w:p>
        </w:tc>
        <w:tc>
          <w:tcPr>
            <w:tcW w:w="3969" w:type="dxa"/>
            <w:gridSpan w:val="2"/>
            <w:shd w:val="clear" w:color="auto" w:fill="auto"/>
            <w:hideMark/>
          </w:tcPr>
          <w:p w14:paraId="2B3486B5" w14:textId="77777777" w:rsidR="00675508" w:rsidRPr="00675508" w:rsidRDefault="00675508" w:rsidP="00B05EDF">
            <w:pPr>
              <w:spacing w:after="0" w:line="240" w:lineRule="auto"/>
              <w:ind w:left="30" w:right="27"/>
              <w:jc w:val="both"/>
              <w:rPr>
                <w:rFonts w:ascii="Times New Roman" w:hAnsi="Times New Roman"/>
                <w:sz w:val="24"/>
                <w:szCs w:val="24"/>
              </w:rPr>
            </w:pPr>
            <w:r w:rsidRPr="00675508">
              <w:rPr>
                <w:rFonts w:ascii="Times New Roman" w:hAnsi="Times New Roman"/>
                <w:sz w:val="24"/>
                <w:szCs w:val="24"/>
              </w:rPr>
              <w:t>Вартість товару, робіт або послуг не може бути змінена протягом строку дії договору</w:t>
            </w:r>
          </w:p>
        </w:tc>
        <w:tc>
          <w:tcPr>
            <w:tcW w:w="2835" w:type="dxa"/>
            <w:shd w:val="clear" w:color="000000" w:fill="FFFF00"/>
            <w:noWrap/>
            <w:hideMark/>
          </w:tcPr>
          <w:p w14:paraId="19208E7F" w14:textId="77777777" w:rsidR="00675508" w:rsidRPr="00675508" w:rsidRDefault="00675508" w:rsidP="00675508">
            <w:pPr>
              <w:spacing w:after="0" w:line="240" w:lineRule="auto"/>
              <w:ind w:left="-284" w:right="-142" w:firstLine="568"/>
              <w:jc w:val="both"/>
              <w:rPr>
                <w:rFonts w:ascii="Times New Roman" w:hAnsi="Times New Roman"/>
                <w:sz w:val="24"/>
                <w:szCs w:val="24"/>
              </w:rPr>
            </w:pPr>
            <w:r w:rsidRPr="00675508">
              <w:rPr>
                <w:rFonts w:ascii="Times New Roman" w:hAnsi="Times New Roman"/>
                <w:sz w:val="24"/>
                <w:szCs w:val="24"/>
              </w:rPr>
              <w:t> </w:t>
            </w:r>
          </w:p>
        </w:tc>
      </w:tr>
    </w:tbl>
    <w:p w14:paraId="48D91C32" w14:textId="174333D0" w:rsidR="00C845EC" w:rsidRDefault="00C845EC" w:rsidP="00C845EC">
      <w:pPr>
        <w:spacing w:after="0" w:line="240" w:lineRule="auto"/>
        <w:ind w:left="-284" w:right="-142" w:firstLine="568"/>
        <w:jc w:val="both"/>
        <w:rPr>
          <w:rFonts w:ascii="Times New Roman" w:hAnsi="Times New Roman"/>
          <w:color w:val="000000"/>
          <w:sz w:val="24"/>
          <w:szCs w:val="24"/>
        </w:rPr>
      </w:pPr>
      <w:r w:rsidRPr="00725DDC">
        <w:rPr>
          <w:rFonts w:ascii="Times New Roman" w:hAnsi="Times New Roman"/>
          <w:color w:val="000000"/>
          <w:sz w:val="24"/>
          <w:szCs w:val="24"/>
        </w:rPr>
        <w:t>**Неприйняття умов співпраці призводить до автоматичної дискваліфікації</w:t>
      </w:r>
      <w:r w:rsidR="002D1159">
        <w:rPr>
          <w:rFonts w:ascii="Times New Roman" w:hAnsi="Times New Roman"/>
          <w:color w:val="000000"/>
          <w:sz w:val="24"/>
          <w:szCs w:val="24"/>
        </w:rPr>
        <w:t>.</w:t>
      </w:r>
    </w:p>
    <w:p w14:paraId="6D879C83" w14:textId="77777777" w:rsidR="002D1159" w:rsidRPr="00725DDC" w:rsidRDefault="002D1159" w:rsidP="00C845EC">
      <w:pPr>
        <w:spacing w:after="0" w:line="240" w:lineRule="auto"/>
        <w:ind w:left="-284" w:right="-142" w:firstLine="568"/>
        <w:jc w:val="both"/>
        <w:rPr>
          <w:rFonts w:ascii="Times New Roman" w:hAnsi="Times New Roman"/>
          <w:sz w:val="24"/>
          <w:szCs w:val="24"/>
        </w:rPr>
      </w:pPr>
    </w:p>
    <w:p w14:paraId="07D75F27" w14:textId="77777777" w:rsidR="00D04A9D" w:rsidRPr="00FC6140" w:rsidRDefault="00C845EC" w:rsidP="006425C7">
      <w:pPr>
        <w:spacing w:after="0" w:line="240" w:lineRule="auto"/>
        <w:ind w:left="-284" w:right="-426" w:firstLine="851"/>
        <w:jc w:val="both"/>
        <w:rPr>
          <w:rFonts w:ascii="Times New Roman" w:hAnsi="Times New Roman"/>
          <w:sz w:val="24"/>
          <w:szCs w:val="24"/>
        </w:rPr>
      </w:pPr>
      <w:r w:rsidRPr="00FC6140">
        <w:rPr>
          <w:rFonts w:ascii="Times New Roman" w:hAnsi="Times New Roman"/>
          <w:sz w:val="24"/>
          <w:szCs w:val="24"/>
        </w:rPr>
        <w:t xml:space="preserve">Підписанням </w:t>
      </w:r>
      <w:r w:rsidR="00D04A9D" w:rsidRPr="00FC6140">
        <w:rPr>
          <w:rFonts w:ascii="Times New Roman" w:hAnsi="Times New Roman"/>
          <w:sz w:val="24"/>
          <w:szCs w:val="24"/>
        </w:rPr>
        <w:t xml:space="preserve">«Ціна тендерної пропозиції» </w:t>
      </w:r>
      <w:r w:rsidRPr="00FC6140">
        <w:rPr>
          <w:rFonts w:ascii="Times New Roman" w:hAnsi="Times New Roman"/>
          <w:sz w:val="24"/>
          <w:szCs w:val="24"/>
        </w:rPr>
        <w:t>підтверджуємо, що у разі перемоги нашої пропозиції ми зобов’язуємось</w:t>
      </w:r>
      <w:r w:rsidR="00D04A9D" w:rsidRPr="00FC6140">
        <w:rPr>
          <w:rFonts w:ascii="Times New Roman" w:hAnsi="Times New Roman"/>
          <w:sz w:val="24"/>
          <w:szCs w:val="24"/>
        </w:rPr>
        <w:t>:</w:t>
      </w:r>
    </w:p>
    <w:p w14:paraId="62154A86" w14:textId="77777777" w:rsidR="00077897" w:rsidRPr="00FC6140" w:rsidRDefault="00C845EC" w:rsidP="00077897">
      <w:pPr>
        <w:pStyle w:val="a9"/>
        <w:numPr>
          <w:ilvl w:val="0"/>
          <w:numId w:val="41"/>
        </w:numPr>
        <w:tabs>
          <w:tab w:val="left" w:pos="993"/>
        </w:tabs>
        <w:suppressAutoHyphens/>
        <w:ind w:left="0" w:right="-426" w:firstLine="709"/>
        <w:jc w:val="both"/>
        <w:rPr>
          <w:rFonts w:ascii="Times New Roman" w:hAnsi="Times New Roman"/>
          <w:bCs/>
          <w:iCs/>
          <w:sz w:val="24"/>
          <w:szCs w:val="24"/>
          <w:lang w:val="uk-UA"/>
        </w:rPr>
      </w:pPr>
      <w:r w:rsidRPr="00FC6140">
        <w:rPr>
          <w:rFonts w:ascii="Times New Roman" w:hAnsi="Times New Roman"/>
          <w:sz w:val="24"/>
          <w:szCs w:val="24"/>
          <w:lang w:val="uk-UA"/>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r w:rsidR="00077897" w:rsidRPr="00FC6140">
        <w:rPr>
          <w:rFonts w:ascii="Times New Roman" w:hAnsi="Times New Roman"/>
          <w:sz w:val="24"/>
          <w:szCs w:val="24"/>
          <w:lang w:val="uk-UA"/>
        </w:rPr>
        <w:t xml:space="preserve">ДК 021:2015 09130000-9 Нафта і дистиляти (Бензин марки А 95 у роздріб через мережу АЗС – 4 080 л) </w:t>
      </w:r>
      <w:r w:rsidRPr="00FC6140">
        <w:rPr>
          <w:rFonts w:ascii="Times New Roman" w:hAnsi="Times New Roman"/>
          <w:sz w:val="24"/>
          <w:szCs w:val="24"/>
          <w:lang w:val="uk-UA"/>
        </w:rPr>
        <w:t>в рамках про</w:t>
      </w:r>
      <w:r w:rsidR="00474F41" w:rsidRPr="00FC6140">
        <w:rPr>
          <w:rFonts w:ascii="Times New Roman" w:hAnsi="Times New Roman"/>
          <w:sz w:val="24"/>
          <w:szCs w:val="24"/>
          <w:lang w:val="uk-UA"/>
        </w:rPr>
        <w:t>грами</w:t>
      </w:r>
      <w:r w:rsidRPr="00FC6140">
        <w:rPr>
          <w:rFonts w:ascii="Times New Roman" w:hAnsi="Times New Roman"/>
          <w:sz w:val="24"/>
          <w:szCs w:val="24"/>
          <w:lang w:val="uk-UA"/>
        </w:rPr>
        <w:t xml:space="preserve"> Глобального Фонду на умовах, які викладені у </w:t>
      </w:r>
      <w:r w:rsidR="006425C7" w:rsidRPr="00FC6140">
        <w:rPr>
          <w:rFonts w:ascii="Times New Roman" w:hAnsi="Times New Roman"/>
          <w:sz w:val="24"/>
          <w:szCs w:val="24"/>
          <w:lang w:val="uk-UA"/>
        </w:rPr>
        <w:t>цьому о</w:t>
      </w:r>
      <w:r w:rsidRPr="00FC6140">
        <w:rPr>
          <w:rFonts w:ascii="Times New Roman" w:hAnsi="Times New Roman"/>
          <w:sz w:val="24"/>
          <w:szCs w:val="24"/>
          <w:lang w:val="uk-UA"/>
        </w:rPr>
        <w:t xml:space="preserve">голошенні та </w:t>
      </w:r>
      <w:r w:rsidR="006425C7" w:rsidRPr="00FC6140">
        <w:rPr>
          <w:rFonts w:ascii="Times New Roman" w:hAnsi="Times New Roman"/>
          <w:sz w:val="24"/>
          <w:szCs w:val="24"/>
          <w:lang w:val="uk-UA"/>
        </w:rPr>
        <w:t xml:space="preserve">ціновій </w:t>
      </w:r>
      <w:r w:rsidRPr="00FC6140">
        <w:rPr>
          <w:rFonts w:ascii="Times New Roman" w:hAnsi="Times New Roman"/>
          <w:sz w:val="24"/>
          <w:szCs w:val="24"/>
          <w:lang w:val="uk-UA"/>
        </w:rPr>
        <w:t>пропозиції</w:t>
      </w:r>
      <w:r w:rsidR="00077897" w:rsidRPr="00FC6140">
        <w:rPr>
          <w:rFonts w:ascii="Times New Roman" w:hAnsi="Times New Roman"/>
          <w:sz w:val="24"/>
          <w:szCs w:val="24"/>
          <w:lang w:val="uk-UA"/>
        </w:rPr>
        <w:t>;</w:t>
      </w:r>
    </w:p>
    <w:p w14:paraId="42292D6E" w14:textId="2B11B9E5" w:rsidR="00077897" w:rsidRPr="00FC6140" w:rsidRDefault="00077897" w:rsidP="00077897">
      <w:pPr>
        <w:pStyle w:val="a9"/>
        <w:numPr>
          <w:ilvl w:val="0"/>
          <w:numId w:val="41"/>
        </w:numPr>
        <w:suppressAutoHyphens/>
        <w:ind w:left="0" w:right="-426" w:firstLine="709"/>
        <w:jc w:val="both"/>
        <w:rPr>
          <w:rFonts w:ascii="Times New Roman" w:hAnsi="Times New Roman"/>
          <w:bCs/>
          <w:iCs/>
          <w:sz w:val="24"/>
          <w:szCs w:val="24"/>
          <w:lang w:val="uk-UA"/>
        </w:rPr>
      </w:pPr>
      <w:r w:rsidRPr="00FC6140">
        <w:rPr>
          <w:rFonts w:ascii="Times New Roman" w:hAnsi="Times New Roman"/>
          <w:bCs/>
          <w:iCs/>
          <w:sz w:val="24"/>
          <w:szCs w:val="24"/>
          <w:lang w:val="uk-UA"/>
        </w:rPr>
        <w:t xml:space="preserve">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Законодавство про економічні санкції, що згадується, визначається таким чином: </w:t>
      </w:r>
      <w:r w:rsidRPr="00FC6140">
        <w:rPr>
          <w:rFonts w:ascii="Times New Roman" w:hAnsi="Times New Roman"/>
          <w:bCs/>
          <w:iCs/>
          <w:sz w:val="24"/>
          <w:szCs w:val="24"/>
          <w:lang w:val="uk-UA"/>
        </w:rPr>
        <w:lastRenderedPageBreak/>
        <w:t>«Законодавство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40C0BFBC" w14:textId="77777777" w:rsidR="00077897" w:rsidRPr="00FC6140" w:rsidRDefault="00077897" w:rsidP="00077897">
      <w:pPr>
        <w:numPr>
          <w:ilvl w:val="0"/>
          <w:numId w:val="41"/>
        </w:numPr>
        <w:tabs>
          <w:tab w:val="left" w:pos="993"/>
        </w:tabs>
        <w:suppressAutoHyphens/>
        <w:spacing w:after="0" w:line="240" w:lineRule="auto"/>
        <w:ind w:left="0" w:right="-426" w:firstLine="709"/>
        <w:jc w:val="both"/>
        <w:rPr>
          <w:rFonts w:ascii="Times New Roman" w:hAnsi="Times New Roman"/>
          <w:bCs/>
          <w:iCs/>
          <w:sz w:val="24"/>
          <w:szCs w:val="24"/>
        </w:rPr>
      </w:pPr>
      <w:r w:rsidRPr="00FC6140">
        <w:rPr>
          <w:rFonts w:ascii="Times New Roman" w:hAnsi="Times New Roman"/>
          <w:bCs/>
          <w:iCs/>
          <w:sz w:val="24"/>
          <w:szCs w:val="24"/>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D8862EB" w14:textId="77777777" w:rsidR="00077897" w:rsidRPr="00FC6140" w:rsidRDefault="00077897" w:rsidP="00077897">
      <w:pPr>
        <w:suppressAutoHyphens/>
        <w:spacing w:after="0" w:line="240" w:lineRule="auto"/>
        <w:ind w:right="-426" w:firstLine="568"/>
        <w:jc w:val="both"/>
        <w:rPr>
          <w:rFonts w:ascii="Times New Roman" w:hAnsi="Times New Roman"/>
          <w:bCs/>
          <w:iCs/>
          <w:sz w:val="24"/>
          <w:szCs w:val="24"/>
        </w:rPr>
      </w:pPr>
      <w:r w:rsidRPr="00FC6140">
        <w:rPr>
          <w:rFonts w:ascii="Times New Roman" w:hAnsi="Times New Roman"/>
          <w:bCs/>
          <w:iCs/>
          <w:sz w:val="24"/>
          <w:szCs w:val="24"/>
        </w:rPr>
        <w:t>Запропонована цінова пропозиція включає всі витрати з надання послуг, а також всі податки та збори відповідно до чинного законодавства України.</w:t>
      </w:r>
    </w:p>
    <w:p w14:paraId="3447A01F" w14:textId="0317317A" w:rsidR="00077897" w:rsidRPr="00FC6140" w:rsidRDefault="00077897" w:rsidP="00077897">
      <w:pPr>
        <w:suppressAutoHyphens/>
        <w:spacing w:after="0" w:line="240" w:lineRule="auto"/>
        <w:ind w:left="-284" w:right="-426" w:firstLine="568"/>
        <w:jc w:val="both"/>
        <w:rPr>
          <w:rFonts w:ascii="Times New Roman" w:hAnsi="Times New Roman"/>
          <w:bCs/>
          <w:iCs/>
          <w:sz w:val="24"/>
          <w:szCs w:val="24"/>
        </w:rPr>
      </w:pPr>
      <w:r w:rsidRPr="00FC6140">
        <w:rPr>
          <w:rFonts w:ascii="Times New Roman" w:hAnsi="Times New Roman"/>
          <w:bCs/>
          <w:iCs/>
          <w:sz w:val="24"/>
          <w:szCs w:val="24"/>
        </w:rPr>
        <w:t>Термін дії даної пропозиції складає 90 календарних днів з дня відкриття Цінової пропозиції.</w:t>
      </w:r>
    </w:p>
    <w:p w14:paraId="72E686B1" w14:textId="3AD69B6E" w:rsidR="007E52EF" w:rsidRPr="00FC6140" w:rsidRDefault="00077897" w:rsidP="00077897">
      <w:pPr>
        <w:suppressAutoHyphens/>
        <w:spacing w:after="0" w:line="240" w:lineRule="auto"/>
        <w:ind w:right="-426" w:firstLine="568"/>
        <w:jc w:val="both"/>
        <w:rPr>
          <w:rFonts w:ascii="Times New Roman" w:hAnsi="Times New Roman"/>
          <w:sz w:val="24"/>
          <w:szCs w:val="24"/>
        </w:rPr>
      </w:pPr>
      <w:r w:rsidRPr="00FC6140">
        <w:rPr>
          <w:rFonts w:ascii="Times New Roman" w:hAnsi="Times New Roman"/>
          <w:bCs/>
          <w:iCs/>
          <w:sz w:val="24"/>
          <w:szCs w:val="24"/>
        </w:rPr>
        <w:t xml:space="preserve">Повідомляємо, що </w:t>
      </w:r>
      <w:r w:rsidRPr="00FC6140">
        <w:rPr>
          <w:rFonts w:ascii="Times New Roman" w:hAnsi="Times New Roman"/>
          <w:b/>
          <w:bCs/>
          <w:iCs/>
          <w:sz w:val="24"/>
          <w:szCs w:val="24"/>
        </w:rPr>
        <w:t>ми ознайомлені</w:t>
      </w:r>
      <w:r w:rsidRPr="00FC6140">
        <w:rPr>
          <w:rFonts w:ascii="Times New Roman" w:hAnsi="Times New Roman"/>
          <w:bCs/>
          <w:iCs/>
          <w:sz w:val="24"/>
          <w:szCs w:val="24"/>
        </w:rPr>
        <w:t xml:space="preserve"> з Постановою Кабінету Міністрів України від </w:t>
      </w:r>
      <w:r w:rsidRPr="00FC6140">
        <w:rPr>
          <w:rFonts w:ascii="Times New Roman" w:hAnsi="Times New Roman"/>
          <w:bCs/>
          <w:iCs/>
          <w:sz w:val="24"/>
          <w:szCs w:val="24"/>
        </w:rPr>
        <w:br/>
        <w:t>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FC6140">
        <w:rPr>
          <w:rFonts w:ascii="Times New Roman" w:hAnsi="Times New Roman"/>
          <w:bCs/>
          <w:iCs/>
          <w:sz w:val="24"/>
          <w:szCs w:val="24"/>
        </w:rPr>
        <w:t>субгрантів</w:t>
      </w:r>
      <w:proofErr w:type="spellEnd"/>
      <w:r w:rsidRPr="00FC6140">
        <w:rPr>
          <w:rFonts w:ascii="Times New Roman" w:hAnsi="Times New Roman"/>
          <w:bCs/>
          <w:iCs/>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FC6140">
        <w:rPr>
          <w:rFonts w:ascii="Times New Roman" w:hAnsi="Times New Roman"/>
          <w:b/>
          <w:bCs/>
          <w:iCs/>
          <w:sz w:val="24"/>
          <w:szCs w:val="24"/>
        </w:rPr>
        <w:t>зобов’язуємось дотримуватись їх умов</w:t>
      </w:r>
    </w:p>
    <w:p w14:paraId="3AB35A09" w14:textId="77777777" w:rsidR="00536911" w:rsidRPr="00FC6140" w:rsidRDefault="00536911" w:rsidP="007E52EF">
      <w:pPr>
        <w:suppressAutoHyphens/>
        <w:spacing w:after="0" w:line="240" w:lineRule="auto"/>
        <w:ind w:left="-284" w:right="-426" w:firstLine="568"/>
        <w:jc w:val="both"/>
        <w:rPr>
          <w:rFonts w:ascii="Times New Roman" w:hAnsi="Times New Roman"/>
          <w:sz w:val="24"/>
          <w:szCs w:val="24"/>
        </w:rPr>
      </w:pPr>
    </w:p>
    <w:p w14:paraId="5BAE4FCF" w14:textId="77777777" w:rsidR="001926A4" w:rsidRPr="00FC6140" w:rsidRDefault="001926A4" w:rsidP="007E52EF">
      <w:pPr>
        <w:suppressAutoHyphens/>
        <w:spacing w:after="0" w:line="240" w:lineRule="auto"/>
        <w:ind w:left="-284" w:right="-426" w:firstLine="568"/>
        <w:jc w:val="both"/>
        <w:rPr>
          <w:rFonts w:ascii="Times New Roman" w:hAnsi="Times New Roman"/>
          <w:sz w:val="24"/>
          <w:szCs w:val="24"/>
        </w:rPr>
      </w:pPr>
    </w:p>
    <w:p w14:paraId="3D18493F" w14:textId="77777777" w:rsidR="00C845EC" w:rsidRPr="00FC6140" w:rsidRDefault="00C845EC" w:rsidP="00C845EC">
      <w:pPr>
        <w:suppressAutoHyphens/>
        <w:spacing w:after="0" w:line="240" w:lineRule="auto"/>
        <w:ind w:left="-284" w:right="-142" w:firstLine="568"/>
        <w:jc w:val="both"/>
        <w:rPr>
          <w:rFonts w:ascii="Times New Roman" w:hAnsi="Times New Roman"/>
          <w:sz w:val="24"/>
          <w:szCs w:val="24"/>
        </w:rPr>
      </w:pPr>
    </w:p>
    <w:p w14:paraId="67BEDBA3" w14:textId="5618432E" w:rsidR="00C845EC" w:rsidRPr="00FC6140" w:rsidRDefault="00C845EC" w:rsidP="00C845EC">
      <w:pPr>
        <w:suppressAutoHyphens/>
        <w:spacing w:after="0" w:line="240" w:lineRule="auto"/>
        <w:ind w:left="-284" w:right="-142" w:firstLine="568"/>
        <w:jc w:val="both"/>
        <w:rPr>
          <w:rFonts w:ascii="Times New Roman" w:hAnsi="Times New Roman"/>
          <w:sz w:val="24"/>
          <w:szCs w:val="24"/>
        </w:rPr>
      </w:pPr>
      <w:r w:rsidRPr="00FC6140">
        <w:rPr>
          <w:rFonts w:ascii="Times New Roman" w:hAnsi="Times New Roman"/>
          <w:sz w:val="24"/>
          <w:szCs w:val="24"/>
        </w:rPr>
        <w:t>Дата:  «____»_____________ 20</w:t>
      </w:r>
      <w:r w:rsidR="00C66CE3" w:rsidRPr="00FC6140">
        <w:rPr>
          <w:rFonts w:ascii="Times New Roman" w:hAnsi="Times New Roman"/>
          <w:sz w:val="24"/>
          <w:szCs w:val="24"/>
        </w:rPr>
        <w:t>2</w:t>
      </w:r>
      <w:r w:rsidR="00A2597E" w:rsidRPr="00FC6140">
        <w:rPr>
          <w:rFonts w:ascii="Times New Roman" w:hAnsi="Times New Roman"/>
          <w:sz w:val="24"/>
          <w:szCs w:val="24"/>
        </w:rPr>
        <w:t>4</w:t>
      </w:r>
      <w:r w:rsidRPr="00FC6140">
        <w:rPr>
          <w:rFonts w:ascii="Times New Roman" w:hAnsi="Times New Roman"/>
          <w:sz w:val="24"/>
          <w:szCs w:val="24"/>
        </w:rPr>
        <w:t xml:space="preserve"> р.</w:t>
      </w:r>
    </w:p>
    <w:p w14:paraId="36953E79" w14:textId="168A79A2" w:rsidR="007E52EF" w:rsidRPr="00FC6140" w:rsidRDefault="007E52EF" w:rsidP="00C845EC">
      <w:pPr>
        <w:suppressAutoHyphens/>
        <w:spacing w:after="0" w:line="240" w:lineRule="auto"/>
        <w:ind w:left="-284" w:right="-142" w:firstLine="568"/>
        <w:jc w:val="both"/>
        <w:rPr>
          <w:rFonts w:ascii="Times New Roman" w:hAnsi="Times New Roman"/>
          <w:sz w:val="24"/>
          <w:szCs w:val="24"/>
        </w:rPr>
      </w:pPr>
    </w:p>
    <w:p w14:paraId="5968EEE0" w14:textId="77777777" w:rsidR="007E52EF" w:rsidRPr="00FC6140" w:rsidRDefault="007E52EF" w:rsidP="00C845EC">
      <w:pPr>
        <w:suppressAutoHyphens/>
        <w:spacing w:after="0" w:line="240" w:lineRule="auto"/>
        <w:ind w:left="-284" w:right="-142" w:firstLine="568"/>
        <w:jc w:val="both"/>
        <w:rPr>
          <w:rFonts w:ascii="Times New Roman" w:hAnsi="Times New Roman"/>
          <w:sz w:val="24"/>
          <w:szCs w:val="24"/>
        </w:rPr>
      </w:pPr>
    </w:p>
    <w:tbl>
      <w:tblPr>
        <w:tblW w:w="9498" w:type="dxa"/>
        <w:tblInd w:w="-147" w:type="dxa"/>
        <w:tblLayout w:type="fixed"/>
        <w:tblLook w:val="0000" w:firstRow="0" w:lastRow="0" w:firstColumn="0" w:lastColumn="0" w:noHBand="0" w:noVBand="0"/>
      </w:tblPr>
      <w:tblGrid>
        <w:gridCol w:w="4859"/>
        <w:gridCol w:w="2518"/>
        <w:gridCol w:w="2121"/>
      </w:tblGrid>
      <w:tr w:rsidR="00C845EC" w:rsidRPr="00FC6140" w14:paraId="0470E463" w14:textId="77777777" w:rsidTr="00C845EC">
        <w:tc>
          <w:tcPr>
            <w:tcW w:w="4859" w:type="dxa"/>
          </w:tcPr>
          <w:p w14:paraId="1FFCEFAE" w14:textId="77777777" w:rsidR="00C845EC" w:rsidRPr="00FC6140" w:rsidRDefault="00C845EC" w:rsidP="00C845EC">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bookmarkStart w:id="5" w:name="_Hlk157696899"/>
          </w:p>
          <w:p w14:paraId="4583BC87" w14:textId="77777777" w:rsidR="00C845EC" w:rsidRPr="00FC6140" w:rsidRDefault="00C845EC" w:rsidP="00C845EC">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FC6140">
              <w:rPr>
                <w:rFonts w:ascii="Times New Roman" w:hAnsi="Times New Roman"/>
                <w:color w:val="000000"/>
                <w:sz w:val="24"/>
                <w:szCs w:val="24"/>
              </w:rPr>
              <w:t xml:space="preserve">Керівник Учасника процедури закупівлі </w:t>
            </w:r>
          </w:p>
          <w:p w14:paraId="69E46A78" w14:textId="77777777" w:rsidR="00C845EC" w:rsidRPr="00FC6140" w:rsidRDefault="00C845EC" w:rsidP="00C845EC">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FC6140">
              <w:rPr>
                <w:rFonts w:ascii="Times New Roman" w:hAnsi="Times New Roman"/>
                <w:color w:val="000000"/>
                <w:sz w:val="24"/>
                <w:szCs w:val="24"/>
              </w:rPr>
              <w:t xml:space="preserve">(або уповноважена особа) </w:t>
            </w:r>
          </w:p>
        </w:tc>
        <w:tc>
          <w:tcPr>
            <w:tcW w:w="2518" w:type="dxa"/>
          </w:tcPr>
          <w:p w14:paraId="1FEEFE7C" w14:textId="77777777" w:rsidR="007E52EF" w:rsidRPr="00FC6140" w:rsidRDefault="007E52EF" w:rsidP="00C845EC">
            <w:pPr>
              <w:pBdr>
                <w:top w:val="nil"/>
                <w:left w:val="nil"/>
                <w:bottom w:val="nil"/>
                <w:right w:val="nil"/>
                <w:between w:val="nil"/>
              </w:pBdr>
              <w:tabs>
                <w:tab w:val="left" w:pos="284"/>
              </w:tabs>
              <w:spacing w:after="0" w:line="240" w:lineRule="auto"/>
              <w:ind w:right="-143"/>
              <w:jc w:val="center"/>
              <w:rPr>
                <w:rFonts w:ascii="Times New Roman" w:hAnsi="Times New Roman"/>
                <w:color w:val="000000"/>
                <w:sz w:val="24"/>
                <w:szCs w:val="24"/>
              </w:rPr>
            </w:pPr>
          </w:p>
          <w:p w14:paraId="7AD57F37" w14:textId="29A0FBF7" w:rsidR="00C845EC" w:rsidRPr="00FC6140" w:rsidRDefault="00C845EC" w:rsidP="00C845EC">
            <w:pPr>
              <w:pBdr>
                <w:top w:val="nil"/>
                <w:left w:val="nil"/>
                <w:bottom w:val="nil"/>
                <w:right w:val="nil"/>
                <w:between w:val="nil"/>
              </w:pBdr>
              <w:tabs>
                <w:tab w:val="left" w:pos="284"/>
              </w:tabs>
              <w:spacing w:after="0" w:line="240" w:lineRule="auto"/>
              <w:ind w:right="-143"/>
              <w:jc w:val="center"/>
              <w:rPr>
                <w:rFonts w:ascii="Times New Roman" w:hAnsi="Times New Roman"/>
                <w:color w:val="000000"/>
                <w:sz w:val="24"/>
                <w:szCs w:val="24"/>
              </w:rPr>
            </w:pPr>
            <w:r w:rsidRPr="00FC6140">
              <w:rPr>
                <w:rFonts w:ascii="Times New Roman" w:hAnsi="Times New Roman"/>
                <w:color w:val="000000"/>
                <w:sz w:val="24"/>
                <w:szCs w:val="24"/>
              </w:rPr>
              <w:t>підпис</w:t>
            </w:r>
          </w:p>
        </w:tc>
        <w:tc>
          <w:tcPr>
            <w:tcW w:w="2121" w:type="dxa"/>
          </w:tcPr>
          <w:p w14:paraId="24057210" w14:textId="77777777" w:rsidR="007E52EF" w:rsidRPr="00FC6140" w:rsidRDefault="007E52EF" w:rsidP="00C845EC">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p>
          <w:p w14:paraId="6B7E6A52" w14:textId="2EA5A707" w:rsidR="00C845EC" w:rsidRPr="00FC6140" w:rsidRDefault="00C845EC" w:rsidP="00C845EC">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FC6140">
              <w:rPr>
                <w:rFonts w:ascii="Times New Roman" w:hAnsi="Times New Roman"/>
                <w:color w:val="000000"/>
                <w:sz w:val="24"/>
                <w:szCs w:val="24"/>
              </w:rPr>
              <w:t>Прізвище,</w:t>
            </w:r>
          </w:p>
          <w:p w14:paraId="6BC1CA0A" w14:textId="77777777" w:rsidR="00C845EC" w:rsidRPr="00FC6140" w:rsidRDefault="00C845EC" w:rsidP="00C845EC">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FC6140">
              <w:rPr>
                <w:rFonts w:ascii="Times New Roman" w:hAnsi="Times New Roman"/>
                <w:color w:val="000000"/>
                <w:sz w:val="24"/>
                <w:szCs w:val="24"/>
              </w:rPr>
              <w:t>ініціали</w:t>
            </w:r>
          </w:p>
        </w:tc>
      </w:tr>
      <w:bookmarkEnd w:id="5"/>
    </w:tbl>
    <w:p w14:paraId="28AC64E7" w14:textId="77777777" w:rsidR="00BC4E41" w:rsidRPr="00FC6140" w:rsidRDefault="00BC4E41" w:rsidP="008A1783">
      <w:pPr>
        <w:spacing w:after="0" w:line="240" w:lineRule="auto"/>
        <w:ind w:left="4820"/>
        <w:rPr>
          <w:rFonts w:ascii="Times New Roman" w:hAnsi="Times New Roman"/>
          <w:bCs/>
          <w:sz w:val="24"/>
          <w:szCs w:val="24"/>
        </w:rPr>
      </w:pPr>
    </w:p>
    <w:p w14:paraId="0DAE2686" w14:textId="77777777" w:rsidR="007E52EF" w:rsidRPr="00FC6140" w:rsidRDefault="007E52EF" w:rsidP="008A1783">
      <w:pPr>
        <w:spacing w:after="0" w:line="240" w:lineRule="auto"/>
        <w:ind w:left="4820"/>
        <w:rPr>
          <w:rFonts w:ascii="Times New Roman" w:hAnsi="Times New Roman"/>
          <w:bCs/>
          <w:sz w:val="24"/>
          <w:szCs w:val="24"/>
        </w:rPr>
      </w:pPr>
    </w:p>
    <w:p w14:paraId="0101A557" w14:textId="77777777" w:rsidR="007E52EF" w:rsidRPr="00FC6140" w:rsidRDefault="007E52EF" w:rsidP="008A1783">
      <w:pPr>
        <w:spacing w:after="0" w:line="240" w:lineRule="auto"/>
        <w:ind w:left="4820"/>
        <w:rPr>
          <w:rFonts w:ascii="Times New Roman" w:hAnsi="Times New Roman"/>
          <w:bCs/>
          <w:sz w:val="24"/>
          <w:szCs w:val="24"/>
        </w:rPr>
      </w:pPr>
    </w:p>
    <w:p w14:paraId="61D82A32" w14:textId="77777777" w:rsidR="007E52EF" w:rsidRPr="00FC6140" w:rsidRDefault="007E52EF" w:rsidP="008A1783">
      <w:pPr>
        <w:spacing w:after="0" w:line="240" w:lineRule="auto"/>
        <w:ind w:left="4820"/>
        <w:rPr>
          <w:rFonts w:ascii="Times New Roman" w:hAnsi="Times New Roman"/>
          <w:bCs/>
          <w:sz w:val="24"/>
          <w:szCs w:val="24"/>
        </w:rPr>
      </w:pPr>
    </w:p>
    <w:p w14:paraId="6304E5DA" w14:textId="77777777" w:rsidR="00A2597E" w:rsidRPr="00FC6140" w:rsidRDefault="00A2597E" w:rsidP="008A1783">
      <w:pPr>
        <w:spacing w:after="0" w:line="240" w:lineRule="auto"/>
        <w:ind w:left="4820"/>
        <w:rPr>
          <w:rFonts w:ascii="Times New Roman" w:hAnsi="Times New Roman"/>
          <w:bCs/>
          <w:sz w:val="24"/>
          <w:szCs w:val="24"/>
        </w:rPr>
      </w:pPr>
    </w:p>
    <w:p w14:paraId="40DBCCB4" w14:textId="77777777" w:rsidR="00077897" w:rsidRPr="00FC6140" w:rsidRDefault="00077897" w:rsidP="008A1783">
      <w:pPr>
        <w:spacing w:after="0" w:line="240" w:lineRule="auto"/>
        <w:ind w:left="4820"/>
        <w:rPr>
          <w:rFonts w:ascii="Times New Roman" w:hAnsi="Times New Roman"/>
          <w:bCs/>
          <w:sz w:val="24"/>
          <w:szCs w:val="24"/>
        </w:rPr>
      </w:pPr>
    </w:p>
    <w:p w14:paraId="46BE2B3D" w14:textId="77777777" w:rsidR="00077897" w:rsidRPr="00FC6140" w:rsidRDefault="00077897" w:rsidP="008A1783">
      <w:pPr>
        <w:spacing w:after="0" w:line="240" w:lineRule="auto"/>
        <w:ind w:left="4820"/>
        <w:rPr>
          <w:rFonts w:ascii="Times New Roman" w:hAnsi="Times New Roman"/>
          <w:bCs/>
          <w:sz w:val="24"/>
          <w:szCs w:val="24"/>
        </w:rPr>
      </w:pPr>
    </w:p>
    <w:p w14:paraId="39405808" w14:textId="77777777" w:rsidR="00077897" w:rsidRPr="00FC6140" w:rsidRDefault="00077897" w:rsidP="008A1783">
      <w:pPr>
        <w:spacing w:after="0" w:line="240" w:lineRule="auto"/>
        <w:ind w:left="4820"/>
        <w:rPr>
          <w:rFonts w:ascii="Times New Roman" w:hAnsi="Times New Roman"/>
          <w:bCs/>
          <w:sz w:val="24"/>
          <w:szCs w:val="24"/>
        </w:rPr>
      </w:pPr>
    </w:p>
    <w:p w14:paraId="1DEE2E93" w14:textId="77777777" w:rsidR="00077897" w:rsidRPr="00FC6140" w:rsidRDefault="00077897" w:rsidP="008A1783">
      <w:pPr>
        <w:spacing w:after="0" w:line="240" w:lineRule="auto"/>
        <w:ind w:left="4820"/>
        <w:rPr>
          <w:rFonts w:ascii="Times New Roman" w:hAnsi="Times New Roman"/>
          <w:bCs/>
          <w:sz w:val="24"/>
          <w:szCs w:val="24"/>
        </w:rPr>
      </w:pPr>
    </w:p>
    <w:p w14:paraId="4B17DA1D" w14:textId="77777777" w:rsidR="00077897" w:rsidRPr="00FC6140" w:rsidRDefault="00077897" w:rsidP="008A1783">
      <w:pPr>
        <w:spacing w:after="0" w:line="240" w:lineRule="auto"/>
        <w:ind w:left="4820"/>
        <w:rPr>
          <w:rFonts w:ascii="Times New Roman" w:hAnsi="Times New Roman"/>
          <w:bCs/>
          <w:sz w:val="24"/>
          <w:szCs w:val="24"/>
        </w:rPr>
      </w:pPr>
    </w:p>
    <w:p w14:paraId="35670911" w14:textId="77777777" w:rsidR="00077897" w:rsidRPr="00FC6140" w:rsidRDefault="00077897" w:rsidP="008A1783">
      <w:pPr>
        <w:spacing w:after="0" w:line="240" w:lineRule="auto"/>
        <w:ind w:left="4820"/>
        <w:rPr>
          <w:rFonts w:ascii="Times New Roman" w:hAnsi="Times New Roman"/>
          <w:bCs/>
          <w:sz w:val="24"/>
          <w:szCs w:val="24"/>
        </w:rPr>
      </w:pPr>
    </w:p>
    <w:p w14:paraId="6C01B067" w14:textId="77777777" w:rsidR="00077897" w:rsidRPr="00FC6140" w:rsidRDefault="00077897" w:rsidP="008A1783">
      <w:pPr>
        <w:spacing w:after="0" w:line="240" w:lineRule="auto"/>
        <w:ind w:left="4820"/>
        <w:rPr>
          <w:rFonts w:ascii="Times New Roman" w:hAnsi="Times New Roman"/>
          <w:bCs/>
          <w:sz w:val="24"/>
          <w:szCs w:val="24"/>
        </w:rPr>
      </w:pPr>
    </w:p>
    <w:p w14:paraId="07F9F6BD" w14:textId="77777777" w:rsidR="00077897" w:rsidRPr="00FC6140" w:rsidRDefault="00077897" w:rsidP="008A1783">
      <w:pPr>
        <w:spacing w:after="0" w:line="240" w:lineRule="auto"/>
        <w:ind w:left="4820"/>
        <w:rPr>
          <w:rFonts w:ascii="Times New Roman" w:hAnsi="Times New Roman"/>
          <w:bCs/>
          <w:sz w:val="24"/>
          <w:szCs w:val="24"/>
        </w:rPr>
      </w:pPr>
    </w:p>
    <w:p w14:paraId="67A9454A" w14:textId="77777777" w:rsidR="00077897" w:rsidRPr="00FC6140" w:rsidRDefault="00077897" w:rsidP="008A1783">
      <w:pPr>
        <w:spacing w:after="0" w:line="240" w:lineRule="auto"/>
        <w:ind w:left="4820"/>
        <w:rPr>
          <w:rFonts w:ascii="Times New Roman" w:hAnsi="Times New Roman"/>
          <w:bCs/>
          <w:sz w:val="24"/>
          <w:szCs w:val="24"/>
        </w:rPr>
      </w:pPr>
    </w:p>
    <w:p w14:paraId="5B9456DD" w14:textId="77777777" w:rsidR="00077897" w:rsidRPr="00FC6140" w:rsidRDefault="00077897" w:rsidP="008A1783">
      <w:pPr>
        <w:spacing w:after="0" w:line="240" w:lineRule="auto"/>
        <w:ind w:left="4820"/>
        <w:rPr>
          <w:rFonts w:ascii="Times New Roman" w:hAnsi="Times New Roman"/>
          <w:bCs/>
          <w:sz w:val="24"/>
          <w:szCs w:val="24"/>
        </w:rPr>
      </w:pPr>
    </w:p>
    <w:p w14:paraId="641F890F" w14:textId="77777777" w:rsidR="00077897" w:rsidRPr="00FC6140" w:rsidRDefault="00077897" w:rsidP="008A1783">
      <w:pPr>
        <w:spacing w:after="0" w:line="240" w:lineRule="auto"/>
        <w:ind w:left="4820"/>
        <w:rPr>
          <w:rFonts w:ascii="Times New Roman" w:hAnsi="Times New Roman"/>
          <w:bCs/>
          <w:sz w:val="24"/>
          <w:szCs w:val="24"/>
        </w:rPr>
      </w:pPr>
    </w:p>
    <w:p w14:paraId="4E0876D1" w14:textId="77777777" w:rsidR="00077897" w:rsidRPr="00FC6140" w:rsidRDefault="00077897" w:rsidP="008A1783">
      <w:pPr>
        <w:spacing w:after="0" w:line="240" w:lineRule="auto"/>
        <w:ind w:left="4820"/>
        <w:rPr>
          <w:rFonts w:ascii="Times New Roman" w:hAnsi="Times New Roman"/>
          <w:bCs/>
          <w:sz w:val="24"/>
          <w:szCs w:val="24"/>
        </w:rPr>
      </w:pPr>
    </w:p>
    <w:p w14:paraId="14916A71" w14:textId="77777777" w:rsidR="00077897" w:rsidRPr="00FC6140" w:rsidRDefault="00077897" w:rsidP="008A1783">
      <w:pPr>
        <w:spacing w:after="0" w:line="240" w:lineRule="auto"/>
        <w:ind w:left="4820"/>
        <w:rPr>
          <w:rFonts w:ascii="Times New Roman" w:hAnsi="Times New Roman"/>
          <w:bCs/>
          <w:sz w:val="24"/>
          <w:szCs w:val="24"/>
        </w:rPr>
      </w:pPr>
    </w:p>
    <w:p w14:paraId="72C3BC30" w14:textId="77777777" w:rsidR="00077897" w:rsidRPr="00FC6140" w:rsidRDefault="00077897" w:rsidP="008A1783">
      <w:pPr>
        <w:spacing w:after="0" w:line="240" w:lineRule="auto"/>
        <w:ind w:left="4820"/>
        <w:rPr>
          <w:rFonts w:ascii="Times New Roman" w:hAnsi="Times New Roman"/>
          <w:bCs/>
          <w:sz w:val="24"/>
          <w:szCs w:val="24"/>
        </w:rPr>
      </w:pPr>
    </w:p>
    <w:p w14:paraId="4DCC6155" w14:textId="77777777" w:rsidR="00077897" w:rsidRPr="00FC6140" w:rsidRDefault="00077897" w:rsidP="008A1783">
      <w:pPr>
        <w:spacing w:after="0" w:line="240" w:lineRule="auto"/>
        <w:ind w:left="4820"/>
        <w:rPr>
          <w:rFonts w:ascii="Times New Roman" w:hAnsi="Times New Roman"/>
          <w:bCs/>
          <w:sz w:val="24"/>
          <w:szCs w:val="24"/>
        </w:rPr>
      </w:pPr>
    </w:p>
    <w:p w14:paraId="1A370FB7" w14:textId="77777777" w:rsidR="00077897" w:rsidRPr="00FC6140" w:rsidRDefault="00077897" w:rsidP="008A1783">
      <w:pPr>
        <w:spacing w:after="0" w:line="240" w:lineRule="auto"/>
        <w:ind w:left="4820"/>
        <w:rPr>
          <w:rFonts w:ascii="Times New Roman" w:hAnsi="Times New Roman"/>
          <w:bCs/>
          <w:sz w:val="24"/>
          <w:szCs w:val="24"/>
        </w:rPr>
      </w:pPr>
    </w:p>
    <w:p w14:paraId="590E79CA" w14:textId="77777777" w:rsidR="00077897" w:rsidRPr="00FC6140" w:rsidRDefault="00077897" w:rsidP="008A1783">
      <w:pPr>
        <w:spacing w:after="0" w:line="240" w:lineRule="auto"/>
        <w:ind w:left="4820"/>
        <w:rPr>
          <w:rFonts w:ascii="Times New Roman" w:hAnsi="Times New Roman"/>
          <w:bCs/>
          <w:sz w:val="24"/>
          <w:szCs w:val="24"/>
        </w:rPr>
      </w:pPr>
    </w:p>
    <w:p w14:paraId="4273473C" w14:textId="77777777" w:rsidR="00077897" w:rsidRPr="00FC6140" w:rsidRDefault="00077897" w:rsidP="008A1783">
      <w:pPr>
        <w:spacing w:after="0" w:line="240" w:lineRule="auto"/>
        <w:ind w:left="4820"/>
        <w:rPr>
          <w:rFonts w:ascii="Times New Roman" w:hAnsi="Times New Roman"/>
          <w:bCs/>
          <w:sz w:val="24"/>
          <w:szCs w:val="24"/>
        </w:rPr>
      </w:pPr>
    </w:p>
    <w:p w14:paraId="6F178DF7" w14:textId="77777777" w:rsidR="00077897" w:rsidRPr="00FC6140" w:rsidRDefault="00077897" w:rsidP="008A1783">
      <w:pPr>
        <w:spacing w:after="0" w:line="240" w:lineRule="auto"/>
        <w:ind w:left="4820"/>
        <w:rPr>
          <w:rFonts w:ascii="Times New Roman" w:hAnsi="Times New Roman"/>
          <w:bCs/>
          <w:sz w:val="24"/>
          <w:szCs w:val="24"/>
        </w:rPr>
      </w:pPr>
    </w:p>
    <w:p w14:paraId="3581AFE2" w14:textId="77777777" w:rsidR="00077897" w:rsidRPr="00FC6140" w:rsidRDefault="00077897" w:rsidP="008A1783">
      <w:pPr>
        <w:spacing w:after="0" w:line="240" w:lineRule="auto"/>
        <w:ind w:left="4820"/>
        <w:rPr>
          <w:rFonts w:ascii="Times New Roman" w:hAnsi="Times New Roman"/>
          <w:bCs/>
          <w:sz w:val="24"/>
          <w:szCs w:val="24"/>
        </w:rPr>
      </w:pPr>
    </w:p>
    <w:p w14:paraId="3C1F53CF" w14:textId="77777777" w:rsidR="00077897" w:rsidRPr="00FC6140" w:rsidRDefault="00077897" w:rsidP="008A1783">
      <w:pPr>
        <w:spacing w:after="0" w:line="240" w:lineRule="auto"/>
        <w:ind w:left="4820"/>
        <w:rPr>
          <w:rFonts w:ascii="Times New Roman" w:hAnsi="Times New Roman"/>
          <w:bCs/>
          <w:sz w:val="24"/>
          <w:szCs w:val="24"/>
        </w:rPr>
      </w:pPr>
    </w:p>
    <w:p w14:paraId="5EA5D887" w14:textId="7AA56F30" w:rsidR="00FF02D0" w:rsidRPr="00FC6140" w:rsidRDefault="008A1783" w:rsidP="00B37A16">
      <w:pPr>
        <w:spacing w:after="0" w:line="240" w:lineRule="auto"/>
        <w:ind w:left="5670"/>
        <w:rPr>
          <w:rFonts w:ascii="Times New Roman" w:hAnsi="Times New Roman"/>
          <w:sz w:val="24"/>
          <w:szCs w:val="24"/>
        </w:rPr>
      </w:pPr>
      <w:bookmarkStart w:id="6" w:name="_Hlk181713408"/>
      <w:r w:rsidRPr="00FC6140">
        <w:rPr>
          <w:rFonts w:ascii="Times New Roman" w:hAnsi="Times New Roman"/>
          <w:bCs/>
          <w:sz w:val="24"/>
          <w:szCs w:val="24"/>
        </w:rPr>
        <w:lastRenderedPageBreak/>
        <w:t>Д</w:t>
      </w:r>
      <w:r w:rsidR="00B3019D" w:rsidRPr="00FC6140">
        <w:rPr>
          <w:rFonts w:ascii="Times New Roman" w:hAnsi="Times New Roman"/>
          <w:sz w:val="24"/>
          <w:szCs w:val="24"/>
        </w:rPr>
        <w:t xml:space="preserve">одаток </w:t>
      </w:r>
      <w:r w:rsidR="00EF4069" w:rsidRPr="00FC6140">
        <w:rPr>
          <w:rFonts w:ascii="Times New Roman" w:hAnsi="Times New Roman"/>
          <w:sz w:val="24"/>
          <w:szCs w:val="24"/>
        </w:rPr>
        <w:t>3</w:t>
      </w:r>
      <w:r w:rsidR="00FF02D0" w:rsidRPr="00FC6140">
        <w:rPr>
          <w:rFonts w:ascii="Times New Roman" w:hAnsi="Times New Roman"/>
          <w:sz w:val="24"/>
          <w:szCs w:val="24"/>
        </w:rPr>
        <w:t xml:space="preserve"> </w:t>
      </w:r>
    </w:p>
    <w:p w14:paraId="16D7F902" w14:textId="782A8B6A" w:rsidR="00077897" w:rsidRDefault="00FF02D0" w:rsidP="005E260D">
      <w:pPr>
        <w:spacing w:after="0" w:line="240" w:lineRule="auto"/>
        <w:ind w:left="5670"/>
        <w:rPr>
          <w:rFonts w:ascii="Times New Roman" w:hAnsi="Times New Roman"/>
          <w:sz w:val="24"/>
          <w:szCs w:val="24"/>
        </w:rPr>
      </w:pPr>
      <w:r w:rsidRPr="00FC6140">
        <w:rPr>
          <w:rFonts w:ascii="Times New Roman" w:hAnsi="Times New Roman"/>
          <w:sz w:val="24"/>
          <w:szCs w:val="24"/>
        </w:rPr>
        <w:t>до оголошення про закупівлю</w:t>
      </w:r>
      <w:r w:rsidR="00B37A16" w:rsidRPr="00FC6140">
        <w:rPr>
          <w:rFonts w:ascii="Times New Roman" w:hAnsi="Times New Roman"/>
          <w:sz w:val="24"/>
          <w:szCs w:val="24"/>
        </w:rPr>
        <w:t xml:space="preserve"> №</w:t>
      </w:r>
      <w:bookmarkEnd w:id="6"/>
      <w:r w:rsidR="005E260D">
        <w:rPr>
          <w:rFonts w:ascii="Times New Roman" w:hAnsi="Times New Roman"/>
          <w:sz w:val="24"/>
          <w:szCs w:val="24"/>
        </w:rPr>
        <w:t>368</w:t>
      </w:r>
    </w:p>
    <w:p w14:paraId="34BCBA5A" w14:textId="77777777" w:rsidR="005E260D" w:rsidRPr="00FC6140" w:rsidRDefault="005E260D" w:rsidP="005E260D">
      <w:pPr>
        <w:spacing w:after="0" w:line="240" w:lineRule="auto"/>
        <w:ind w:left="5670"/>
        <w:rPr>
          <w:rFonts w:ascii="Times New Roman" w:eastAsia="Calibri" w:hAnsi="Times New Roman"/>
          <w:b/>
          <w:bCs/>
          <w:sz w:val="23"/>
          <w:szCs w:val="23"/>
          <w:lang w:eastAsia="ru-RU"/>
        </w:rPr>
      </w:pPr>
    </w:p>
    <w:p w14:paraId="51FD2DD4" w14:textId="2D1A6179" w:rsidR="00077897" w:rsidRPr="00FC6140" w:rsidRDefault="00077897" w:rsidP="00077897">
      <w:pPr>
        <w:autoSpaceDE w:val="0"/>
        <w:autoSpaceDN w:val="0"/>
        <w:adjustRightInd w:val="0"/>
        <w:spacing w:after="0" w:line="252" w:lineRule="auto"/>
        <w:jc w:val="center"/>
        <w:rPr>
          <w:rFonts w:ascii="Times New Roman" w:eastAsia="Calibri" w:hAnsi="Times New Roman"/>
          <w:b/>
          <w:bCs/>
          <w:sz w:val="23"/>
          <w:szCs w:val="23"/>
          <w:lang w:eastAsia="ru-RU"/>
        </w:rPr>
      </w:pPr>
      <w:r w:rsidRPr="00FC6140">
        <w:rPr>
          <w:rFonts w:ascii="Times New Roman" w:eastAsia="Calibri" w:hAnsi="Times New Roman"/>
          <w:b/>
          <w:bCs/>
          <w:sz w:val="23"/>
          <w:szCs w:val="23"/>
          <w:lang w:eastAsia="ru-RU"/>
        </w:rPr>
        <w:t>ДОГОВІР № _______ (Про</w:t>
      </w:r>
      <w:r w:rsidR="00DD63CE">
        <w:rPr>
          <w:rFonts w:ascii="Times New Roman" w:eastAsia="Calibri" w:hAnsi="Times New Roman"/>
          <w:b/>
          <w:bCs/>
          <w:sz w:val="23"/>
          <w:szCs w:val="23"/>
          <w:lang w:eastAsia="ru-RU"/>
        </w:rPr>
        <w:t>е</w:t>
      </w:r>
      <w:r w:rsidRPr="00FC6140">
        <w:rPr>
          <w:rFonts w:ascii="Times New Roman" w:eastAsia="Calibri" w:hAnsi="Times New Roman"/>
          <w:b/>
          <w:bCs/>
          <w:sz w:val="23"/>
          <w:szCs w:val="23"/>
          <w:lang w:eastAsia="ru-RU"/>
        </w:rPr>
        <w:t>кт)</w:t>
      </w:r>
    </w:p>
    <w:p w14:paraId="579D66F6" w14:textId="77777777" w:rsidR="00077897" w:rsidRPr="00077897" w:rsidRDefault="00077897" w:rsidP="00077897">
      <w:pPr>
        <w:autoSpaceDE w:val="0"/>
        <w:autoSpaceDN w:val="0"/>
        <w:adjustRightInd w:val="0"/>
        <w:spacing w:after="0" w:line="252" w:lineRule="auto"/>
        <w:jc w:val="center"/>
        <w:rPr>
          <w:rFonts w:ascii="Times New Roman" w:eastAsia="Calibri" w:hAnsi="Times New Roman"/>
          <w:b/>
          <w:bCs/>
          <w:sz w:val="24"/>
          <w:szCs w:val="24"/>
          <w:lang w:eastAsia="ru-RU"/>
        </w:rPr>
      </w:pPr>
      <w:r w:rsidRPr="00077897">
        <w:rPr>
          <w:rFonts w:ascii="Times New Roman" w:eastAsia="Calibri" w:hAnsi="Times New Roman"/>
          <w:b/>
          <w:bCs/>
          <w:sz w:val="24"/>
          <w:szCs w:val="24"/>
          <w:lang w:eastAsia="ru-RU"/>
        </w:rPr>
        <w:t xml:space="preserve">постачання нафтопродуктів </w:t>
      </w:r>
    </w:p>
    <w:p w14:paraId="4C83CE0C" w14:textId="77777777" w:rsidR="00077897" w:rsidRPr="00077897" w:rsidRDefault="00077897" w:rsidP="00077897">
      <w:pPr>
        <w:autoSpaceDE w:val="0"/>
        <w:autoSpaceDN w:val="0"/>
        <w:adjustRightInd w:val="0"/>
        <w:spacing w:after="0" w:line="252" w:lineRule="auto"/>
        <w:jc w:val="center"/>
        <w:rPr>
          <w:rFonts w:ascii="Times New Roman" w:eastAsia="Calibri" w:hAnsi="Times New Roman"/>
          <w:b/>
          <w:bCs/>
          <w:sz w:val="24"/>
          <w:szCs w:val="24"/>
          <w:lang w:eastAsia="ru-RU"/>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5217"/>
      </w:tblGrid>
      <w:tr w:rsidR="00077897" w:rsidRPr="00077897" w14:paraId="52AD75A3" w14:textId="77777777" w:rsidTr="00950C97">
        <w:trPr>
          <w:trHeight w:val="330"/>
        </w:trPr>
        <w:tc>
          <w:tcPr>
            <w:tcW w:w="4814" w:type="dxa"/>
          </w:tcPr>
          <w:p w14:paraId="778484AA" w14:textId="77777777" w:rsidR="00077897" w:rsidRPr="00077897" w:rsidRDefault="00077897" w:rsidP="00077897">
            <w:pPr>
              <w:suppressAutoHyphens/>
              <w:spacing w:after="0" w:line="252" w:lineRule="auto"/>
              <w:rPr>
                <w:rFonts w:ascii="Times New Roman" w:hAnsi="Times New Roman"/>
                <w:b/>
                <w:sz w:val="24"/>
                <w:szCs w:val="24"/>
                <w:shd w:val="clear" w:color="auto" w:fill="FFFFFF"/>
                <w:lang w:eastAsia="ar-SA"/>
              </w:rPr>
            </w:pPr>
            <w:r w:rsidRPr="00077897">
              <w:rPr>
                <w:rFonts w:ascii="Times New Roman" w:hAnsi="Times New Roman"/>
                <w:b/>
                <w:sz w:val="24"/>
                <w:szCs w:val="24"/>
                <w:shd w:val="clear" w:color="auto" w:fill="FFFFFF"/>
                <w:lang w:eastAsia="ar-SA"/>
              </w:rPr>
              <w:t>м. Київ</w:t>
            </w:r>
          </w:p>
        </w:tc>
        <w:tc>
          <w:tcPr>
            <w:tcW w:w="5217" w:type="dxa"/>
          </w:tcPr>
          <w:p w14:paraId="31E25396" w14:textId="77777777" w:rsidR="00077897" w:rsidRPr="00077897" w:rsidRDefault="00077897" w:rsidP="00077897">
            <w:pPr>
              <w:suppressAutoHyphens/>
              <w:spacing w:after="0" w:line="252" w:lineRule="auto"/>
              <w:jc w:val="right"/>
              <w:rPr>
                <w:rFonts w:ascii="Times New Roman" w:hAnsi="Times New Roman"/>
                <w:b/>
                <w:sz w:val="24"/>
                <w:szCs w:val="24"/>
                <w:shd w:val="clear" w:color="auto" w:fill="FFFFFF"/>
                <w:lang w:eastAsia="ar-SA"/>
              </w:rPr>
            </w:pPr>
            <w:r w:rsidRPr="00077897">
              <w:rPr>
                <w:rFonts w:ascii="Times New Roman" w:hAnsi="Times New Roman"/>
                <w:b/>
                <w:sz w:val="24"/>
                <w:szCs w:val="24"/>
                <w:shd w:val="clear" w:color="auto" w:fill="FFFFFF"/>
                <w:lang w:eastAsia="ar-SA"/>
              </w:rPr>
              <w:t>«____» _______________2024 року</w:t>
            </w:r>
          </w:p>
        </w:tc>
      </w:tr>
    </w:tbl>
    <w:p w14:paraId="6386C761" w14:textId="77777777" w:rsidR="00077897" w:rsidRPr="00077897" w:rsidRDefault="00077897" w:rsidP="00077897">
      <w:pPr>
        <w:shd w:val="clear" w:color="auto" w:fill="FFFFFF"/>
        <w:tabs>
          <w:tab w:val="left" w:pos="4805"/>
        </w:tabs>
        <w:spacing w:after="0" w:line="252" w:lineRule="auto"/>
        <w:jc w:val="both"/>
        <w:rPr>
          <w:rFonts w:ascii="Times New Roman" w:eastAsia="Calibri" w:hAnsi="Times New Roman"/>
          <w:sz w:val="24"/>
          <w:szCs w:val="24"/>
          <w:lang w:eastAsia="ru-RU"/>
        </w:rPr>
      </w:pPr>
    </w:p>
    <w:p w14:paraId="449BB3EC" w14:textId="77777777" w:rsidR="00077897" w:rsidRPr="00077897" w:rsidRDefault="00077897" w:rsidP="00077897">
      <w:pPr>
        <w:autoSpaceDE w:val="0"/>
        <w:autoSpaceDN w:val="0"/>
        <w:adjustRightInd w:val="0"/>
        <w:spacing w:after="0" w:line="252" w:lineRule="auto"/>
        <w:ind w:right="126" w:firstLine="567"/>
        <w:jc w:val="both"/>
        <w:rPr>
          <w:rFonts w:ascii="Times New Roman" w:eastAsia="Calibri" w:hAnsi="Times New Roman"/>
          <w:sz w:val="24"/>
          <w:szCs w:val="24"/>
          <w:lang w:eastAsia="ru-RU"/>
        </w:rPr>
      </w:pPr>
      <w:bookmarkStart w:id="7" w:name="_Hlk158905665"/>
      <w:r w:rsidRPr="00077897">
        <w:rPr>
          <w:rFonts w:ascii="Times New Roman" w:eastAsia="Calibri" w:hAnsi="Times New Roman"/>
          <w:b/>
          <w:sz w:val="24"/>
          <w:szCs w:val="24"/>
          <w:lang w:eastAsia="ru-RU"/>
        </w:rPr>
        <w:t xml:space="preserve">_______________________ </w:t>
      </w:r>
      <w:r w:rsidRPr="00077897">
        <w:rPr>
          <w:rFonts w:ascii="Times New Roman" w:eastAsia="Calibri" w:hAnsi="Times New Roman"/>
          <w:sz w:val="24"/>
          <w:szCs w:val="24"/>
          <w:lang w:eastAsia="ru-RU"/>
        </w:rPr>
        <w:t>(надалі іменується «Постачальник»), в особі ______________________, яка(-</w:t>
      </w:r>
      <w:proofErr w:type="spellStart"/>
      <w:r w:rsidRPr="00077897">
        <w:rPr>
          <w:rFonts w:ascii="Times New Roman" w:eastAsia="Calibri" w:hAnsi="Times New Roman"/>
          <w:sz w:val="24"/>
          <w:szCs w:val="24"/>
          <w:lang w:eastAsia="ru-RU"/>
        </w:rPr>
        <w:t>ий</w:t>
      </w:r>
      <w:proofErr w:type="spellEnd"/>
      <w:r w:rsidRPr="00077897">
        <w:rPr>
          <w:rFonts w:ascii="Times New Roman" w:eastAsia="Calibri" w:hAnsi="Times New Roman"/>
          <w:sz w:val="24"/>
          <w:szCs w:val="24"/>
          <w:lang w:eastAsia="ru-RU"/>
        </w:rPr>
        <w:t xml:space="preserve">) діє на підставі _______________, з однієї сторони,  та </w:t>
      </w:r>
    </w:p>
    <w:p w14:paraId="24523CDA" w14:textId="77777777" w:rsidR="00077897" w:rsidRPr="00077897" w:rsidRDefault="00077897" w:rsidP="00077897">
      <w:pPr>
        <w:autoSpaceDE w:val="0"/>
        <w:autoSpaceDN w:val="0"/>
        <w:adjustRightInd w:val="0"/>
        <w:spacing w:after="0" w:line="252" w:lineRule="auto"/>
        <w:ind w:right="126" w:firstLine="567"/>
        <w:jc w:val="both"/>
        <w:rPr>
          <w:rFonts w:ascii="Times New Roman" w:eastAsia="Calibri" w:hAnsi="Times New Roman"/>
          <w:sz w:val="24"/>
          <w:szCs w:val="24"/>
          <w:lang w:eastAsia="ru-RU"/>
        </w:rPr>
      </w:pPr>
      <w:r w:rsidRPr="00077897">
        <w:rPr>
          <w:rFonts w:ascii="Times New Roman" w:eastAsia="Calibri" w:hAnsi="Times New Roman"/>
          <w:b/>
          <w:bCs/>
          <w:sz w:val="24"/>
          <w:szCs w:val="24"/>
          <w:lang w:eastAsia="en-US"/>
        </w:rPr>
        <w:t>Державна установа «Центр громадського здоров’я Міністерства охорони здоров’я України»</w:t>
      </w:r>
      <w:r w:rsidRPr="00077897">
        <w:rPr>
          <w:rFonts w:ascii="Times New Roman" w:eastAsia="Calibri" w:hAnsi="Times New Roman"/>
          <w:sz w:val="24"/>
          <w:szCs w:val="24"/>
          <w:lang w:eastAsia="ru-RU"/>
        </w:rPr>
        <w:t xml:space="preserve"> (надалі іменується «Покупець»), в особі __________________________, яка(-</w:t>
      </w:r>
      <w:proofErr w:type="spellStart"/>
      <w:r w:rsidRPr="00077897">
        <w:rPr>
          <w:rFonts w:ascii="Times New Roman" w:eastAsia="Calibri" w:hAnsi="Times New Roman"/>
          <w:sz w:val="24"/>
          <w:szCs w:val="24"/>
          <w:lang w:eastAsia="ru-RU"/>
        </w:rPr>
        <w:t>ий</w:t>
      </w:r>
      <w:proofErr w:type="spellEnd"/>
      <w:r w:rsidRPr="00077897">
        <w:rPr>
          <w:rFonts w:ascii="Times New Roman" w:eastAsia="Calibri" w:hAnsi="Times New Roman"/>
          <w:sz w:val="24"/>
          <w:szCs w:val="24"/>
          <w:lang w:eastAsia="ru-RU"/>
        </w:rPr>
        <w:t xml:space="preserve">) діє на підставі _______________, </w:t>
      </w:r>
      <w:bookmarkEnd w:id="7"/>
      <w:r w:rsidRPr="00077897">
        <w:rPr>
          <w:rFonts w:ascii="Times New Roman" w:eastAsia="Calibri" w:hAnsi="Times New Roman"/>
          <w:sz w:val="24"/>
          <w:szCs w:val="24"/>
          <w:lang w:eastAsia="ru-RU"/>
        </w:rPr>
        <w:t>з другої сторони, що надалі разом іменуються «Сторони», а кожна окремо – «Сторона» уклали цей Договір</w:t>
      </w:r>
      <w:r w:rsidRPr="00077897">
        <w:rPr>
          <w:rFonts w:ascii="Times New Roman" w:eastAsia="Calibri" w:hAnsi="Times New Roman"/>
          <w:sz w:val="24"/>
          <w:szCs w:val="24"/>
          <w:lang w:eastAsia="en-US"/>
        </w:rPr>
        <w:t xml:space="preserve"> </w:t>
      </w:r>
      <w:r w:rsidRPr="00077897">
        <w:rPr>
          <w:rFonts w:ascii="Times New Roman" w:eastAsia="Calibri" w:hAnsi="Times New Roman"/>
          <w:sz w:val="24"/>
          <w:szCs w:val="24"/>
          <w:lang w:eastAsia="ru-RU"/>
        </w:rPr>
        <w:t>постачання нафтопродуктів від «___» __________ 2024 року(надалі іменується «Договір») про наступне:</w:t>
      </w:r>
    </w:p>
    <w:p w14:paraId="01F5420E" w14:textId="77777777" w:rsidR="00077897" w:rsidRPr="00077897" w:rsidRDefault="00077897" w:rsidP="00077897">
      <w:pPr>
        <w:autoSpaceDE w:val="0"/>
        <w:autoSpaceDN w:val="0"/>
        <w:adjustRightInd w:val="0"/>
        <w:spacing w:after="0" w:line="252" w:lineRule="auto"/>
        <w:ind w:right="126"/>
        <w:jc w:val="both"/>
        <w:rPr>
          <w:rFonts w:ascii="Times New Roman" w:eastAsia="Calibri" w:hAnsi="Times New Roman"/>
          <w:sz w:val="24"/>
          <w:szCs w:val="24"/>
          <w:lang w:eastAsia="ru-RU"/>
        </w:rPr>
      </w:pPr>
    </w:p>
    <w:p w14:paraId="38F3B1CF" w14:textId="77777777" w:rsidR="00077897" w:rsidRPr="00077897" w:rsidRDefault="00077897" w:rsidP="00077897">
      <w:pPr>
        <w:autoSpaceDE w:val="0"/>
        <w:autoSpaceDN w:val="0"/>
        <w:adjustRightInd w:val="0"/>
        <w:spacing w:after="0" w:line="252" w:lineRule="auto"/>
        <w:jc w:val="center"/>
        <w:rPr>
          <w:rFonts w:ascii="Times New Roman" w:eastAsia="Calibri" w:hAnsi="Times New Roman"/>
          <w:b/>
          <w:bCs/>
          <w:sz w:val="24"/>
          <w:szCs w:val="24"/>
          <w:lang w:eastAsia="ru-RU"/>
        </w:rPr>
      </w:pPr>
      <w:r w:rsidRPr="00077897">
        <w:rPr>
          <w:rFonts w:ascii="Times New Roman" w:eastAsia="Calibri" w:hAnsi="Times New Roman"/>
          <w:b/>
          <w:bCs/>
          <w:sz w:val="24"/>
          <w:szCs w:val="24"/>
          <w:lang w:eastAsia="ru-RU"/>
        </w:rPr>
        <w:t>1. ПРЕДМЕТ ДОГОВОРУ</w:t>
      </w:r>
    </w:p>
    <w:p w14:paraId="77F917CF"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b/>
          <w:sz w:val="24"/>
          <w:szCs w:val="24"/>
          <w:lang w:eastAsia="ru-RU"/>
        </w:rPr>
      </w:pPr>
      <w:r w:rsidRPr="00077897">
        <w:rPr>
          <w:rFonts w:ascii="Times New Roman" w:eastAsia="Calibri" w:hAnsi="Times New Roman"/>
          <w:sz w:val="24"/>
          <w:szCs w:val="24"/>
          <w:lang w:eastAsia="ru-RU"/>
        </w:rPr>
        <w:t xml:space="preserve">1.1. В порядку та на умовах визначених цим Договором, Постачальник зобов'язується організовувати та забезпечувати заправку паливно-мастильними матеріалами автотранспорту </w:t>
      </w:r>
      <w:r w:rsidRPr="00077897">
        <w:rPr>
          <w:rFonts w:ascii="Times New Roman" w:eastAsia="Calibri" w:hAnsi="Times New Roman"/>
          <w:bCs/>
          <w:sz w:val="24"/>
          <w:szCs w:val="24"/>
          <w:lang w:eastAsia="en-US"/>
        </w:rPr>
        <w:t>осіб, яким Покупець передав Талони</w:t>
      </w:r>
      <w:r w:rsidRPr="00077897">
        <w:rPr>
          <w:rFonts w:ascii="Times New Roman" w:eastAsia="Calibri" w:hAnsi="Times New Roman"/>
          <w:sz w:val="24"/>
          <w:szCs w:val="24"/>
          <w:lang w:eastAsia="ru-RU"/>
        </w:rPr>
        <w:t>, а Покупець зобов'язується приймати та оплачувати відпущені паливно-мастильні матеріали (надалі іменуються «ПММ»)</w:t>
      </w:r>
      <w:r w:rsidRPr="00077897">
        <w:rPr>
          <w:rFonts w:ascii="Times New Roman" w:eastAsia="Calibri" w:hAnsi="Times New Roman"/>
          <w:sz w:val="24"/>
          <w:szCs w:val="24"/>
          <w:lang w:eastAsia="en-US"/>
        </w:rPr>
        <w:t xml:space="preserve">, </w:t>
      </w:r>
      <w:r w:rsidRPr="00077897">
        <w:rPr>
          <w:rFonts w:ascii="Times New Roman" w:eastAsia="Calibri" w:hAnsi="Times New Roman"/>
          <w:sz w:val="24"/>
          <w:szCs w:val="24"/>
          <w:lang w:eastAsia="ru-RU"/>
        </w:rPr>
        <w:t xml:space="preserve">згідно коду </w:t>
      </w:r>
      <w:bookmarkStart w:id="8" w:name="_Hlk181713840"/>
      <w:r w:rsidRPr="00077897">
        <w:rPr>
          <w:rFonts w:ascii="Times New Roman" w:eastAsia="Calibri" w:hAnsi="Times New Roman"/>
          <w:b/>
          <w:sz w:val="24"/>
          <w:szCs w:val="24"/>
          <w:lang w:eastAsia="ru-RU"/>
        </w:rPr>
        <w:t>ДК 021:2015 09130000-9 Нафта і дистиляти (Бензин марки А 95 у роздріб через мережу АЗС – 4 080 л)</w:t>
      </w:r>
      <w:bookmarkEnd w:id="8"/>
      <w:r w:rsidRPr="00077897">
        <w:rPr>
          <w:rFonts w:ascii="Times New Roman" w:eastAsia="Calibri" w:hAnsi="Times New Roman"/>
          <w:b/>
          <w:sz w:val="24"/>
          <w:szCs w:val="24"/>
          <w:lang w:eastAsia="ru-RU"/>
        </w:rPr>
        <w:t>.</w:t>
      </w:r>
    </w:p>
    <w:p w14:paraId="2A13473A"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sz w:val="24"/>
          <w:szCs w:val="24"/>
          <w:lang w:eastAsia="ru-RU"/>
        </w:rPr>
      </w:pPr>
      <w:r w:rsidRPr="00077897">
        <w:rPr>
          <w:rFonts w:ascii="Times New Roman" w:eastAsia="Calibri" w:hAnsi="Times New Roman"/>
          <w:sz w:val="24"/>
          <w:szCs w:val="24"/>
          <w:lang w:eastAsia="ru-RU"/>
        </w:rPr>
        <w:t>Якість ПММ, що поставляється відповідно до цього Договору, повинна відповідати технічним вимогам заводу-виробника, 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 державним стандартам України передбаченим Договором, екологічним нормам (класу) ЄВРО – 5 та вимогам ДСТУ 7687-2015 «Бензини автомобільні Євро. Технічні умови».</w:t>
      </w:r>
    </w:p>
    <w:p w14:paraId="40A04C9E"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sz w:val="24"/>
          <w:szCs w:val="24"/>
          <w:lang w:eastAsia="ru-RU"/>
        </w:rPr>
      </w:pPr>
      <w:r w:rsidRPr="00077897">
        <w:rPr>
          <w:rFonts w:ascii="Times New Roman" w:eastAsia="Calibri" w:hAnsi="Times New Roman"/>
          <w:sz w:val="24"/>
          <w:szCs w:val="24"/>
          <w:lang w:eastAsia="ru-RU"/>
        </w:rPr>
        <w:t xml:space="preserve">1.2. Асортимент, кількість (обсяг), ціна за відповідну одиницю виміру ПММ наведені у специфікації (Додаток № 1), яка є невід'ємною частиною цього Договору. </w:t>
      </w:r>
    </w:p>
    <w:p w14:paraId="60A82D5A"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sz w:val="24"/>
          <w:szCs w:val="24"/>
          <w:lang w:eastAsia="ru-RU"/>
        </w:rPr>
      </w:pPr>
      <w:r w:rsidRPr="00077897">
        <w:rPr>
          <w:rFonts w:ascii="Times New Roman" w:eastAsia="Calibri" w:hAnsi="Times New Roman"/>
          <w:sz w:val="24"/>
          <w:szCs w:val="24"/>
          <w:lang w:eastAsia="ru-RU"/>
        </w:rPr>
        <w:t xml:space="preserve">1.3. Відпуск ПММ здійснюється у мережі автозаправних станцій Постачальника (надалі іменується «мережа АЗС»). Мережа АЗС – автозаправні станції, що працюють під брендом ___________, _____________ та інших ___________, на яких Покупець має право отримати ПММ відповідно до умов цього Договору. </w:t>
      </w:r>
    </w:p>
    <w:p w14:paraId="2EE0BB60"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sz w:val="24"/>
          <w:szCs w:val="24"/>
          <w:lang w:eastAsia="ru-RU"/>
        </w:rPr>
      </w:pPr>
      <w:r w:rsidRPr="00077897">
        <w:rPr>
          <w:rFonts w:ascii="Times New Roman" w:eastAsia="Calibri" w:hAnsi="Times New Roman"/>
          <w:sz w:val="24"/>
          <w:szCs w:val="24"/>
          <w:lang w:eastAsia="ru-RU"/>
        </w:rPr>
        <w:t>Перелік АЗС, на яких Покупець має право отримати ПММ визначений у Додатку № 2 «Перелік адрес місць дислокації автотранспортних засобів Покупця та отримувачів ПММ, а також АЗС» до цього Договору.</w:t>
      </w:r>
    </w:p>
    <w:p w14:paraId="7E811801"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sz w:val="24"/>
          <w:szCs w:val="24"/>
          <w:lang w:eastAsia="ru-RU"/>
        </w:rPr>
      </w:pPr>
      <w:r w:rsidRPr="00077897">
        <w:rPr>
          <w:rFonts w:ascii="Times New Roman" w:eastAsia="Calibri" w:hAnsi="Times New Roman"/>
          <w:sz w:val="24"/>
          <w:szCs w:val="24"/>
          <w:lang w:eastAsia="ru-RU"/>
        </w:rPr>
        <w:t>1.4. Розрахунки за відпущені через роздрібну мережу АЗС ПММ за цим Договором, здійснюються виключно у безготівковій формі із застосуванням Талонів.</w:t>
      </w:r>
    </w:p>
    <w:p w14:paraId="3982DF2A"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sz w:val="24"/>
          <w:szCs w:val="24"/>
          <w:lang w:eastAsia="ru-RU"/>
        </w:rPr>
      </w:pPr>
      <w:r w:rsidRPr="00077897">
        <w:rPr>
          <w:rFonts w:ascii="Times New Roman" w:eastAsia="Calibri" w:hAnsi="Times New Roman"/>
          <w:sz w:val="24"/>
          <w:szCs w:val="24"/>
          <w:lang w:eastAsia="ru-RU"/>
        </w:rPr>
        <w:t>1.5. Талон -</w:t>
      </w:r>
      <w:r w:rsidRPr="00077897">
        <w:rPr>
          <w:rFonts w:ascii="Times New Roman" w:eastAsia="Calibri" w:hAnsi="Times New Roman"/>
          <w:b/>
          <w:bCs/>
          <w:sz w:val="24"/>
          <w:szCs w:val="24"/>
          <w:lang w:eastAsia="ru-RU"/>
        </w:rPr>
        <w:t xml:space="preserve"> </w:t>
      </w:r>
      <w:r w:rsidRPr="00077897">
        <w:rPr>
          <w:rFonts w:ascii="Times New Roman" w:eastAsia="Calibri" w:hAnsi="Times New Roman"/>
          <w:sz w:val="24"/>
          <w:szCs w:val="24"/>
          <w:lang w:eastAsia="ru-RU"/>
        </w:rPr>
        <w:t>спеціальний документ, який має встановлену Постачальником форму, зміст, ступінь захисту, серійний/порядковий номер тощо, та дозволяє його пред’явнику отримувати ПММ в мережі АЗС відповідного найменування, марки та у кількості, що зазначені у ньому. Талон видається Постачальником на умовах, передбачених цим Договором. Талон за цим Договором не є спеціальним платіжним засобом (платіжною карткою) у розумінні Закону України «Про платіжні системи та переказ грошей в Україні», призначений виключно для підтвердження повноважень представників Покупця на отримання ПММ за цим Договором, є засобом одноразового використання, що забезпечує систему безготівкового відпуску ПММ в мережі АЗС та є власністю Постачальника. Талони, за якими здійснюватиметься відпуск ПММ, повинні містити назву мережі АЗС або бренд АЗС, на яких можливо отримувати ПММ.</w:t>
      </w:r>
    </w:p>
    <w:p w14:paraId="6CB83163"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sz w:val="24"/>
          <w:szCs w:val="24"/>
          <w:lang w:eastAsia="ru-RU"/>
        </w:rPr>
      </w:pPr>
      <w:r w:rsidRPr="00077897">
        <w:rPr>
          <w:rFonts w:ascii="Times New Roman" w:eastAsia="Calibri" w:hAnsi="Times New Roman"/>
          <w:sz w:val="24"/>
          <w:szCs w:val="24"/>
          <w:lang w:eastAsia="ru-RU"/>
        </w:rPr>
        <w:t>1.6. Постачальник повинен мати всі документи дозвільного характеру (ліцензії), що надають право на торгівлю нафтопродуктами.</w:t>
      </w:r>
    </w:p>
    <w:p w14:paraId="714B88B7"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sz w:val="24"/>
          <w:szCs w:val="24"/>
          <w:lang w:eastAsia="ru-RU"/>
        </w:rPr>
      </w:pPr>
      <w:r w:rsidRPr="00077897">
        <w:rPr>
          <w:rFonts w:ascii="Times New Roman" w:eastAsia="Calibri" w:hAnsi="Times New Roman"/>
          <w:sz w:val="24"/>
          <w:szCs w:val="24"/>
          <w:lang w:eastAsia="ru-RU"/>
        </w:rPr>
        <w:lastRenderedPageBreak/>
        <w:t>1.7. Строк поставки Талонів: протягом 10 (десяти) календарних днів з моменту укладення Договору.</w:t>
      </w:r>
    </w:p>
    <w:p w14:paraId="79C8C817"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sz w:val="24"/>
          <w:szCs w:val="24"/>
          <w:lang w:eastAsia="ru-RU"/>
        </w:rPr>
      </w:pPr>
      <w:r w:rsidRPr="00077897">
        <w:rPr>
          <w:rFonts w:ascii="Times New Roman" w:eastAsia="Calibri" w:hAnsi="Times New Roman"/>
          <w:sz w:val="24"/>
          <w:szCs w:val="24"/>
          <w:lang w:eastAsia="ru-RU"/>
        </w:rPr>
        <w:t>1.7. Цей Договір укладено з метою реалізації Покупцем механізму реагування на COVID-19 (C19RM 2021-2023) в рамках виконання програми Глобального фонду для боротьби зі СНІДом, туберкульозом та малярією (далі – Глобальний фонд) «Прискорення прогресу у зменшенні тягаря туберкульозу та ВІЛ-інфекції в Україні», згідно з Угодою про надання гранту між Покупцем та Глобальним фондом № 1936 від 04 грудня 2020 року, а також з метою реалізації програм, які здійснюються Глобальним фондом.</w:t>
      </w:r>
    </w:p>
    <w:p w14:paraId="26B1250D" w14:textId="77777777" w:rsidR="00077897" w:rsidRPr="00077897" w:rsidRDefault="00077897" w:rsidP="00077897">
      <w:pPr>
        <w:autoSpaceDE w:val="0"/>
        <w:autoSpaceDN w:val="0"/>
        <w:adjustRightInd w:val="0"/>
        <w:spacing w:after="0" w:line="252" w:lineRule="auto"/>
        <w:ind w:firstLine="360"/>
        <w:jc w:val="both"/>
        <w:rPr>
          <w:rFonts w:ascii="Times New Roman" w:eastAsia="Calibri" w:hAnsi="Times New Roman"/>
          <w:sz w:val="24"/>
          <w:szCs w:val="24"/>
          <w:lang w:eastAsia="ru-RU"/>
        </w:rPr>
      </w:pPr>
    </w:p>
    <w:p w14:paraId="74E71F96" w14:textId="77777777" w:rsidR="00077897" w:rsidRPr="00077897" w:rsidRDefault="00077897" w:rsidP="00077897">
      <w:pPr>
        <w:autoSpaceDE w:val="0"/>
        <w:autoSpaceDN w:val="0"/>
        <w:adjustRightInd w:val="0"/>
        <w:spacing w:after="0" w:line="252" w:lineRule="auto"/>
        <w:ind w:firstLine="360"/>
        <w:jc w:val="center"/>
        <w:rPr>
          <w:rFonts w:ascii="Times New Roman" w:eastAsia="Calibri" w:hAnsi="Times New Roman"/>
          <w:b/>
          <w:bCs/>
          <w:sz w:val="24"/>
          <w:szCs w:val="24"/>
          <w:lang w:eastAsia="ru-RU"/>
        </w:rPr>
      </w:pPr>
      <w:r w:rsidRPr="00077897">
        <w:rPr>
          <w:rFonts w:ascii="Times New Roman" w:eastAsia="Calibri" w:hAnsi="Times New Roman"/>
          <w:b/>
          <w:bCs/>
          <w:sz w:val="24"/>
          <w:szCs w:val="24"/>
          <w:lang w:eastAsia="ru-RU"/>
        </w:rPr>
        <w:t>2. ПОРЯДОК РОЗРАХУНКІВ ТА ВІДПУСКУ ПММ</w:t>
      </w:r>
    </w:p>
    <w:p w14:paraId="61B3C2B7"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b/>
          <w:bCs/>
          <w:sz w:val="24"/>
          <w:szCs w:val="24"/>
          <w:lang w:eastAsia="ru-RU"/>
        </w:rPr>
      </w:pPr>
      <w:r w:rsidRPr="00077897">
        <w:rPr>
          <w:rFonts w:ascii="Times New Roman" w:eastAsia="Calibri" w:hAnsi="Times New Roman"/>
          <w:b/>
          <w:bCs/>
          <w:sz w:val="24"/>
          <w:szCs w:val="24"/>
          <w:lang w:eastAsia="ru-RU"/>
        </w:rPr>
        <w:t>2.1. Розрахунки та відпуск пального за Талонами:</w:t>
      </w:r>
    </w:p>
    <w:p w14:paraId="4841BED2"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sz w:val="24"/>
          <w:szCs w:val="24"/>
          <w:lang w:eastAsia="ru-RU"/>
        </w:rPr>
      </w:pPr>
      <w:r w:rsidRPr="00077897">
        <w:rPr>
          <w:rFonts w:ascii="Times New Roman" w:eastAsia="Calibri" w:hAnsi="Times New Roman"/>
          <w:sz w:val="24"/>
          <w:szCs w:val="24"/>
          <w:lang w:eastAsia="ru-RU"/>
        </w:rPr>
        <w:t xml:space="preserve">2.1.1. Покупець здійснює оплату ПММ </w:t>
      </w:r>
      <w:bookmarkStart w:id="9" w:name="_Hlk181711304"/>
      <w:r w:rsidRPr="00077897">
        <w:rPr>
          <w:rFonts w:ascii="Times New Roman" w:eastAsia="Calibri" w:hAnsi="Times New Roman"/>
          <w:sz w:val="24"/>
          <w:szCs w:val="24"/>
          <w:lang w:eastAsia="ru-RU"/>
        </w:rPr>
        <w:t>протягом 10 (десяти) робочих днів, з дати підписання Сторонами видаткової накладної. Ціна ПММ вказується у видатковій накладній. Датою оплати вважається дата списання грошових коштів з реєстраційного рахунку Покупця</w:t>
      </w:r>
      <w:bookmarkEnd w:id="9"/>
      <w:r w:rsidRPr="00077897">
        <w:rPr>
          <w:rFonts w:ascii="Times New Roman" w:eastAsia="Calibri" w:hAnsi="Times New Roman"/>
          <w:sz w:val="24"/>
          <w:szCs w:val="24"/>
          <w:lang w:eastAsia="ru-RU"/>
        </w:rPr>
        <w:t>.</w:t>
      </w:r>
    </w:p>
    <w:p w14:paraId="1D425E0D"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b/>
          <w:bCs/>
          <w:sz w:val="24"/>
          <w:szCs w:val="24"/>
          <w:lang w:eastAsia="ru-RU"/>
        </w:rPr>
      </w:pPr>
      <w:bookmarkStart w:id="10" w:name="_Hlk139556572"/>
      <w:r w:rsidRPr="00077897">
        <w:rPr>
          <w:rFonts w:ascii="Times New Roman" w:eastAsia="Calibri" w:hAnsi="Times New Roman"/>
          <w:b/>
          <w:bCs/>
          <w:sz w:val="24"/>
          <w:szCs w:val="24"/>
          <w:lang w:eastAsia="ru-RU"/>
        </w:rPr>
        <w:t>Загальна сума цього Договору становить: ______________ грн (_______________ гривень, ____ копійок), без ПДВ та складається з вартості ПММ по Талонам:</w:t>
      </w:r>
      <w:bookmarkEnd w:id="10"/>
    </w:p>
    <w:p w14:paraId="161ED172" w14:textId="77777777" w:rsidR="00077897" w:rsidRPr="00077897" w:rsidRDefault="00077897" w:rsidP="00077897">
      <w:pPr>
        <w:numPr>
          <w:ilvl w:val="0"/>
          <w:numId w:val="42"/>
        </w:numPr>
        <w:tabs>
          <w:tab w:val="left" w:pos="1134"/>
        </w:tabs>
        <w:autoSpaceDE w:val="0"/>
        <w:autoSpaceDN w:val="0"/>
        <w:adjustRightInd w:val="0"/>
        <w:spacing w:after="0" w:line="252" w:lineRule="auto"/>
        <w:ind w:left="0" w:firstLine="567"/>
        <w:jc w:val="both"/>
        <w:rPr>
          <w:rFonts w:ascii="Times New Roman" w:eastAsia="Calibri" w:hAnsi="Times New Roman"/>
          <w:b/>
          <w:bCs/>
          <w:sz w:val="24"/>
          <w:szCs w:val="24"/>
          <w:lang w:eastAsia="ru-RU"/>
        </w:rPr>
      </w:pPr>
      <w:r w:rsidRPr="00077897">
        <w:rPr>
          <w:rFonts w:ascii="Times New Roman" w:eastAsia="Calibri" w:hAnsi="Times New Roman"/>
          <w:b/>
          <w:bCs/>
          <w:sz w:val="24"/>
          <w:szCs w:val="24"/>
          <w:lang w:eastAsia="ru-RU"/>
        </w:rPr>
        <w:t xml:space="preserve">на Бензин А-95, у кількості: _________ талонів номіналом по 20л, ціна за </w:t>
      </w:r>
      <w:smartTag w:uri="urn:schemas-microsoft-com:office:smarttags" w:element="metricconverter">
        <w:smartTagPr>
          <w:attr w:name="ProductID" w:val="1 л"/>
        </w:smartTagPr>
        <w:r w:rsidRPr="00077897">
          <w:rPr>
            <w:rFonts w:ascii="Times New Roman" w:eastAsia="Calibri" w:hAnsi="Times New Roman"/>
            <w:b/>
            <w:bCs/>
            <w:sz w:val="24"/>
            <w:szCs w:val="24"/>
            <w:lang w:eastAsia="ru-RU"/>
          </w:rPr>
          <w:t>1 л</w:t>
        </w:r>
      </w:smartTag>
      <w:r w:rsidRPr="00077897">
        <w:rPr>
          <w:rFonts w:ascii="Times New Roman" w:eastAsia="Calibri" w:hAnsi="Times New Roman"/>
          <w:b/>
          <w:bCs/>
          <w:sz w:val="24"/>
          <w:szCs w:val="24"/>
          <w:lang w:eastAsia="ru-RU"/>
        </w:rPr>
        <w:t>ітр – ___,___ грн, без ПДВ;</w:t>
      </w:r>
    </w:p>
    <w:p w14:paraId="3755C926"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sz w:val="24"/>
          <w:szCs w:val="24"/>
          <w:lang w:eastAsia="ru-RU"/>
        </w:rPr>
      </w:pPr>
      <w:bookmarkStart w:id="11" w:name="_Hlk181711550"/>
      <w:r w:rsidRPr="00077897">
        <w:rPr>
          <w:rFonts w:ascii="Times New Roman" w:eastAsia="Calibri" w:hAnsi="Times New Roman"/>
          <w:sz w:val="24"/>
          <w:szCs w:val="24"/>
          <w:lang w:eastAsia="ru-RU"/>
        </w:rPr>
        <w:t>Розрахунок здійснюється у безготівковому порядку шляхом банківського переказу грошових коштів на рахунок Постачальника</w:t>
      </w:r>
      <w:bookmarkEnd w:id="11"/>
      <w:r w:rsidRPr="00077897">
        <w:rPr>
          <w:rFonts w:ascii="Times New Roman" w:eastAsia="Calibri" w:hAnsi="Times New Roman"/>
          <w:sz w:val="24"/>
          <w:szCs w:val="24"/>
          <w:lang w:eastAsia="ru-RU"/>
        </w:rPr>
        <w:t>.</w:t>
      </w:r>
    </w:p>
    <w:p w14:paraId="71127C43"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sz w:val="24"/>
          <w:szCs w:val="24"/>
          <w:lang w:eastAsia="ru-RU"/>
        </w:rPr>
      </w:pPr>
      <w:r w:rsidRPr="00077897">
        <w:rPr>
          <w:rFonts w:ascii="Times New Roman" w:eastAsia="Calibri" w:hAnsi="Times New Roman"/>
          <w:sz w:val="24"/>
          <w:szCs w:val="24"/>
          <w:lang w:eastAsia="ru-RU"/>
        </w:rPr>
        <w:t>2.1.2. Постачальник протягом 10 (десяти) календарних днів з моменту укладення Договору передає Покупцю Талони відповідного номіналу на всю кількість ПММ, що зазначена в пункті 2.1.1. Договору та видаткову накладну, в порядку, визначеному пунктом 2.2. цього Договору.</w:t>
      </w:r>
    </w:p>
    <w:p w14:paraId="6D35FECA"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sz w:val="24"/>
          <w:szCs w:val="24"/>
          <w:lang w:eastAsia="ru-RU"/>
        </w:rPr>
      </w:pPr>
      <w:r w:rsidRPr="00077897">
        <w:rPr>
          <w:rFonts w:ascii="Times New Roman" w:eastAsia="Calibri" w:hAnsi="Times New Roman"/>
          <w:sz w:val="24"/>
          <w:szCs w:val="24"/>
          <w:lang w:eastAsia="ru-RU"/>
        </w:rPr>
        <w:t>Талони, у розумінні цього Договору, є разовими та мають строк дії не менш ніж 12 (дванадцять) місяців з дати підписання Сторонами видаткової накладної,</w:t>
      </w:r>
      <w:r w:rsidRPr="00077897">
        <w:rPr>
          <w:rFonts w:ascii="Times New Roman" w:hAnsi="Times New Roman"/>
          <w:sz w:val="24"/>
          <w:szCs w:val="24"/>
          <w:lang w:eastAsia="en-US"/>
        </w:rPr>
        <w:t xml:space="preserve"> з можливістю безкоштовного продовження терміну дії Талонів, не менше ніж на 6 (шість) місяців.</w:t>
      </w:r>
    </w:p>
    <w:p w14:paraId="4B7C6D50"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sz w:val="24"/>
          <w:szCs w:val="24"/>
          <w:lang w:eastAsia="ru-RU"/>
        </w:rPr>
      </w:pPr>
      <w:r w:rsidRPr="00077897">
        <w:rPr>
          <w:rFonts w:ascii="Times New Roman" w:eastAsia="Calibri" w:hAnsi="Times New Roman"/>
          <w:sz w:val="24"/>
          <w:szCs w:val="24"/>
          <w:lang w:eastAsia="ru-RU"/>
        </w:rPr>
        <w:t>2.1.3. Талони після отримання ПММ Покупцем за цим Договором вважаються погашеними та недійсними. Талони після закінчення строку їх дії вважаються недійсними та не приймаються в мережі АЗС. Після закінчення строку дії Талонів за заявою Покупця, Постачальник безкоштовно замінює протягом 7 (семи) календарних днів з моменту отримання заяви від Покупця прострочені Талони на діючі, строк дії, яких не може бути менше 6 (шести) місяців.</w:t>
      </w:r>
    </w:p>
    <w:p w14:paraId="7F7A7F7C" w14:textId="77777777" w:rsidR="00077897" w:rsidRPr="00077897" w:rsidRDefault="00077897" w:rsidP="00077897">
      <w:pPr>
        <w:widowControl w:val="0"/>
        <w:spacing w:after="0" w:line="252" w:lineRule="auto"/>
        <w:ind w:firstLine="567"/>
        <w:jc w:val="both"/>
        <w:rPr>
          <w:rFonts w:ascii="Times New Roman" w:eastAsia="Calibri" w:hAnsi="Times New Roman"/>
          <w:snapToGrid w:val="0"/>
          <w:sz w:val="24"/>
          <w:szCs w:val="24"/>
          <w:lang w:eastAsia="en-US"/>
        </w:rPr>
      </w:pPr>
      <w:r w:rsidRPr="00077897">
        <w:rPr>
          <w:rFonts w:ascii="Times New Roman" w:eastAsia="Calibri" w:hAnsi="Times New Roman"/>
          <w:snapToGrid w:val="0"/>
          <w:sz w:val="24"/>
          <w:szCs w:val="24"/>
          <w:lang w:eastAsia="en-US"/>
        </w:rPr>
        <w:t xml:space="preserve">2.2. Сторони домовились, що передача Талонів та видаткових накладних від Постачальника до Покупця за цим Договором здійснюється за допомогою кур’єрських послуг, що надаються ТОВ «Нова Пошта» (надалі іменується «Нова Пошта»), шляхом здійснення адресної доставки за </w:t>
      </w:r>
      <w:proofErr w:type="spellStart"/>
      <w:r w:rsidRPr="00077897">
        <w:rPr>
          <w:rFonts w:ascii="Times New Roman" w:eastAsia="Calibri" w:hAnsi="Times New Roman"/>
          <w:snapToGrid w:val="0"/>
          <w:sz w:val="24"/>
          <w:szCs w:val="24"/>
          <w:lang w:eastAsia="en-US"/>
        </w:rPr>
        <w:t>адресою</w:t>
      </w:r>
      <w:proofErr w:type="spellEnd"/>
      <w:r w:rsidRPr="00077897">
        <w:rPr>
          <w:rFonts w:ascii="Times New Roman" w:eastAsia="Calibri" w:hAnsi="Times New Roman"/>
          <w:snapToGrid w:val="0"/>
          <w:sz w:val="24"/>
          <w:szCs w:val="24"/>
          <w:lang w:eastAsia="en-US"/>
        </w:rPr>
        <w:t>, що зазначена в пункті 2.3. цього Договору.</w:t>
      </w:r>
    </w:p>
    <w:p w14:paraId="1979A7B1" w14:textId="77777777" w:rsidR="00077897" w:rsidRPr="00077897" w:rsidRDefault="00077897" w:rsidP="00077897">
      <w:pPr>
        <w:widowControl w:val="0"/>
        <w:spacing w:after="0" w:line="252" w:lineRule="auto"/>
        <w:ind w:firstLine="567"/>
        <w:jc w:val="both"/>
        <w:rPr>
          <w:rFonts w:ascii="Times New Roman" w:eastAsia="Calibri" w:hAnsi="Times New Roman"/>
          <w:snapToGrid w:val="0"/>
          <w:sz w:val="24"/>
          <w:szCs w:val="24"/>
          <w:lang w:eastAsia="en-US"/>
        </w:rPr>
      </w:pPr>
      <w:r w:rsidRPr="00077897">
        <w:rPr>
          <w:rFonts w:ascii="Times New Roman" w:eastAsia="Calibri" w:hAnsi="Times New Roman"/>
          <w:snapToGrid w:val="0"/>
          <w:sz w:val="24"/>
          <w:szCs w:val="24"/>
          <w:lang w:eastAsia="en-US"/>
        </w:rPr>
        <w:t>2.2.1. Вартість кур’єрських послуг з передачі Талонів та видаткової накладної на ПММ сплачує Постачальник.</w:t>
      </w:r>
    </w:p>
    <w:p w14:paraId="6B22FDA7" w14:textId="77777777" w:rsidR="00077897" w:rsidRPr="00077897" w:rsidRDefault="00077897" w:rsidP="00077897">
      <w:pPr>
        <w:widowControl w:val="0"/>
        <w:spacing w:after="0" w:line="252" w:lineRule="auto"/>
        <w:ind w:firstLine="567"/>
        <w:jc w:val="both"/>
        <w:rPr>
          <w:rFonts w:ascii="Times New Roman" w:eastAsia="Calibri" w:hAnsi="Times New Roman"/>
          <w:snapToGrid w:val="0"/>
          <w:sz w:val="24"/>
          <w:szCs w:val="24"/>
          <w:lang w:eastAsia="en-US"/>
        </w:rPr>
      </w:pPr>
      <w:r w:rsidRPr="00077897">
        <w:rPr>
          <w:rFonts w:ascii="Times New Roman" w:eastAsia="Calibri" w:hAnsi="Times New Roman"/>
          <w:snapToGrid w:val="0"/>
          <w:sz w:val="24"/>
          <w:szCs w:val="24"/>
          <w:lang w:eastAsia="en-US"/>
        </w:rPr>
        <w:t xml:space="preserve">2.2.2. Покупець зобов’язується отримати від кур’єра Нової Пошти відправлення Постачальника в день його доставки за </w:t>
      </w:r>
      <w:proofErr w:type="spellStart"/>
      <w:r w:rsidRPr="00077897">
        <w:rPr>
          <w:rFonts w:ascii="Times New Roman" w:eastAsia="Calibri" w:hAnsi="Times New Roman"/>
          <w:snapToGrid w:val="0"/>
          <w:sz w:val="24"/>
          <w:szCs w:val="24"/>
          <w:lang w:eastAsia="en-US"/>
        </w:rPr>
        <w:t>адресою</w:t>
      </w:r>
      <w:proofErr w:type="spellEnd"/>
      <w:r w:rsidRPr="00077897">
        <w:rPr>
          <w:rFonts w:ascii="Times New Roman" w:eastAsia="Calibri" w:hAnsi="Times New Roman"/>
          <w:snapToGrid w:val="0"/>
          <w:sz w:val="24"/>
          <w:szCs w:val="24"/>
          <w:lang w:eastAsia="en-US"/>
        </w:rPr>
        <w:t xml:space="preserve">: вул. Ярославська, 41, м. Київ. Отримавши відправлення представник Покупця перевіряє кількість, номенклатуру, номінал Талонів на відповідність видатковій накладній, а також перевіряє видаткову накладну на предмет її відповідності вимогам чинного законодавства України та цього Договору та у разі відсутності зауважень підписує видаткові накладні та один екземпляр повертає Постачальнику Новою Поштою, або надає мотивовану відмову від їх підписання. </w:t>
      </w:r>
    </w:p>
    <w:p w14:paraId="3869CD08" w14:textId="77777777" w:rsidR="00077897" w:rsidRPr="00077897" w:rsidRDefault="00077897" w:rsidP="00077897">
      <w:pPr>
        <w:widowControl w:val="0"/>
        <w:spacing w:after="0" w:line="252" w:lineRule="auto"/>
        <w:ind w:firstLine="567"/>
        <w:jc w:val="both"/>
        <w:rPr>
          <w:rFonts w:ascii="Times New Roman" w:eastAsia="Calibri" w:hAnsi="Times New Roman"/>
          <w:snapToGrid w:val="0"/>
          <w:sz w:val="24"/>
          <w:szCs w:val="24"/>
          <w:lang w:eastAsia="en-US"/>
        </w:rPr>
      </w:pPr>
      <w:r w:rsidRPr="00077897">
        <w:rPr>
          <w:rFonts w:ascii="Times New Roman" w:eastAsia="Calibri" w:hAnsi="Times New Roman"/>
          <w:snapToGrid w:val="0"/>
          <w:sz w:val="24"/>
          <w:szCs w:val="24"/>
          <w:lang w:eastAsia="en-US"/>
        </w:rPr>
        <w:t>2.2.3. Якщо відправлення не було отримане, то воно повертається Постачальнику, а Покупець відшкодовує останньому вартість відправки та повернення в розмірі 100,00 грн.</w:t>
      </w:r>
    </w:p>
    <w:p w14:paraId="4DEB6BF8" w14:textId="77777777" w:rsidR="00077897" w:rsidRPr="00077897" w:rsidRDefault="00077897" w:rsidP="00077897">
      <w:pPr>
        <w:widowControl w:val="0"/>
        <w:spacing w:after="0" w:line="252" w:lineRule="auto"/>
        <w:ind w:firstLine="567"/>
        <w:jc w:val="both"/>
        <w:rPr>
          <w:rFonts w:ascii="Times New Roman" w:eastAsia="Calibri" w:hAnsi="Times New Roman"/>
          <w:snapToGrid w:val="0"/>
          <w:sz w:val="24"/>
          <w:szCs w:val="24"/>
          <w:lang w:eastAsia="en-US"/>
        </w:rPr>
      </w:pPr>
      <w:r w:rsidRPr="00077897">
        <w:rPr>
          <w:rFonts w:ascii="Times New Roman" w:eastAsia="Calibri" w:hAnsi="Times New Roman"/>
          <w:snapToGrid w:val="0"/>
          <w:sz w:val="24"/>
          <w:szCs w:val="24"/>
          <w:lang w:eastAsia="en-US"/>
        </w:rPr>
        <w:t xml:space="preserve">2.2.4. Якщо Покупець під час отримання Талонів виявить дефектність, не відповідність кількості, номіналу Талонів, він зобов’язується протягом двох робочих днів повідомити (електронною поштою) про це Постачальника. </w:t>
      </w:r>
    </w:p>
    <w:p w14:paraId="5B99EE8C" w14:textId="77777777" w:rsidR="00077897" w:rsidRPr="00077897" w:rsidRDefault="00077897" w:rsidP="00077897">
      <w:pPr>
        <w:widowControl w:val="0"/>
        <w:spacing w:after="0" w:line="252" w:lineRule="auto"/>
        <w:ind w:firstLine="567"/>
        <w:jc w:val="both"/>
        <w:rPr>
          <w:rFonts w:ascii="Times New Roman" w:eastAsia="Calibri" w:hAnsi="Times New Roman"/>
          <w:snapToGrid w:val="0"/>
          <w:sz w:val="24"/>
          <w:szCs w:val="24"/>
          <w:lang w:eastAsia="en-US"/>
        </w:rPr>
      </w:pPr>
      <w:r w:rsidRPr="00077897">
        <w:rPr>
          <w:rFonts w:ascii="Times New Roman" w:eastAsia="Calibri" w:hAnsi="Times New Roman"/>
          <w:snapToGrid w:val="0"/>
          <w:sz w:val="24"/>
          <w:szCs w:val="24"/>
          <w:lang w:eastAsia="en-US"/>
        </w:rPr>
        <w:t>2.2.5. Реквізити засобів зв'язку:</w:t>
      </w:r>
    </w:p>
    <w:p w14:paraId="3B614873" w14:textId="77777777" w:rsidR="00077897" w:rsidRPr="00077897" w:rsidRDefault="00077897" w:rsidP="00077897">
      <w:pPr>
        <w:widowControl w:val="0"/>
        <w:spacing w:after="0" w:line="252" w:lineRule="auto"/>
        <w:ind w:firstLine="567"/>
        <w:jc w:val="both"/>
        <w:rPr>
          <w:rFonts w:ascii="Times New Roman" w:eastAsia="Calibri" w:hAnsi="Times New Roman"/>
          <w:snapToGrid w:val="0"/>
          <w:sz w:val="24"/>
          <w:szCs w:val="24"/>
          <w:lang w:eastAsia="en-US"/>
        </w:rPr>
      </w:pPr>
      <w:r w:rsidRPr="00077897">
        <w:rPr>
          <w:rFonts w:ascii="Times New Roman" w:eastAsia="Calibri" w:hAnsi="Times New Roman"/>
          <w:snapToGrid w:val="0"/>
          <w:sz w:val="24"/>
          <w:szCs w:val="24"/>
          <w:u w:val="single"/>
          <w:lang w:eastAsia="en-US"/>
        </w:rPr>
        <w:t>ПОСТАЧАЛЬНИК:</w:t>
      </w:r>
    </w:p>
    <w:p w14:paraId="1E254A95" w14:textId="77777777" w:rsidR="00077897" w:rsidRPr="00077897" w:rsidRDefault="00077897" w:rsidP="00077897">
      <w:pPr>
        <w:widowControl w:val="0"/>
        <w:spacing w:after="0" w:line="252" w:lineRule="auto"/>
        <w:ind w:firstLine="567"/>
        <w:jc w:val="both"/>
        <w:rPr>
          <w:rFonts w:ascii="Times New Roman" w:eastAsia="Calibri" w:hAnsi="Times New Roman"/>
          <w:snapToGrid w:val="0"/>
          <w:sz w:val="24"/>
          <w:szCs w:val="24"/>
          <w:lang w:eastAsia="en-US"/>
        </w:rPr>
      </w:pPr>
      <w:r w:rsidRPr="00077897">
        <w:rPr>
          <w:rFonts w:ascii="Times New Roman" w:eastAsia="Calibri" w:hAnsi="Times New Roman"/>
          <w:snapToGrid w:val="0"/>
          <w:sz w:val="24"/>
          <w:szCs w:val="24"/>
          <w:lang w:eastAsia="en-US"/>
        </w:rPr>
        <w:lastRenderedPageBreak/>
        <w:t>Телефон:</w:t>
      </w:r>
      <w:r w:rsidRPr="00077897">
        <w:rPr>
          <w:rFonts w:ascii="Times New Roman" w:eastAsia="Calibri" w:hAnsi="Times New Roman"/>
          <w:sz w:val="24"/>
          <w:szCs w:val="24"/>
          <w:lang w:eastAsia="en-US"/>
        </w:rPr>
        <w:t xml:space="preserve"> </w:t>
      </w:r>
      <w:r w:rsidRPr="00077897">
        <w:rPr>
          <w:rFonts w:ascii="Times New Roman" w:eastAsia="Calibri" w:hAnsi="Times New Roman"/>
          <w:snapToGrid w:val="0"/>
          <w:sz w:val="24"/>
          <w:szCs w:val="24"/>
          <w:lang w:eastAsia="en-US"/>
        </w:rPr>
        <w:t>__________________</w:t>
      </w:r>
    </w:p>
    <w:p w14:paraId="17AAF1B3" w14:textId="77777777" w:rsidR="00077897" w:rsidRPr="00077897" w:rsidRDefault="00077897" w:rsidP="00077897">
      <w:pPr>
        <w:widowControl w:val="0"/>
        <w:spacing w:after="0" w:line="252" w:lineRule="auto"/>
        <w:ind w:firstLine="567"/>
        <w:jc w:val="both"/>
        <w:rPr>
          <w:rFonts w:ascii="Times New Roman" w:eastAsia="Calibri" w:hAnsi="Times New Roman"/>
          <w:snapToGrid w:val="0"/>
          <w:sz w:val="24"/>
          <w:szCs w:val="24"/>
          <w:lang w:eastAsia="en-US"/>
        </w:rPr>
      </w:pPr>
      <w:r w:rsidRPr="00077897">
        <w:rPr>
          <w:rFonts w:ascii="Times New Roman" w:eastAsia="Calibri" w:hAnsi="Times New Roman"/>
          <w:snapToGrid w:val="0"/>
          <w:sz w:val="24"/>
          <w:szCs w:val="24"/>
          <w:lang w:eastAsia="en-US"/>
        </w:rPr>
        <w:t>Електронна пошта:</w:t>
      </w:r>
      <w:r w:rsidRPr="00077897">
        <w:rPr>
          <w:rFonts w:ascii="Times New Roman" w:eastAsia="Calibri" w:hAnsi="Times New Roman"/>
          <w:sz w:val="24"/>
          <w:szCs w:val="24"/>
          <w:lang w:eastAsia="en-US"/>
        </w:rPr>
        <w:t xml:space="preserve"> </w:t>
      </w:r>
      <w:hyperlink r:id="rId13" w:history="1">
        <w:r w:rsidRPr="00077897">
          <w:rPr>
            <w:rFonts w:ascii="Times New Roman" w:eastAsia="Calibri" w:hAnsi="Times New Roman"/>
            <w:color w:val="0563C1"/>
            <w:sz w:val="24"/>
            <w:szCs w:val="24"/>
            <w:u w:val="single"/>
            <w:lang w:eastAsia="en-US"/>
          </w:rPr>
          <w:t>______________________</w:t>
        </w:r>
      </w:hyperlink>
      <w:r w:rsidRPr="00077897">
        <w:rPr>
          <w:rFonts w:ascii="Times New Roman" w:eastAsia="Calibri" w:hAnsi="Times New Roman"/>
          <w:sz w:val="24"/>
          <w:szCs w:val="24"/>
          <w:lang w:eastAsia="en-US"/>
        </w:rPr>
        <w:t xml:space="preserve"> </w:t>
      </w:r>
    </w:p>
    <w:p w14:paraId="14072304" w14:textId="77777777" w:rsidR="00077897" w:rsidRPr="00077897" w:rsidRDefault="00077897" w:rsidP="00077897">
      <w:pPr>
        <w:widowControl w:val="0"/>
        <w:spacing w:after="0" w:line="252" w:lineRule="auto"/>
        <w:ind w:firstLine="567"/>
        <w:jc w:val="both"/>
        <w:rPr>
          <w:rFonts w:ascii="Times New Roman" w:eastAsia="Calibri" w:hAnsi="Times New Roman"/>
          <w:snapToGrid w:val="0"/>
          <w:sz w:val="24"/>
          <w:szCs w:val="24"/>
          <w:u w:val="single"/>
          <w:lang w:eastAsia="en-US"/>
        </w:rPr>
      </w:pPr>
      <w:r w:rsidRPr="00077897">
        <w:rPr>
          <w:rFonts w:ascii="Times New Roman" w:eastAsia="Calibri" w:hAnsi="Times New Roman"/>
          <w:snapToGrid w:val="0"/>
          <w:sz w:val="24"/>
          <w:szCs w:val="24"/>
          <w:u w:val="single"/>
          <w:lang w:eastAsia="en-US"/>
        </w:rPr>
        <w:t>ПОКУПЕЦЬ:</w:t>
      </w:r>
    </w:p>
    <w:p w14:paraId="70D712C3" w14:textId="77777777" w:rsidR="00077897" w:rsidRPr="00077897" w:rsidRDefault="00077897" w:rsidP="00077897">
      <w:pPr>
        <w:widowControl w:val="0"/>
        <w:spacing w:after="0" w:line="252" w:lineRule="auto"/>
        <w:ind w:firstLine="567"/>
        <w:jc w:val="both"/>
        <w:rPr>
          <w:rFonts w:ascii="Times New Roman" w:eastAsia="Calibri" w:hAnsi="Times New Roman"/>
          <w:snapToGrid w:val="0"/>
          <w:sz w:val="24"/>
          <w:szCs w:val="24"/>
          <w:lang w:eastAsia="en-US"/>
        </w:rPr>
      </w:pPr>
      <w:r w:rsidRPr="00077897">
        <w:rPr>
          <w:rFonts w:ascii="Times New Roman" w:eastAsia="Calibri" w:hAnsi="Times New Roman"/>
          <w:snapToGrid w:val="0"/>
          <w:sz w:val="24"/>
          <w:szCs w:val="24"/>
          <w:lang w:eastAsia="en-US"/>
        </w:rPr>
        <w:t>Телефон: 0963961321________________</w:t>
      </w:r>
    </w:p>
    <w:p w14:paraId="05F7B988" w14:textId="77777777" w:rsidR="00077897" w:rsidRPr="00077897" w:rsidRDefault="00077897" w:rsidP="00077897">
      <w:pPr>
        <w:widowControl w:val="0"/>
        <w:spacing w:after="0" w:line="252" w:lineRule="auto"/>
        <w:ind w:firstLine="567"/>
        <w:jc w:val="both"/>
        <w:rPr>
          <w:rFonts w:ascii="Times New Roman" w:eastAsia="Calibri" w:hAnsi="Times New Roman"/>
          <w:snapToGrid w:val="0"/>
          <w:sz w:val="24"/>
          <w:szCs w:val="24"/>
          <w:lang w:eastAsia="en-US"/>
        </w:rPr>
      </w:pPr>
      <w:r w:rsidRPr="00077897">
        <w:rPr>
          <w:rFonts w:ascii="Times New Roman" w:eastAsia="Calibri" w:hAnsi="Times New Roman"/>
          <w:snapToGrid w:val="0"/>
          <w:sz w:val="24"/>
          <w:szCs w:val="24"/>
          <w:lang w:eastAsia="en-US"/>
        </w:rPr>
        <w:t>Електронна пошта: o.rossovska@phc.org.ua</w:t>
      </w:r>
    </w:p>
    <w:p w14:paraId="0B953F19" w14:textId="77777777" w:rsidR="00077897" w:rsidRPr="00077897" w:rsidRDefault="00077897" w:rsidP="00077897">
      <w:pPr>
        <w:widowControl w:val="0"/>
        <w:spacing w:after="0" w:line="252" w:lineRule="auto"/>
        <w:ind w:firstLine="567"/>
        <w:jc w:val="both"/>
        <w:rPr>
          <w:rFonts w:ascii="Times New Roman" w:eastAsia="Calibri" w:hAnsi="Times New Roman"/>
          <w:b/>
          <w:snapToGrid w:val="0"/>
          <w:sz w:val="24"/>
          <w:szCs w:val="24"/>
          <w:lang w:eastAsia="en-US"/>
        </w:rPr>
      </w:pPr>
      <w:r w:rsidRPr="00077897">
        <w:rPr>
          <w:rFonts w:ascii="Times New Roman" w:eastAsia="Calibri" w:hAnsi="Times New Roman"/>
          <w:b/>
          <w:snapToGrid w:val="0"/>
          <w:sz w:val="24"/>
          <w:szCs w:val="24"/>
          <w:lang w:eastAsia="en-US"/>
        </w:rPr>
        <w:t>Використання інших адрес електронної пошти для відправлення повідомлень не дозволяється, а такі повідомлення вважаються не отриманими.</w:t>
      </w:r>
    </w:p>
    <w:p w14:paraId="77A24765"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sz w:val="24"/>
          <w:szCs w:val="24"/>
          <w:lang w:eastAsia="ru-RU"/>
        </w:rPr>
      </w:pPr>
      <w:r w:rsidRPr="00077897">
        <w:rPr>
          <w:rFonts w:ascii="Times New Roman" w:eastAsia="Calibri" w:hAnsi="Times New Roman"/>
          <w:sz w:val="24"/>
          <w:szCs w:val="24"/>
          <w:lang w:eastAsia="ru-RU"/>
        </w:rPr>
        <w:t xml:space="preserve">2.3. Адреса доставки </w:t>
      </w:r>
      <w:r w:rsidRPr="00077897">
        <w:rPr>
          <w:rFonts w:ascii="Times New Roman" w:eastAsia="Calibri" w:hAnsi="Times New Roman"/>
          <w:snapToGrid w:val="0"/>
          <w:sz w:val="24"/>
          <w:szCs w:val="24"/>
          <w:lang w:eastAsia="en-US"/>
        </w:rPr>
        <w:t>Талонів</w:t>
      </w:r>
      <w:r w:rsidRPr="00077897">
        <w:rPr>
          <w:rFonts w:ascii="Times New Roman" w:eastAsia="Calibri" w:hAnsi="Times New Roman"/>
          <w:sz w:val="24"/>
          <w:szCs w:val="24"/>
          <w:lang w:eastAsia="ru-RU"/>
        </w:rPr>
        <w:t>: вул. Ярославська, 41, м. Київ, відповідальна особа за отримання Талонів - ___________________, контактний номер телефону відповідальної особи ________________.</w:t>
      </w:r>
    </w:p>
    <w:p w14:paraId="2799D911"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sz w:val="24"/>
          <w:szCs w:val="24"/>
          <w:lang w:eastAsia="ru-RU"/>
        </w:rPr>
      </w:pPr>
      <w:r w:rsidRPr="00077897">
        <w:rPr>
          <w:rFonts w:ascii="Times New Roman" w:eastAsia="Calibri" w:hAnsi="Times New Roman"/>
          <w:sz w:val="24"/>
          <w:szCs w:val="24"/>
          <w:lang w:eastAsia="ru-RU"/>
        </w:rPr>
        <w:t xml:space="preserve">2.4. Право власності на ПММ переходить від Постачальника до Покупця в момент підписання Сторонами </w:t>
      </w:r>
      <w:r w:rsidRPr="00077897">
        <w:rPr>
          <w:rFonts w:ascii="Times New Roman" w:eastAsia="Calibri" w:hAnsi="Times New Roman"/>
          <w:snapToGrid w:val="0"/>
          <w:sz w:val="24"/>
          <w:szCs w:val="24"/>
          <w:lang w:eastAsia="en-US"/>
        </w:rPr>
        <w:t xml:space="preserve">видаткової </w:t>
      </w:r>
      <w:r w:rsidRPr="00077897">
        <w:rPr>
          <w:rFonts w:ascii="Times New Roman" w:eastAsia="Calibri" w:hAnsi="Times New Roman"/>
          <w:sz w:val="24"/>
          <w:szCs w:val="24"/>
          <w:lang w:eastAsia="ru-RU"/>
        </w:rPr>
        <w:t>накладної та отримання Покупцем Талонів.</w:t>
      </w:r>
    </w:p>
    <w:p w14:paraId="54291FE4"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color w:val="00000A"/>
          <w:sz w:val="24"/>
          <w:szCs w:val="24"/>
          <w:lang w:eastAsia="ru-RU"/>
        </w:rPr>
      </w:pPr>
      <w:r w:rsidRPr="00077897">
        <w:rPr>
          <w:rFonts w:ascii="Times New Roman" w:eastAsia="Calibri" w:hAnsi="Times New Roman"/>
          <w:color w:val="000000"/>
          <w:sz w:val="24"/>
          <w:szCs w:val="24"/>
          <w:lang w:eastAsia="ru-RU"/>
        </w:rPr>
        <w:t xml:space="preserve">2.5. Після підписання Сторонами </w:t>
      </w:r>
      <w:r w:rsidRPr="00077897">
        <w:rPr>
          <w:rFonts w:ascii="Times New Roman" w:eastAsia="Calibri" w:hAnsi="Times New Roman"/>
          <w:snapToGrid w:val="0"/>
          <w:sz w:val="24"/>
          <w:szCs w:val="24"/>
          <w:lang w:eastAsia="en-US"/>
        </w:rPr>
        <w:t xml:space="preserve">видаткової </w:t>
      </w:r>
      <w:r w:rsidRPr="00077897">
        <w:rPr>
          <w:rFonts w:ascii="Times New Roman" w:eastAsia="Calibri" w:hAnsi="Times New Roman"/>
          <w:color w:val="000000"/>
          <w:sz w:val="24"/>
          <w:szCs w:val="24"/>
          <w:lang w:eastAsia="ru-RU"/>
        </w:rPr>
        <w:t>накладної та передачі Покупцю Талонів, відповідна кількість ПММ вважається прийнятою Постачальником на зберігання до його витребування Покупцем за пред’явленням Талонів.</w:t>
      </w:r>
      <w:r w:rsidRPr="00077897">
        <w:rPr>
          <w:rFonts w:ascii="Times New Roman" w:eastAsia="Calibri" w:hAnsi="Times New Roman"/>
          <w:color w:val="00000A"/>
          <w:sz w:val="24"/>
          <w:szCs w:val="24"/>
          <w:lang w:eastAsia="ru-RU"/>
        </w:rPr>
        <w:t xml:space="preserve"> Ризик випадкового знищення (псування) ПММ до моменту їх отримання Покупцем несе Постачальник.</w:t>
      </w:r>
    </w:p>
    <w:p w14:paraId="48B948F1"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color w:val="00000A"/>
          <w:sz w:val="24"/>
          <w:szCs w:val="24"/>
          <w:lang w:eastAsia="ru-RU"/>
        </w:rPr>
      </w:pPr>
      <w:r w:rsidRPr="00077897">
        <w:rPr>
          <w:rFonts w:ascii="Times New Roman" w:eastAsia="Calibri" w:hAnsi="Times New Roman"/>
          <w:color w:val="00000A"/>
          <w:sz w:val="24"/>
          <w:szCs w:val="24"/>
          <w:lang w:eastAsia="ru-RU"/>
        </w:rPr>
        <w:t>2.6. Для отримання ПММ від Постачальника представник Покупця, звертається до будь-якої із автозаправних станцій, що належать до мережі АЗС, які здійснюють обслуговування за даним Договором.</w:t>
      </w:r>
    </w:p>
    <w:p w14:paraId="07301A99"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sz w:val="24"/>
          <w:szCs w:val="24"/>
          <w:lang w:eastAsia="ru-RU"/>
        </w:rPr>
      </w:pPr>
      <w:r w:rsidRPr="00077897">
        <w:rPr>
          <w:rFonts w:ascii="Times New Roman" w:eastAsia="Calibri" w:hAnsi="Times New Roman"/>
          <w:sz w:val="24"/>
          <w:szCs w:val="24"/>
          <w:lang w:eastAsia="ru-RU"/>
        </w:rPr>
        <w:t>2.7. Відпуск ПММ Покупцеві, його представникам здійснюється Постачальником цілодобово, без перерв та вихідних в тому числі в суботу та неділю, а також у святкові та інші неробочі дні, після пред'явлення Талонів. Наявність Талонів у особи, що звертається до Постачальника (до однієї із автозаправних станцій, що зазначена у Додатку № 2 «Перелік адрес місць дислокації автотранспортних засобів Покупця та отримувачів ПММ, а також АЗС» до Договору) є підтвердженням повноважень такої особи на отримання ПММ за цим Договором. Ризик несприятливих наслідків пред'явлення Талонів не уповноваженою особою і, відповідно, отримання ПММ неналежним одержувачем несе Покупець, окрім тих випадків, коли він завчасно і у належній формі повідомив Постачальника про анулювання Талонів.</w:t>
      </w:r>
    </w:p>
    <w:p w14:paraId="5B791947" w14:textId="77777777" w:rsidR="00077897" w:rsidRPr="00077897" w:rsidRDefault="00077897" w:rsidP="00077897">
      <w:pPr>
        <w:spacing w:after="0" w:line="252" w:lineRule="auto"/>
        <w:ind w:firstLine="567"/>
        <w:jc w:val="both"/>
        <w:rPr>
          <w:rFonts w:ascii="Times New Roman" w:eastAsia="Calibri" w:hAnsi="Times New Roman"/>
          <w:sz w:val="24"/>
          <w:szCs w:val="24"/>
          <w:lang w:eastAsia="ru-RU"/>
        </w:rPr>
      </w:pPr>
      <w:r w:rsidRPr="00077897">
        <w:rPr>
          <w:rFonts w:ascii="Times New Roman" w:eastAsia="Calibri" w:hAnsi="Times New Roman"/>
          <w:sz w:val="24"/>
          <w:szCs w:val="24"/>
          <w:lang w:eastAsia="ru-RU"/>
        </w:rPr>
        <w:t>Після відпуску зазначених в Талоні ПММ Покупцю, Талон вважається погашеним та повертається Постачальнику і є підставою для списання ПММ зі зберігання.</w:t>
      </w:r>
    </w:p>
    <w:p w14:paraId="4FCB8D63" w14:textId="77777777" w:rsidR="00077897" w:rsidRPr="00077897" w:rsidRDefault="00077897" w:rsidP="00077897">
      <w:pPr>
        <w:spacing w:after="0" w:line="252" w:lineRule="auto"/>
        <w:ind w:firstLine="567"/>
        <w:jc w:val="both"/>
        <w:rPr>
          <w:rFonts w:ascii="Times New Roman" w:eastAsia="TimesET" w:hAnsi="Times New Roman"/>
          <w:noProof/>
          <w:snapToGrid w:val="0"/>
          <w:sz w:val="24"/>
          <w:szCs w:val="24"/>
          <w:lang w:eastAsia="ru-RU"/>
        </w:rPr>
      </w:pPr>
      <w:r w:rsidRPr="00077897">
        <w:rPr>
          <w:rFonts w:ascii="Times New Roman" w:eastAsia="TimesET" w:hAnsi="Times New Roman"/>
          <w:noProof/>
          <w:snapToGrid w:val="0"/>
          <w:sz w:val="24"/>
          <w:szCs w:val="24"/>
          <w:lang w:val="ru-RU" w:eastAsia="ru-RU"/>
        </w:rPr>
        <w:t>2.</w:t>
      </w:r>
      <w:r w:rsidRPr="00077897">
        <w:rPr>
          <w:rFonts w:ascii="Times New Roman" w:eastAsia="TimesET" w:hAnsi="Times New Roman"/>
          <w:noProof/>
          <w:snapToGrid w:val="0"/>
          <w:sz w:val="24"/>
          <w:szCs w:val="24"/>
          <w:lang w:eastAsia="ru-RU"/>
        </w:rPr>
        <w:t>8.</w:t>
      </w:r>
      <w:r w:rsidRPr="00077897">
        <w:rPr>
          <w:rFonts w:ascii="Times New Roman" w:eastAsia="TimesET" w:hAnsi="Times New Roman"/>
          <w:noProof/>
          <w:snapToGrid w:val="0"/>
          <w:sz w:val="24"/>
          <w:szCs w:val="24"/>
          <w:lang w:val="ru-RU" w:eastAsia="ru-RU"/>
        </w:rPr>
        <w:t xml:space="preserve"> Оплата за </w:t>
      </w:r>
      <w:r w:rsidRPr="00077897">
        <w:rPr>
          <w:rFonts w:ascii="Times New Roman" w:eastAsia="Calibri" w:hAnsi="Times New Roman"/>
          <w:sz w:val="24"/>
          <w:szCs w:val="24"/>
          <w:lang w:eastAsia="ru-RU"/>
        </w:rPr>
        <w:t xml:space="preserve">ПММ </w:t>
      </w:r>
      <w:r w:rsidRPr="00077897">
        <w:rPr>
          <w:rFonts w:ascii="Times New Roman" w:eastAsia="TimesET" w:hAnsi="Times New Roman"/>
          <w:noProof/>
          <w:snapToGrid w:val="0"/>
          <w:sz w:val="24"/>
          <w:szCs w:val="24"/>
          <w:lang w:val="ru-RU" w:eastAsia="ru-RU"/>
        </w:rPr>
        <w:t xml:space="preserve">буде здійснюватися без урахування податку на додану вартість (ПДВ). </w:t>
      </w:r>
      <w:r w:rsidRPr="00077897">
        <w:rPr>
          <w:rFonts w:ascii="Times New Roman" w:eastAsia="Calibri" w:hAnsi="Times New Roman"/>
          <w:sz w:val="24"/>
          <w:szCs w:val="24"/>
          <w:lang w:eastAsia="ru-RU"/>
        </w:rPr>
        <w:t>ПММ</w:t>
      </w:r>
      <w:r w:rsidRPr="00077897">
        <w:rPr>
          <w:rFonts w:ascii="Times New Roman" w:eastAsia="TimesET" w:hAnsi="Times New Roman"/>
          <w:noProof/>
          <w:snapToGrid w:val="0"/>
          <w:sz w:val="24"/>
          <w:szCs w:val="24"/>
          <w:lang w:val="ru-RU" w:eastAsia="ru-RU"/>
        </w:rPr>
        <w:t>, що постачатиметься на підставі Договору, оплачуватиметься Покупцем без сплати податку на додану вартість у зв’язку зі звільненням даних операцій від оподаткування податком на додану вартість у відповідності до пункту 26 підрозділу 2 розділу XX «Перехідні положення» Податкового кодексу України, статті 7 Закону України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r w:rsidRPr="00077897">
        <w:rPr>
          <w:rFonts w:ascii="Times New Roman" w:eastAsia="TimesET" w:hAnsi="Times New Roman"/>
          <w:noProof/>
          <w:snapToGrid w:val="0"/>
          <w:sz w:val="24"/>
          <w:szCs w:val="24"/>
          <w:lang w:eastAsia="ru-RU"/>
        </w:rPr>
        <w:t>.</w:t>
      </w:r>
    </w:p>
    <w:p w14:paraId="4EFBEB93" w14:textId="77777777" w:rsidR="00077897" w:rsidRPr="00077897" w:rsidRDefault="00077897" w:rsidP="00077897">
      <w:pPr>
        <w:spacing w:after="0" w:line="252" w:lineRule="auto"/>
        <w:ind w:firstLine="426"/>
        <w:jc w:val="both"/>
        <w:rPr>
          <w:rFonts w:ascii="Times New Roman" w:eastAsia="Calibri" w:hAnsi="Times New Roman"/>
          <w:sz w:val="24"/>
          <w:szCs w:val="24"/>
          <w:lang w:eastAsia="ru-RU"/>
        </w:rPr>
      </w:pPr>
    </w:p>
    <w:p w14:paraId="318953B9" w14:textId="77777777" w:rsidR="00077897" w:rsidRPr="00077897" w:rsidRDefault="00077897" w:rsidP="00077897">
      <w:pPr>
        <w:autoSpaceDE w:val="0"/>
        <w:autoSpaceDN w:val="0"/>
        <w:adjustRightInd w:val="0"/>
        <w:spacing w:after="0" w:line="252" w:lineRule="auto"/>
        <w:ind w:firstLine="360"/>
        <w:jc w:val="center"/>
        <w:rPr>
          <w:rFonts w:ascii="Times New Roman" w:eastAsia="Calibri" w:hAnsi="Times New Roman"/>
          <w:b/>
          <w:bCs/>
          <w:color w:val="00000A"/>
          <w:sz w:val="24"/>
          <w:szCs w:val="24"/>
          <w:lang w:eastAsia="ru-RU"/>
        </w:rPr>
      </w:pPr>
      <w:r w:rsidRPr="00077897">
        <w:rPr>
          <w:rFonts w:ascii="Times New Roman" w:eastAsia="Calibri" w:hAnsi="Times New Roman"/>
          <w:b/>
          <w:bCs/>
          <w:color w:val="00000A"/>
          <w:sz w:val="24"/>
          <w:szCs w:val="24"/>
          <w:lang w:eastAsia="ru-RU"/>
        </w:rPr>
        <w:t>3. ВІДПОВІДАЛЬНІСТЬ СТОРІН ЗА ПОРУШЕННЯ ДОГОВОРУ</w:t>
      </w:r>
    </w:p>
    <w:p w14:paraId="7C5DBA91"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color w:val="00000A"/>
          <w:sz w:val="24"/>
          <w:szCs w:val="24"/>
          <w:lang w:eastAsia="ru-RU"/>
        </w:rPr>
      </w:pPr>
      <w:r w:rsidRPr="00077897">
        <w:rPr>
          <w:rFonts w:ascii="Times New Roman" w:eastAsia="Calibri" w:hAnsi="Times New Roman"/>
          <w:color w:val="00000A"/>
          <w:sz w:val="24"/>
          <w:szCs w:val="24"/>
          <w:lang w:eastAsia="ru-RU"/>
        </w:rPr>
        <w:t>3.1. У випадку порушення Договору Сторона несе відповідальність, визначену цим Договором та (або) чинним законодавством України.</w:t>
      </w:r>
    </w:p>
    <w:p w14:paraId="32CB4F21"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color w:val="00000A"/>
          <w:sz w:val="24"/>
          <w:szCs w:val="24"/>
          <w:lang w:eastAsia="ru-RU"/>
        </w:rPr>
      </w:pPr>
      <w:r w:rsidRPr="00077897">
        <w:rPr>
          <w:rFonts w:ascii="Times New Roman" w:eastAsia="Calibri" w:hAnsi="Times New Roman"/>
          <w:color w:val="00000A"/>
          <w:sz w:val="24"/>
          <w:szCs w:val="24"/>
          <w:lang w:eastAsia="ru-RU"/>
        </w:rPr>
        <w:t>3.1.1. Порушенням Договору є його невиконання або неналежне виконання, тобто виконання з порушенням умов, визначених змістом цього Договору.</w:t>
      </w:r>
    </w:p>
    <w:p w14:paraId="3CA7619B"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color w:val="00000A"/>
          <w:sz w:val="24"/>
          <w:szCs w:val="24"/>
          <w:lang w:eastAsia="ru-RU"/>
        </w:rPr>
      </w:pPr>
      <w:r w:rsidRPr="00077897">
        <w:rPr>
          <w:rFonts w:ascii="Times New Roman" w:eastAsia="Calibri" w:hAnsi="Times New Roman"/>
          <w:color w:val="00000A"/>
          <w:sz w:val="24"/>
          <w:szCs w:val="24"/>
          <w:lang w:eastAsia="ru-RU"/>
        </w:rPr>
        <w:t>3.1.2. Сторона не несе відповідальності за порушення Договору, якщо воно сталося не з її вини (умислу чи необережності).</w:t>
      </w:r>
    </w:p>
    <w:p w14:paraId="7C584F1F"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color w:val="00000A"/>
          <w:sz w:val="24"/>
          <w:szCs w:val="24"/>
          <w:lang w:eastAsia="ru-RU"/>
        </w:rPr>
      </w:pPr>
      <w:r w:rsidRPr="00077897">
        <w:rPr>
          <w:rFonts w:ascii="Times New Roman" w:eastAsia="Calibri" w:hAnsi="Times New Roman"/>
          <w:color w:val="00000A"/>
          <w:sz w:val="24"/>
          <w:szCs w:val="24"/>
          <w:lang w:eastAsia="ru-RU"/>
        </w:rPr>
        <w:t>3.1.3. Сторона вважається невинуватою і не несе відповідальності за порушення Договору, якщо вона доведе, що вжила всіх залежних від неї заходів щодо належного виконання цього Договору.</w:t>
      </w:r>
    </w:p>
    <w:p w14:paraId="62E053F7"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color w:val="00000A"/>
          <w:sz w:val="24"/>
          <w:szCs w:val="24"/>
          <w:lang w:eastAsia="ru-RU"/>
        </w:rPr>
      </w:pPr>
      <w:r w:rsidRPr="00077897">
        <w:rPr>
          <w:rFonts w:ascii="Times New Roman" w:eastAsia="Calibri" w:hAnsi="Times New Roman"/>
          <w:color w:val="00000A"/>
          <w:sz w:val="24"/>
          <w:szCs w:val="24"/>
          <w:lang w:eastAsia="ru-RU"/>
        </w:rPr>
        <w:lastRenderedPageBreak/>
        <w:t xml:space="preserve">3.2. У разі відмови оператором </w:t>
      </w:r>
      <w:r w:rsidRPr="00077897">
        <w:rPr>
          <w:rFonts w:ascii="Times New Roman" w:eastAsia="Calibri" w:hAnsi="Times New Roman"/>
          <w:sz w:val="24"/>
          <w:szCs w:val="24"/>
          <w:lang w:eastAsia="ru-RU"/>
        </w:rPr>
        <w:t xml:space="preserve">мережі АЗС або іншим представником Постачальника передати Покупцю ПММ по Талонам, Постачальник сплачує штраф </w:t>
      </w:r>
      <w:r w:rsidRPr="00077897">
        <w:rPr>
          <w:rFonts w:ascii="Times New Roman" w:eastAsia="Calibri" w:hAnsi="Times New Roman"/>
          <w:color w:val="00000A"/>
          <w:sz w:val="24"/>
          <w:szCs w:val="24"/>
          <w:lang w:eastAsia="ru-RU"/>
        </w:rPr>
        <w:t>у розмірі подвійної облікової ставки НБУ за кожний день прострочення зобов’язання від вартості ПММ яку не було видано.</w:t>
      </w:r>
    </w:p>
    <w:p w14:paraId="530226BC"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color w:val="00000A"/>
          <w:sz w:val="24"/>
          <w:szCs w:val="24"/>
          <w:lang w:eastAsia="ru-RU"/>
        </w:rPr>
      </w:pPr>
      <w:r w:rsidRPr="00077897">
        <w:rPr>
          <w:rFonts w:ascii="Times New Roman" w:eastAsia="Calibri" w:hAnsi="Times New Roman"/>
          <w:sz w:val="24"/>
          <w:szCs w:val="24"/>
          <w:lang w:eastAsia="ru-RU"/>
        </w:rPr>
        <w:t>3.3.</w:t>
      </w:r>
      <w:r w:rsidRPr="00077897">
        <w:rPr>
          <w:rFonts w:ascii="Times New Roman" w:eastAsia="Calibri" w:hAnsi="Times New Roman"/>
          <w:color w:val="00000A"/>
          <w:sz w:val="24"/>
          <w:szCs w:val="24"/>
          <w:lang w:eastAsia="ru-RU"/>
        </w:rPr>
        <w:t xml:space="preserve"> Постачальник за порушення обов’язків визначених </w:t>
      </w:r>
      <w:proofErr w:type="spellStart"/>
      <w:r w:rsidRPr="00077897">
        <w:rPr>
          <w:rFonts w:ascii="Times New Roman" w:eastAsia="Calibri" w:hAnsi="Times New Roman"/>
          <w:color w:val="00000A"/>
          <w:sz w:val="24"/>
          <w:szCs w:val="24"/>
          <w:lang w:eastAsia="ru-RU"/>
        </w:rPr>
        <w:t>п.п</w:t>
      </w:r>
      <w:proofErr w:type="spellEnd"/>
      <w:r w:rsidRPr="00077897">
        <w:rPr>
          <w:rFonts w:ascii="Times New Roman" w:eastAsia="Calibri" w:hAnsi="Times New Roman"/>
          <w:color w:val="00000A"/>
          <w:sz w:val="24"/>
          <w:szCs w:val="24"/>
          <w:lang w:eastAsia="ru-RU"/>
        </w:rPr>
        <w:t xml:space="preserve">. 2.1.3. цього Договору, </w:t>
      </w:r>
      <w:r w:rsidRPr="00077897">
        <w:rPr>
          <w:rFonts w:ascii="Times New Roman" w:eastAsia="Calibri" w:hAnsi="Times New Roman"/>
          <w:sz w:val="24"/>
          <w:szCs w:val="24"/>
          <w:lang w:eastAsia="ru-RU"/>
        </w:rPr>
        <w:t xml:space="preserve">сплачує штраф </w:t>
      </w:r>
      <w:r w:rsidRPr="00077897">
        <w:rPr>
          <w:rFonts w:ascii="Times New Roman" w:eastAsia="Calibri" w:hAnsi="Times New Roman"/>
          <w:color w:val="00000A"/>
          <w:sz w:val="24"/>
          <w:szCs w:val="24"/>
          <w:lang w:eastAsia="ru-RU"/>
        </w:rPr>
        <w:t>у розмірі подвійної облікової ставки НБУ за кожний день прострочення зобов’язання від вартості ПММ щодо якої не здійснено заміну Талонів.</w:t>
      </w:r>
    </w:p>
    <w:p w14:paraId="1494EBBE"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color w:val="00000A"/>
          <w:sz w:val="24"/>
          <w:szCs w:val="24"/>
          <w:lang w:eastAsia="ru-RU"/>
        </w:rPr>
      </w:pPr>
      <w:r w:rsidRPr="00077897">
        <w:rPr>
          <w:rFonts w:ascii="Times New Roman" w:hAnsi="Times New Roman"/>
          <w:color w:val="000000"/>
          <w:sz w:val="24"/>
          <w:szCs w:val="24"/>
        </w:rPr>
        <w:t xml:space="preserve">3.4. У разі порушення Постачальником строків передачі Талонів Покупцю, або їх передачі не в повному обсязі, </w:t>
      </w:r>
      <w:r w:rsidRPr="00077897">
        <w:rPr>
          <w:rFonts w:ascii="Times New Roman" w:eastAsia="Arial Unicode MS" w:hAnsi="Times New Roman"/>
          <w:sz w:val="24"/>
          <w:szCs w:val="24"/>
          <w:lang w:eastAsia="ar-SA" w:bidi="uk-UA"/>
        </w:rPr>
        <w:t>Постачальник</w:t>
      </w:r>
      <w:r w:rsidRPr="00077897">
        <w:rPr>
          <w:rFonts w:ascii="Times New Roman" w:hAnsi="Times New Roman"/>
          <w:color w:val="000000"/>
          <w:sz w:val="24"/>
          <w:szCs w:val="24"/>
        </w:rPr>
        <w:t xml:space="preserve"> сплачує пеню у розмірі 0,1 % (нуль цілих одна </w:t>
      </w:r>
      <w:r w:rsidRPr="00077897">
        <w:rPr>
          <w:rFonts w:ascii="Times New Roman" w:hAnsi="Times New Roman"/>
          <w:sz w:val="24"/>
          <w:szCs w:val="24"/>
        </w:rPr>
        <w:t xml:space="preserve">десята відсотка) вартості ПММ, </w:t>
      </w:r>
      <w:r w:rsidRPr="00077897">
        <w:rPr>
          <w:rFonts w:ascii="Times New Roman" w:eastAsia="Calibri" w:hAnsi="Times New Roman"/>
          <w:color w:val="00000A"/>
          <w:sz w:val="24"/>
          <w:szCs w:val="24"/>
          <w:lang w:eastAsia="ru-RU"/>
        </w:rPr>
        <w:t xml:space="preserve">щодо яких не здійснено передачу Талонів </w:t>
      </w:r>
      <w:r w:rsidRPr="00077897">
        <w:rPr>
          <w:rFonts w:ascii="Times New Roman" w:hAnsi="Times New Roman"/>
          <w:sz w:val="24"/>
          <w:szCs w:val="24"/>
        </w:rPr>
        <w:t xml:space="preserve">за кожен день затримки, а за затримку понад 30 (тридцять) календарних днів додатково сплачує штраф у розмірі 7 % (семи відсотків) від вартості ПММ </w:t>
      </w:r>
      <w:r w:rsidRPr="00077897">
        <w:rPr>
          <w:rFonts w:ascii="Times New Roman" w:eastAsia="Calibri" w:hAnsi="Times New Roman"/>
          <w:color w:val="00000A"/>
          <w:sz w:val="24"/>
          <w:szCs w:val="24"/>
          <w:lang w:eastAsia="ru-RU"/>
        </w:rPr>
        <w:t>щодо якої не здійснено передачу Талонів.</w:t>
      </w:r>
    </w:p>
    <w:p w14:paraId="30248BA6"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color w:val="00000A"/>
          <w:sz w:val="24"/>
          <w:szCs w:val="24"/>
          <w:lang w:eastAsia="ru-RU"/>
        </w:rPr>
      </w:pPr>
      <w:r w:rsidRPr="00077897">
        <w:rPr>
          <w:rFonts w:ascii="Times New Roman" w:eastAsia="Calibri" w:hAnsi="Times New Roman"/>
          <w:color w:val="00000A"/>
          <w:sz w:val="24"/>
          <w:szCs w:val="24"/>
          <w:lang w:eastAsia="ru-RU"/>
        </w:rPr>
        <w:t>3.5. За порушення умов зобов'язання щодо якості ПММ Постачальник сплачує штраф у розмірі 20% (двадцяти відсотків)  від вартості неякісного ПММ.</w:t>
      </w:r>
    </w:p>
    <w:p w14:paraId="050E3EEB"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color w:val="00000A"/>
          <w:sz w:val="24"/>
          <w:szCs w:val="24"/>
          <w:lang w:eastAsia="ru-RU"/>
        </w:rPr>
      </w:pPr>
      <w:r w:rsidRPr="00077897">
        <w:rPr>
          <w:rFonts w:ascii="Times New Roman" w:eastAsia="Calibri" w:hAnsi="Times New Roman"/>
          <w:color w:val="00000A"/>
          <w:sz w:val="24"/>
          <w:szCs w:val="24"/>
          <w:lang w:eastAsia="ru-RU"/>
        </w:rPr>
        <w:t>3.6. Сторона, що порушила цей Договір, зобов'язана відшкодувати збитки, завдані таким порушенням, незалежно від вжиття іншою Стороною будь-яких заходів щодо запобігання збиткам або зменшення збитків, окрім випадків, коли остання своїм винним (умисним або необережним) діянням (дією чи бездіяльністю) сприяла настанню або збільшенню збитків.</w:t>
      </w:r>
    </w:p>
    <w:p w14:paraId="0E906829"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color w:val="00000A"/>
          <w:sz w:val="24"/>
          <w:szCs w:val="24"/>
          <w:lang w:eastAsia="ru-RU"/>
        </w:rPr>
      </w:pPr>
      <w:r w:rsidRPr="00077897">
        <w:rPr>
          <w:rFonts w:ascii="Times New Roman" w:eastAsia="Calibri" w:hAnsi="Times New Roman"/>
          <w:color w:val="00000A"/>
          <w:sz w:val="24"/>
          <w:szCs w:val="24"/>
          <w:lang w:eastAsia="ru-RU"/>
        </w:rPr>
        <w:t>3.7. Сплата Стороною визначених цим Договором та (або) чинним законодавством України штрафних санкцій (неустойки, штрафу, пені) не звільняє її від обов'язку відшкодувати за вимогою іншої Сторони збитки, завдані порушенням Договору (реальні збитки та (або) упущену вигоду) у повному обсязі, а відшкодування збитків не звільняє її від обов'язку сплатити за вимогою іншої Сторони штрафні санкції у повному обсязі.</w:t>
      </w:r>
    </w:p>
    <w:p w14:paraId="54F89581"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color w:val="00000A"/>
          <w:sz w:val="24"/>
          <w:szCs w:val="24"/>
          <w:lang w:eastAsia="ru-RU"/>
        </w:rPr>
      </w:pPr>
      <w:r w:rsidRPr="00077897">
        <w:rPr>
          <w:rFonts w:ascii="Times New Roman" w:eastAsia="Calibri" w:hAnsi="Times New Roman"/>
          <w:color w:val="00000A"/>
          <w:sz w:val="24"/>
          <w:szCs w:val="24"/>
          <w:lang w:eastAsia="ru-RU"/>
        </w:rPr>
        <w:t>3.8. Сплата Стороною та (або) відшкодування збитків, завданих порушенням Договору, не звільняє її від обов'язку виконати цей Договір в натурі, якщо інше прямо не передбачено чинним законодавством України.</w:t>
      </w:r>
    </w:p>
    <w:p w14:paraId="5F8C60EF" w14:textId="77777777" w:rsidR="00077897" w:rsidRPr="00077897" w:rsidRDefault="00077897" w:rsidP="00077897">
      <w:pPr>
        <w:suppressAutoHyphens/>
        <w:spacing w:after="0" w:line="252" w:lineRule="auto"/>
        <w:ind w:firstLine="567"/>
        <w:jc w:val="both"/>
        <w:rPr>
          <w:rFonts w:ascii="Times New Roman" w:hAnsi="Times New Roman"/>
          <w:bCs/>
          <w:sz w:val="24"/>
          <w:szCs w:val="24"/>
          <w:lang w:eastAsia="ru-RU"/>
        </w:rPr>
      </w:pPr>
      <w:r w:rsidRPr="00077897">
        <w:rPr>
          <w:rFonts w:ascii="Times New Roman" w:hAnsi="Times New Roman"/>
          <w:bCs/>
          <w:sz w:val="24"/>
          <w:szCs w:val="24"/>
          <w:lang w:eastAsia="ru-RU"/>
        </w:rPr>
        <w:t xml:space="preserve">3.9. </w:t>
      </w:r>
      <w:r w:rsidRPr="00077897">
        <w:rPr>
          <w:rFonts w:ascii="Times New Roman" w:hAnsi="Times New Roman"/>
          <w:sz w:val="24"/>
          <w:szCs w:val="24"/>
          <w:lang w:eastAsia="ru-RU"/>
        </w:rPr>
        <w:t>Покупець</w:t>
      </w:r>
      <w:r w:rsidRPr="00077897">
        <w:rPr>
          <w:rFonts w:ascii="Times New Roman" w:hAnsi="Times New Roman"/>
          <w:bCs/>
          <w:sz w:val="24"/>
          <w:szCs w:val="24"/>
          <w:lang w:eastAsia="ru-RU"/>
        </w:rPr>
        <w:t xml:space="preserve"> звільняється від будь-якої відповідальності за порушення умов оплати, передбачених цим Договором, строків здійснення розрахунків.</w:t>
      </w:r>
    </w:p>
    <w:p w14:paraId="276FA052" w14:textId="77777777" w:rsidR="00077897" w:rsidRPr="00077897" w:rsidRDefault="00077897" w:rsidP="00077897">
      <w:pPr>
        <w:autoSpaceDE w:val="0"/>
        <w:autoSpaceDN w:val="0"/>
        <w:adjustRightInd w:val="0"/>
        <w:spacing w:after="0" w:line="252" w:lineRule="auto"/>
        <w:jc w:val="both"/>
        <w:rPr>
          <w:rFonts w:ascii="Times New Roman" w:eastAsia="Calibri" w:hAnsi="Times New Roman"/>
          <w:sz w:val="24"/>
          <w:szCs w:val="24"/>
          <w:lang w:eastAsia="ru-RU"/>
        </w:rPr>
      </w:pPr>
    </w:p>
    <w:p w14:paraId="0066280F" w14:textId="77777777" w:rsidR="00077897" w:rsidRPr="00077897" w:rsidRDefault="00077897" w:rsidP="00077897">
      <w:pPr>
        <w:widowControl w:val="0"/>
        <w:tabs>
          <w:tab w:val="left" w:pos="284"/>
          <w:tab w:val="left" w:pos="851"/>
        </w:tabs>
        <w:suppressAutoHyphens/>
        <w:spacing w:after="160" w:line="256" w:lineRule="auto"/>
        <w:ind w:left="360" w:right="140"/>
        <w:contextualSpacing/>
        <w:jc w:val="center"/>
        <w:rPr>
          <w:rFonts w:ascii="Times New Roman" w:hAnsi="Times New Roman" w:cs="Calibri"/>
          <w:b/>
          <w:sz w:val="24"/>
          <w:szCs w:val="24"/>
        </w:rPr>
      </w:pPr>
      <w:r w:rsidRPr="00077897">
        <w:rPr>
          <w:rFonts w:ascii="Times New Roman" w:eastAsia="Calibri" w:hAnsi="Times New Roman"/>
          <w:b/>
          <w:bCs/>
          <w:color w:val="00000A"/>
          <w:sz w:val="24"/>
          <w:szCs w:val="24"/>
          <w:lang w:eastAsia="ru-RU"/>
        </w:rPr>
        <w:t xml:space="preserve">4. </w:t>
      </w:r>
      <w:r w:rsidRPr="00077897">
        <w:rPr>
          <w:rFonts w:ascii="Times New Roman" w:hAnsi="Times New Roman" w:cs="Calibri"/>
          <w:b/>
          <w:sz w:val="24"/>
          <w:szCs w:val="24"/>
        </w:rPr>
        <w:t>ФОРС-МАЖОРНІ ОБСТАВИНИ (ОБСТАВИНИ НЕПЕРЕБОРНОЇ СИЛИ)</w:t>
      </w:r>
    </w:p>
    <w:p w14:paraId="6A1B78C0" w14:textId="77777777" w:rsidR="00077897" w:rsidRPr="00077897" w:rsidRDefault="00077897" w:rsidP="00077897">
      <w:pPr>
        <w:spacing w:after="0" w:line="240" w:lineRule="atLeast"/>
        <w:ind w:firstLine="567"/>
        <w:jc w:val="both"/>
        <w:rPr>
          <w:rFonts w:ascii="Times New Roman" w:hAnsi="Times New Roman" w:cs="Calibri"/>
          <w:sz w:val="24"/>
          <w:szCs w:val="24"/>
        </w:rPr>
      </w:pPr>
      <w:r w:rsidRPr="00077897">
        <w:rPr>
          <w:rFonts w:ascii="Times New Roman" w:hAnsi="Times New Roman" w:cs="Calibri"/>
          <w:sz w:val="24"/>
          <w:szCs w:val="24"/>
        </w:rPr>
        <w:t xml:space="preserve">4.1. Сторони звільняються від відповідальності за невиконання чи неналежне виконання зобов'язань, передбачених цим Договором, у випадку настання дії обставин непереборної сили (форс-мажору), які безпосередньо вплинули на можливість виконання Сторонами своїх зобов’язань по цьому Договору. </w:t>
      </w:r>
    </w:p>
    <w:p w14:paraId="3AF44B86" w14:textId="77777777" w:rsidR="00077897" w:rsidRPr="00077897" w:rsidRDefault="00077897" w:rsidP="00077897">
      <w:pPr>
        <w:shd w:val="clear" w:color="auto" w:fill="FFFFFF"/>
        <w:spacing w:after="0" w:line="240" w:lineRule="atLeast"/>
        <w:ind w:firstLine="567"/>
        <w:jc w:val="both"/>
        <w:rPr>
          <w:rFonts w:ascii="Times New Roman" w:hAnsi="Times New Roman" w:cs="Calibri"/>
          <w:sz w:val="24"/>
          <w:szCs w:val="24"/>
        </w:rPr>
      </w:pPr>
      <w:r w:rsidRPr="00077897">
        <w:rPr>
          <w:rFonts w:ascii="Times New Roman" w:hAnsi="Times New Roman" w:cs="Calibri"/>
          <w:sz w:val="24"/>
          <w:szCs w:val="24"/>
        </w:rPr>
        <w:t>4.2. 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49021983" w14:textId="77777777" w:rsidR="00077897" w:rsidRPr="00077897" w:rsidRDefault="00077897" w:rsidP="00077897">
      <w:pPr>
        <w:shd w:val="clear" w:color="auto" w:fill="FFFFFF"/>
        <w:spacing w:after="0" w:line="240" w:lineRule="atLeast"/>
        <w:ind w:firstLine="567"/>
        <w:jc w:val="both"/>
        <w:rPr>
          <w:rFonts w:ascii="Times New Roman" w:hAnsi="Times New Roman" w:cs="Calibri"/>
          <w:sz w:val="24"/>
          <w:szCs w:val="24"/>
        </w:rPr>
      </w:pPr>
      <w:r w:rsidRPr="00077897">
        <w:rPr>
          <w:rFonts w:ascii="Times New Roman" w:hAnsi="Times New Roman" w:cs="Calibri"/>
          <w:sz w:val="24"/>
          <w:szCs w:val="24"/>
        </w:rPr>
        <w:t xml:space="preserve">4.3.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077897">
        <w:rPr>
          <w:rFonts w:ascii="Times New Roman" w:hAnsi="Times New Roman" w:cs="Calibri"/>
          <w:sz w:val="24"/>
          <w:szCs w:val="24"/>
        </w:rPr>
        <w:t>проток</w:t>
      </w:r>
      <w:proofErr w:type="spellEnd"/>
      <w:r w:rsidRPr="00077897">
        <w:rPr>
          <w:rFonts w:ascii="Times New Roman" w:hAnsi="Times New Roman" w:cs="Calibri"/>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077897">
        <w:rPr>
          <w:rFonts w:ascii="Times New Roman" w:hAnsi="Times New Roman" w:cs="Calibri"/>
          <w:sz w:val="24"/>
          <w:szCs w:val="24"/>
        </w:rPr>
        <w:t>проток</w:t>
      </w:r>
      <w:proofErr w:type="spellEnd"/>
      <w:r w:rsidRPr="00077897">
        <w:rPr>
          <w:rFonts w:ascii="Times New Roman" w:hAnsi="Times New Roman" w:cs="Calibri"/>
          <w:sz w:val="24"/>
          <w:szCs w:val="24"/>
        </w:rPr>
        <w:t xml:space="preserve">, портів, перевалів, землетрус, блискавка, </w:t>
      </w:r>
      <w:r w:rsidRPr="00077897">
        <w:rPr>
          <w:rFonts w:ascii="Times New Roman" w:hAnsi="Times New Roman" w:cs="Calibri"/>
          <w:sz w:val="24"/>
          <w:szCs w:val="24"/>
        </w:rPr>
        <w:lastRenderedPageBreak/>
        <w:t>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70999B84" w14:textId="77777777" w:rsidR="00077897" w:rsidRPr="00077897" w:rsidRDefault="00077897" w:rsidP="00077897">
      <w:pPr>
        <w:shd w:val="clear" w:color="auto" w:fill="FFFFFF"/>
        <w:spacing w:after="0" w:line="240" w:lineRule="atLeast"/>
        <w:ind w:firstLine="567"/>
        <w:jc w:val="both"/>
        <w:rPr>
          <w:rFonts w:ascii="Times New Roman" w:hAnsi="Times New Roman" w:cs="Calibri"/>
          <w:sz w:val="24"/>
          <w:szCs w:val="24"/>
        </w:rPr>
      </w:pPr>
      <w:r w:rsidRPr="00077897">
        <w:rPr>
          <w:rFonts w:ascii="Times New Roman" w:hAnsi="Times New Roman" w:cs="Calibri"/>
          <w:sz w:val="24"/>
          <w:szCs w:val="24"/>
        </w:rPr>
        <w:t>4.4. Обставинами форс-мажору 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4FF00A7E" w14:textId="77777777" w:rsidR="00077897" w:rsidRPr="00077897" w:rsidRDefault="00077897" w:rsidP="00077897">
      <w:pPr>
        <w:shd w:val="clear" w:color="auto" w:fill="FFFFFF"/>
        <w:spacing w:after="0" w:line="240" w:lineRule="atLeast"/>
        <w:ind w:firstLine="567"/>
        <w:jc w:val="both"/>
        <w:rPr>
          <w:rFonts w:ascii="Times New Roman" w:hAnsi="Times New Roman" w:cs="Calibri"/>
          <w:sz w:val="24"/>
          <w:szCs w:val="24"/>
        </w:rPr>
      </w:pPr>
      <w:r w:rsidRPr="00077897">
        <w:rPr>
          <w:rFonts w:ascii="Times New Roman" w:hAnsi="Times New Roman" w:cs="Calibri"/>
          <w:sz w:val="24"/>
          <w:szCs w:val="24"/>
        </w:rPr>
        <w:t>4.5. Сторона, яка зазнала впливу непереборної сили, зобов'язана у термін 3 (три) робочі дні повідомити іншу Сторону Договору про дію непереборної сили.</w:t>
      </w:r>
    </w:p>
    <w:p w14:paraId="46CF6135" w14:textId="77777777" w:rsidR="00077897" w:rsidRPr="00077897" w:rsidRDefault="00077897" w:rsidP="00077897">
      <w:pPr>
        <w:shd w:val="clear" w:color="auto" w:fill="FFFFFF"/>
        <w:spacing w:after="0" w:line="240" w:lineRule="atLeast"/>
        <w:ind w:firstLine="567"/>
        <w:jc w:val="both"/>
        <w:rPr>
          <w:rFonts w:ascii="Times New Roman" w:hAnsi="Times New Roman" w:cs="Calibri"/>
          <w:sz w:val="24"/>
          <w:szCs w:val="24"/>
        </w:rPr>
      </w:pPr>
      <w:r w:rsidRPr="00077897">
        <w:rPr>
          <w:rFonts w:ascii="Times New Roman" w:hAnsi="Times New Roman" w:cs="Calibri"/>
          <w:sz w:val="24"/>
          <w:szCs w:val="24"/>
        </w:rPr>
        <w:t>4.6. У разі нездійснення Стороною, на виконання зобов'язань якої вплинули обставини непереборної сили, повідомлення у строк, передбачений п. 4.5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1CD11B80" w14:textId="77777777" w:rsidR="00077897" w:rsidRPr="00077897" w:rsidRDefault="00077897" w:rsidP="00077897">
      <w:pPr>
        <w:shd w:val="clear" w:color="auto" w:fill="FFFFFF"/>
        <w:spacing w:after="0" w:line="240" w:lineRule="atLeast"/>
        <w:ind w:firstLine="567"/>
        <w:jc w:val="both"/>
        <w:rPr>
          <w:rFonts w:ascii="Times New Roman" w:hAnsi="Times New Roman" w:cs="Calibri"/>
          <w:sz w:val="24"/>
          <w:szCs w:val="24"/>
        </w:rPr>
      </w:pPr>
      <w:r w:rsidRPr="00077897">
        <w:rPr>
          <w:rFonts w:ascii="Times New Roman" w:hAnsi="Times New Roman" w:cs="Calibri"/>
          <w:sz w:val="24"/>
          <w:szCs w:val="24"/>
        </w:rPr>
        <w:t>4.7. Наявність обставин непереборної сили продовжують термін виконання договірних зобов'язань на період часу, що по своїй тривалості відповідає тривалості обставин непереборної сили, і на розумний термін для усунення їх наслідків.</w:t>
      </w:r>
    </w:p>
    <w:p w14:paraId="1D18D0E6" w14:textId="77777777" w:rsidR="00077897" w:rsidRPr="00077897" w:rsidRDefault="00077897" w:rsidP="00077897">
      <w:pPr>
        <w:shd w:val="clear" w:color="auto" w:fill="FFFFFF"/>
        <w:spacing w:after="0" w:line="240" w:lineRule="atLeast"/>
        <w:ind w:firstLine="567"/>
        <w:jc w:val="both"/>
        <w:rPr>
          <w:rFonts w:ascii="Times New Roman" w:hAnsi="Times New Roman" w:cs="Calibri"/>
          <w:sz w:val="24"/>
          <w:szCs w:val="24"/>
        </w:rPr>
      </w:pPr>
      <w:r w:rsidRPr="00077897">
        <w:rPr>
          <w:rFonts w:ascii="Times New Roman" w:hAnsi="Times New Roman" w:cs="Calibri"/>
          <w:sz w:val="24"/>
          <w:szCs w:val="24"/>
        </w:rPr>
        <w:t>4.8. Якщо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непереборної сили, вправі припинити Договір, письмово повідомивши про це іншу Сторону не  менше ніж за 5 (п’ять) робочих днів до бажаної дати припинення цього Договору.</w:t>
      </w:r>
    </w:p>
    <w:p w14:paraId="5C12C166" w14:textId="77777777" w:rsidR="00077897" w:rsidRPr="00077897" w:rsidRDefault="00077897" w:rsidP="00077897">
      <w:pPr>
        <w:shd w:val="clear" w:color="auto" w:fill="FFFFFF"/>
        <w:spacing w:after="0" w:line="240" w:lineRule="atLeast"/>
        <w:ind w:firstLine="567"/>
        <w:jc w:val="both"/>
        <w:rPr>
          <w:rFonts w:ascii="Times New Roman" w:hAnsi="Times New Roman" w:cs="Calibri"/>
          <w:sz w:val="24"/>
          <w:szCs w:val="24"/>
        </w:rPr>
      </w:pPr>
      <w:r w:rsidRPr="00077897">
        <w:rPr>
          <w:rFonts w:ascii="Times New Roman" w:hAnsi="Times New Roman" w:cs="Calibri"/>
          <w:sz w:val="24"/>
          <w:szCs w:val="24"/>
        </w:rPr>
        <w:t>4.9. Дія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56924896" w14:textId="77777777" w:rsidR="00077897" w:rsidRPr="00077897" w:rsidRDefault="00077897" w:rsidP="00077897">
      <w:pPr>
        <w:shd w:val="clear" w:color="auto" w:fill="FFFFFF"/>
        <w:spacing w:after="0" w:line="240" w:lineRule="atLeast"/>
        <w:ind w:firstLine="567"/>
        <w:jc w:val="both"/>
        <w:rPr>
          <w:rFonts w:ascii="Times New Roman" w:hAnsi="Times New Roman" w:cs="Calibri"/>
          <w:sz w:val="24"/>
          <w:szCs w:val="24"/>
        </w:rPr>
      </w:pPr>
      <w:r w:rsidRPr="00077897">
        <w:rPr>
          <w:rFonts w:ascii="Times New Roman" w:hAnsi="Times New Roman" w:cs="Calibri"/>
          <w:sz w:val="24"/>
          <w:szCs w:val="24"/>
        </w:rPr>
        <w:t>4.10. 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44F776DD" w14:textId="77777777" w:rsidR="00077897" w:rsidRPr="00077897" w:rsidRDefault="00077897" w:rsidP="00077897">
      <w:pPr>
        <w:autoSpaceDE w:val="0"/>
        <w:autoSpaceDN w:val="0"/>
        <w:adjustRightInd w:val="0"/>
        <w:spacing w:after="0" w:line="252" w:lineRule="auto"/>
        <w:ind w:firstLine="360"/>
        <w:jc w:val="center"/>
        <w:rPr>
          <w:rFonts w:ascii="Times New Roman" w:eastAsia="Calibri" w:hAnsi="Times New Roman"/>
          <w:color w:val="00000A"/>
          <w:sz w:val="24"/>
          <w:szCs w:val="24"/>
          <w:lang w:eastAsia="ru-RU"/>
        </w:rPr>
      </w:pPr>
    </w:p>
    <w:p w14:paraId="6497C3FD" w14:textId="77777777" w:rsidR="00077897" w:rsidRPr="00077897" w:rsidRDefault="00077897" w:rsidP="00077897">
      <w:pPr>
        <w:suppressAutoHyphens/>
        <w:spacing w:after="0" w:line="252" w:lineRule="auto"/>
        <w:ind w:left="360"/>
        <w:jc w:val="center"/>
        <w:rPr>
          <w:rFonts w:ascii="Times New Roman" w:eastAsia="Calibri" w:hAnsi="Times New Roman"/>
          <w:b/>
          <w:sz w:val="24"/>
          <w:szCs w:val="24"/>
          <w:lang w:eastAsia="en-US"/>
        </w:rPr>
      </w:pPr>
      <w:r w:rsidRPr="00077897">
        <w:rPr>
          <w:rFonts w:ascii="Times New Roman" w:eastAsia="Calibri" w:hAnsi="Times New Roman"/>
          <w:b/>
          <w:sz w:val="24"/>
          <w:szCs w:val="24"/>
          <w:lang w:eastAsia="en-US"/>
        </w:rPr>
        <w:t>5. КОНФІДЕНЦІЙНІСТЬ</w:t>
      </w:r>
    </w:p>
    <w:p w14:paraId="2D46BA98" w14:textId="77777777" w:rsidR="00077897" w:rsidRPr="00077897" w:rsidRDefault="00077897" w:rsidP="00077897">
      <w:pPr>
        <w:tabs>
          <w:tab w:val="left" w:pos="561"/>
        </w:tabs>
        <w:spacing w:after="0" w:line="252" w:lineRule="auto"/>
        <w:ind w:firstLine="567"/>
        <w:jc w:val="both"/>
        <w:rPr>
          <w:rFonts w:ascii="Times New Roman" w:eastAsia="Calibri" w:hAnsi="Times New Roman"/>
          <w:sz w:val="24"/>
          <w:szCs w:val="24"/>
          <w:lang w:eastAsia="en-US"/>
        </w:rPr>
      </w:pPr>
      <w:r w:rsidRPr="00077897">
        <w:rPr>
          <w:rFonts w:ascii="Times New Roman" w:eastAsia="Calibri" w:hAnsi="Times New Roman"/>
          <w:sz w:val="24"/>
          <w:szCs w:val="24"/>
          <w:lang w:eastAsia="en-US"/>
        </w:rPr>
        <w:t>5.1. Сторони зобов’язуються під час виконання положень Договору дотримуватись умов конфіденційності по відношенню до інформації, що надається Сторонами одна одній. Сторони зобов’язуються не передавати будь-яку інформацію будь-якій третій стороні без попереднього узгодження з іншою Стороною.</w:t>
      </w:r>
    </w:p>
    <w:p w14:paraId="0D713276"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color w:val="00000A"/>
          <w:sz w:val="24"/>
          <w:szCs w:val="24"/>
          <w:lang w:eastAsia="ru-RU"/>
        </w:rPr>
      </w:pPr>
      <w:r w:rsidRPr="00077897">
        <w:rPr>
          <w:rFonts w:ascii="Times New Roman" w:eastAsia="Calibri" w:hAnsi="Times New Roman"/>
          <w:sz w:val="24"/>
          <w:szCs w:val="24"/>
          <w:lang w:eastAsia="en-US"/>
        </w:rPr>
        <w:t>5.2. Отримана інформація, методичні і інформаційні матеріали, що надаються Покупцю відповідно до умов Договору, призначається виключно Покупцю і не може передаватися третім особам без письмової згоди Постачальника.</w:t>
      </w:r>
    </w:p>
    <w:p w14:paraId="4AA99928" w14:textId="77777777" w:rsidR="00077897" w:rsidRPr="00077897" w:rsidRDefault="00077897" w:rsidP="00077897">
      <w:pPr>
        <w:autoSpaceDE w:val="0"/>
        <w:autoSpaceDN w:val="0"/>
        <w:adjustRightInd w:val="0"/>
        <w:spacing w:after="0" w:line="252" w:lineRule="auto"/>
        <w:ind w:firstLine="360"/>
        <w:jc w:val="both"/>
        <w:rPr>
          <w:rFonts w:ascii="Times New Roman" w:eastAsia="Calibri" w:hAnsi="Times New Roman"/>
          <w:sz w:val="24"/>
          <w:szCs w:val="24"/>
          <w:lang w:eastAsia="ru-RU"/>
        </w:rPr>
      </w:pPr>
    </w:p>
    <w:p w14:paraId="67656786" w14:textId="77777777" w:rsidR="00077897" w:rsidRPr="00077897" w:rsidRDefault="00077897" w:rsidP="00077897">
      <w:pPr>
        <w:suppressAutoHyphens/>
        <w:spacing w:after="0" w:line="252" w:lineRule="auto"/>
        <w:ind w:left="360"/>
        <w:jc w:val="center"/>
        <w:rPr>
          <w:rFonts w:ascii="Times New Roman" w:eastAsia="Calibri" w:hAnsi="Times New Roman"/>
          <w:b/>
          <w:bCs/>
          <w:sz w:val="24"/>
          <w:szCs w:val="24"/>
          <w:lang w:eastAsia="en-US"/>
        </w:rPr>
      </w:pPr>
      <w:r w:rsidRPr="00077897">
        <w:rPr>
          <w:rFonts w:ascii="Times New Roman" w:eastAsia="Calibri" w:hAnsi="Times New Roman"/>
          <w:b/>
          <w:bCs/>
          <w:sz w:val="24"/>
          <w:szCs w:val="24"/>
          <w:lang w:eastAsia="en-US"/>
        </w:rPr>
        <w:t>6. АНТИКОРУПЦІЙНІ ЗАСТЕРЕЖЕННЯ</w:t>
      </w:r>
    </w:p>
    <w:p w14:paraId="38417146" w14:textId="77777777" w:rsidR="00077897" w:rsidRPr="00077897" w:rsidRDefault="00077897" w:rsidP="00077897">
      <w:pPr>
        <w:tabs>
          <w:tab w:val="left" w:pos="0"/>
          <w:tab w:val="left" w:pos="993"/>
        </w:tabs>
        <w:spacing w:after="0" w:line="252" w:lineRule="auto"/>
        <w:ind w:firstLine="567"/>
        <w:jc w:val="both"/>
        <w:rPr>
          <w:rFonts w:ascii="Times New Roman" w:eastAsia="Calibri" w:hAnsi="Times New Roman"/>
          <w:sz w:val="24"/>
          <w:szCs w:val="24"/>
          <w:lang w:eastAsia="ar-SA"/>
        </w:rPr>
      </w:pPr>
      <w:r w:rsidRPr="00077897">
        <w:rPr>
          <w:rFonts w:ascii="Times New Roman" w:eastAsia="Calibri" w:hAnsi="Times New Roman"/>
          <w:sz w:val="24"/>
          <w:szCs w:val="24"/>
          <w:lang w:eastAsia="ar-SA"/>
        </w:rPr>
        <w:t>6.1. Постачальник зобов’язується не здійснювати (як безпосередньо, так і через третіх осіб) неправомірні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працівникам Покупця, що є відповідальними за умови виконання зобов’язань, передбачених цим Договором, включаючи їх родичів та інших подібних чи уповноважених осіб.</w:t>
      </w:r>
    </w:p>
    <w:p w14:paraId="41A34BFE" w14:textId="77777777" w:rsidR="00077897" w:rsidRPr="00077897" w:rsidRDefault="00077897" w:rsidP="00077897">
      <w:pPr>
        <w:tabs>
          <w:tab w:val="left" w:pos="0"/>
          <w:tab w:val="left" w:pos="993"/>
        </w:tabs>
        <w:spacing w:after="0" w:line="252" w:lineRule="auto"/>
        <w:ind w:right="-1" w:firstLine="567"/>
        <w:jc w:val="both"/>
        <w:rPr>
          <w:rFonts w:ascii="Times New Roman" w:eastAsia="Calibri" w:hAnsi="Times New Roman"/>
          <w:sz w:val="24"/>
          <w:szCs w:val="24"/>
          <w:lang w:eastAsia="ar-SA"/>
        </w:rPr>
      </w:pPr>
      <w:r w:rsidRPr="00077897">
        <w:rPr>
          <w:rFonts w:ascii="Times New Roman" w:eastAsia="Calibri" w:hAnsi="Times New Roman"/>
          <w:sz w:val="24"/>
          <w:szCs w:val="24"/>
          <w:lang w:eastAsia="ar-SA"/>
        </w:rPr>
        <w:t xml:space="preserve">6.2. У разі надходження до будь-якої Сторони, вимог чи пропозицій про отримання неправомірної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w:t>
      </w:r>
      <w:r w:rsidRPr="00077897">
        <w:rPr>
          <w:rFonts w:ascii="Times New Roman" w:eastAsia="Calibri" w:hAnsi="Times New Roman"/>
          <w:sz w:val="24"/>
          <w:szCs w:val="24"/>
          <w:lang w:eastAsia="ar-SA"/>
        </w:rPr>
        <w:lastRenderedPageBreak/>
        <w:t>пропонують, надають або одержують без законних на те підстав, останній зобов'язаний негайно повідомити іншу Сторону про такі факти.</w:t>
      </w:r>
    </w:p>
    <w:p w14:paraId="30A726A4" w14:textId="77777777" w:rsidR="00077897" w:rsidRPr="00077897" w:rsidRDefault="00077897" w:rsidP="00077897">
      <w:pPr>
        <w:tabs>
          <w:tab w:val="left" w:pos="0"/>
          <w:tab w:val="left" w:pos="993"/>
        </w:tabs>
        <w:spacing w:after="0" w:line="252" w:lineRule="auto"/>
        <w:ind w:right="-1" w:firstLine="567"/>
        <w:jc w:val="both"/>
        <w:rPr>
          <w:rFonts w:ascii="Times New Roman" w:eastAsia="Calibri" w:hAnsi="Times New Roman"/>
          <w:sz w:val="24"/>
          <w:szCs w:val="24"/>
          <w:lang w:eastAsia="ar-SA"/>
        </w:rPr>
      </w:pPr>
      <w:r w:rsidRPr="00077897">
        <w:rPr>
          <w:rFonts w:ascii="Times New Roman" w:eastAsia="Calibri" w:hAnsi="Times New Roman"/>
          <w:sz w:val="24"/>
          <w:szCs w:val="24"/>
          <w:lang w:eastAsia="ar-SA"/>
        </w:rPr>
        <w:t>6.3. Постачальник гарантує та зобов’язується забезпечити, що Постачальник, його представники, агенти, директори, працівники, посадові особи та/або інші особи, пов'язані з ним:</w:t>
      </w:r>
    </w:p>
    <w:p w14:paraId="1782337A" w14:textId="77777777" w:rsidR="00077897" w:rsidRPr="00077897" w:rsidRDefault="00077897" w:rsidP="00077897">
      <w:pPr>
        <w:tabs>
          <w:tab w:val="left" w:pos="0"/>
          <w:tab w:val="left" w:pos="993"/>
        </w:tabs>
        <w:spacing w:after="0" w:line="252" w:lineRule="auto"/>
        <w:ind w:right="-1" w:firstLine="567"/>
        <w:jc w:val="both"/>
        <w:rPr>
          <w:rFonts w:ascii="Times New Roman" w:eastAsia="Calibri" w:hAnsi="Times New Roman"/>
          <w:sz w:val="24"/>
          <w:szCs w:val="24"/>
          <w:lang w:eastAsia="ar-SA"/>
        </w:rPr>
      </w:pPr>
      <w:r w:rsidRPr="00077897">
        <w:rPr>
          <w:rFonts w:ascii="Times New Roman" w:eastAsia="Calibri" w:hAnsi="Times New Roman"/>
          <w:sz w:val="24"/>
          <w:szCs w:val="24"/>
          <w:lang w:eastAsia="ar-SA"/>
        </w:rPr>
        <w:t>- не вчиняли/не вчинятимуть корупційних правопорушень,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78FD9740" w14:textId="77777777" w:rsidR="00077897" w:rsidRPr="00077897" w:rsidRDefault="00077897" w:rsidP="00077897">
      <w:pPr>
        <w:tabs>
          <w:tab w:val="left" w:pos="0"/>
          <w:tab w:val="left" w:pos="993"/>
        </w:tabs>
        <w:spacing w:after="0" w:line="252" w:lineRule="auto"/>
        <w:ind w:right="-1" w:firstLine="567"/>
        <w:jc w:val="both"/>
        <w:rPr>
          <w:rFonts w:ascii="Times New Roman" w:eastAsia="Calibri" w:hAnsi="Times New Roman"/>
          <w:sz w:val="24"/>
          <w:szCs w:val="24"/>
          <w:lang w:eastAsia="ar-SA"/>
        </w:rPr>
      </w:pPr>
      <w:r w:rsidRPr="00077897">
        <w:rPr>
          <w:rFonts w:ascii="Times New Roman" w:eastAsia="Calibri" w:hAnsi="Times New Roman"/>
          <w:sz w:val="24"/>
          <w:szCs w:val="24"/>
          <w:lang w:eastAsia="ar-SA"/>
        </w:rPr>
        <w:t>- не надавали та не надаватимуть Покупцю неправдиву інформацію про хід виконання цього Договору, або будь-яку іншу інформацію, що стосується цього Договору;</w:t>
      </w:r>
    </w:p>
    <w:p w14:paraId="33A05A7A" w14:textId="77777777" w:rsidR="00077897" w:rsidRPr="00077897" w:rsidRDefault="00077897" w:rsidP="00077897">
      <w:pPr>
        <w:widowControl w:val="0"/>
        <w:spacing w:after="0" w:line="252" w:lineRule="auto"/>
        <w:ind w:firstLine="567"/>
        <w:jc w:val="both"/>
        <w:rPr>
          <w:rFonts w:ascii="Times New Roman" w:eastAsia="Calibri" w:hAnsi="Times New Roman"/>
          <w:sz w:val="24"/>
          <w:szCs w:val="24"/>
          <w:lang w:eastAsia="en-US"/>
        </w:rPr>
      </w:pPr>
      <w:r w:rsidRPr="00077897">
        <w:rPr>
          <w:rFonts w:ascii="Times New Roman" w:eastAsia="Calibri" w:hAnsi="Times New Roman"/>
          <w:sz w:val="24"/>
          <w:szCs w:val="24"/>
          <w:lang w:eastAsia="en-US"/>
        </w:rPr>
        <w:t>- не брали та не братимуть участь у змові між двома або більше учасниками процесу відбору Покупцем контрагентів з метою встановлення штучних чи неконкурентних цін тощо;</w:t>
      </w:r>
    </w:p>
    <w:p w14:paraId="29BBC746" w14:textId="77777777" w:rsidR="00077897" w:rsidRPr="00077897" w:rsidRDefault="00077897" w:rsidP="00077897">
      <w:pPr>
        <w:tabs>
          <w:tab w:val="left" w:pos="0"/>
          <w:tab w:val="left" w:pos="993"/>
        </w:tabs>
        <w:spacing w:after="0" w:line="252" w:lineRule="auto"/>
        <w:ind w:right="-1" w:firstLine="567"/>
        <w:jc w:val="both"/>
        <w:rPr>
          <w:rFonts w:ascii="Times New Roman" w:eastAsia="Calibri" w:hAnsi="Times New Roman"/>
          <w:sz w:val="24"/>
          <w:szCs w:val="24"/>
          <w:lang w:eastAsia="ar-SA"/>
        </w:rPr>
      </w:pPr>
      <w:r w:rsidRPr="00077897">
        <w:rPr>
          <w:rFonts w:ascii="Times New Roman" w:eastAsia="Calibri" w:hAnsi="Times New Roman"/>
          <w:sz w:val="24"/>
          <w:szCs w:val="24"/>
          <w:lang w:eastAsia="ar-SA"/>
        </w:rPr>
        <w:t>-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23D890D0" w14:textId="77777777" w:rsidR="00077897" w:rsidRPr="00077897" w:rsidRDefault="00077897" w:rsidP="00077897">
      <w:pPr>
        <w:tabs>
          <w:tab w:val="left" w:pos="0"/>
          <w:tab w:val="left" w:pos="993"/>
        </w:tabs>
        <w:spacing w:after="0" w:line="252" w:lineRule="auto"/>
        <w:ind w:right="-1" w:firstLine="567"/>
        <w:jc w:val="both"/>
        <w:rPr>
          <w:rFonts w:ascii="Times New Roman" w:eastAsia="Calibri" w:hAnsi="Times New Roman"/>
          <w:sz w:val="24"/>
          <w:szCs w:val="24"/>
          <w:lang w:eastAsia="ar-SA"/>
        </w:rPr>
      </w:pPr>
      <w:r w:rsidRPr="00077897">
        <w:rPr>
          <w:rFonts w:ascii="Times New Roman" w:eastAsia="Calibri" w:hAnsi="Times New Roman"/>
          <w:sz w:val="24"/>
          <w:szCs w:val="24"/>
          <w:lang w:eastAsia="ar-SA"/>
        </w:rPr>
        <w:t>6.4. 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Сторін Договору в цілому, так і для конкретних працівників Сторін Договору, які повідомили про факт порушень.</w:t>
      </w:r>
    </w:p>
    <w:p w14:paraId="463840DF"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sz w:val="24"/>
          <w:szCs w:val="24"/>
          <w:lang w:eastAsia="ru-RU"/>
        </w:rPr>
      </w:pPr>
      <w:r w:rsidRPr="00077897">
        <w:rPr>
          <w:rFonts w:ascii="Times New Roman" w:eastAsia="Calibri" w:hAnsi="Times New Roman"/>
          <w:sz w:val="24"/>
          <w:szCs w:val="24"/>
          <w:lang w:eastAsia="ar-SA"/>
        </w:rPr>
        <w:t>6.5. У разі порушення Постачальником умов цього розділу Покупець має право на дострокове припинення Договору на підставі односторонньої відмови від цього Договору в порядку, визначеному п. 8.8. цього Договору.</w:t>
      </w:r>
    </w:p>
    <w:p w14:paraId="771D8586" w14:textId="77777777" w:rsidR="00077897" w:rsidRPr="00077897" w:rsidRDefault="00077897" w:rsidP="00077897">
      <w:pPr>
        <w:autoSpaceDE w:val="0"/>
        <w:autoSpaceDN w:val="0"/>
        <w:adjustRightInd w:val="0"/>
        <w:spacing w:after="0" w:line="252" w:lineRule="auto"/>
        <w:jc w:val="both"/>
        <w:rPr>
          <w:rFonts w:ascii="Times New Roman" w:eastAsia="Calibri" w:hAnsi="Times New Roman"/>
          <w:sz w:val="24"/>
          <w:szCs w:val="24"/>
          <w:lang w:eastAsia="ru-RU"/>
        </w:rPr>
      </w:pPr>
    </w:p>
    <w:p w14:paraId="42984FB4" w14:textId="77777777" w:rsidR="00077897" w:rsidRPr="00077897" w:rsidRDefault="00077897" w:rsidP="00077897">
      <w:pPr>
        <w:autoSpaceDE w:val="0"/>
        <w:autoSpaceDN w:val="0"/>
        <w:adjustRightInd w:val="0"/>
        <w:spacing w:after="0" w:line="252" w:lineRule="auto"/>
        <w:ind w:firstLine="360"/>
        <w:jc w:val="center"/>
        <w:rPr>
          <w:rFonts w:ascii="Times New Roman" w:eastAsia="Calibri" w:hAnsi="Times New Roman"/>
          <w:b/>
          <w:bCs/>
          <w:color w:val="00000A"/>
          <w:sz w:val="24"/>
          <w:szCs w:val="24"/>
          <w:lang w:eastAsia="ru-RU"/>
        </w:rPr>
      </w:pPr>
      <w:r w:rsidRPr="00077897">
        <w:rPr>
          <w:rFonts w:ascii="Times New Roman" w:eastAsia="Calibri" w:hAnsi="Times New Roman"/>
          <w:b/>
          <w:bCs/>
          <w:color w:val="00000A"/>
          <w:sz w:val="24"/>
          <w:szCs w:val="24"/>
          <w:lang w:eastAsia="ru-RU"/>
        </w:rPr>
        <w:t>7. ВИРІШЕННЯ СПОРІВ</w:t>
      </w:r>
    </w:p>
    <w:p w14:paraId="68368720"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sz w:val="24"/>
          <w:szCs w:val="24"/>
          <w:lang w:eastAsia="ru-RU"/>
        </w:rPr>
      </w:pPr>
      <w:r w:rsidRPr="00077897">
        <w:rPr>
          <w:rFonts w:ascii="Times New Roman" w:eastAsia="Calibri" w:hAnsi="Times New Roman"/>
          <w:sz w:val="24"/>
          <w:szCs w:val="24"/>
          <w:lang w:eastAsia="ru-RU"/>
        </w:rPr>
        <w:t>7.1. Усі спори, що виникають з цього Договору або пов'язані із ним вирішуються шляхом переговорів між Сторонами.</w:t>
      </w:r>
    </w:p>
    <w:p w14:paraId="0EEAD58F"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color w:val="00000A"/>
          <w:sz w:val="24"/>
          <w:szCs w:val="24"/>
          <w:lang w:eastAsia="ru-RU"/>
        </w:rPr>
      </w:pPr>
      <w:r w:rsidRPr="00077897">
        <w:rPr>
          <w:rFonts w:ascii="Times New Roman" w:eastAsia="Calibri" w:hAnsi="Times New Roman"/>
          <w:color w:val="00000A"/>
          <w:sz w:val="24"/>
          <w:szCs w:val="24"/>
          <w:lang w:eastAsia="ru-RU"/>
        </w:rPr>
        <w:t>7.2. Якщо відповідний спір не 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14:paraId="620F76E2" w14:textId="77777777" w:rsidR="00077897" w:rsidRPr="00077897" w:rsidRDefault="00077897" w:rsidP="00077897">
      <w:pPr>
        <w:autoSpaceDE w:val="0"/>
        <w:autoSpaceDN w:val="0"/>
        <w:adjustRightInd w:val="0"/>
        <w:spacing w:after="0" w:line="252" w:lineRule="auto"/>
        <w:ind w:firstLine="360"/>
        <w:jc w:val="both"/>
        <w:rPr>
          <w:rFonts w:ascii="Times New Roman" w:eastAsia="Calibri" w:hAnsi="Times New Roman"/>
          <w:sz w:val="24"/>
          <w:szCs w:val="24"/>
          <w:lang w:eastAsia="ru-RU"/>
        </w:rPr>
      </w:pPr>
    </w:p>
    <w:p w14:paraId="0650B531" w14:textId="77777777" w:rsidR="00077897" w:rsidRPr="00077897" w:rsidRDefault="00077897" w:rsidP="00077897">
      <w:pPr>
        <w:autoSpaceDE w:val="0"/>
        <w:autoSpaceDN w:val="0"/>
        <w:adjustRightInd w:val="0"/>
        <w:spacing w:after="0" w:line="252" w:lineRule="auto"/>
        <w:ind w:firstLine="360"/>
        <w:jc w:val="center"/>
        <w:rPr>
          <w:rFonts w:ascii="Times New Roman" w:eastAsia="Calibri" w:hAnsi="Times New Roman"/>
          <w:b/>
          <w:bCs/>
          <w:color w:val="00000A"/>
          <w:sz w:val="24"/>
          <w:szCs w:val="24"/>
          <w:lang w:eastAsia="ru-RU"/>
        </w:rPr>
      </w:pPr>
      <w:r w:rsidRPr="00077897">
        <w:rPr>
          <w:rFonts w:ascii="Times New Roman" w:eastAsia="Calibri" w:hAnsi="Times New Roman"/>
          <w:b/>
          <w:bCs/>
          <w:color w:val="00000A"/>
          <w:sz w:val="24"/>
          <w:szCs w:val="24"/>
          <w:lang w:eastAsia="ru-RU"/>
        </w:rPr>
        <w:t>8. ДІЯ ДОГОВОРУ</w:t>
      </w:r>
    </w:p>
    <w:p w14:paraId="6143BA4B"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sz w:val="24"/>
          <w:szCs w:val="24"/>
          <w:lang w:eastAsia="ru-RU"/>
        </w:rPr>
      </w:pPr>
      <w:r w:rsidRPr="00077897">
        <w:rPr>
          <w:rFonts w:ascii="Times New Roman" w:eastAsia="Calibri" w:hAnsi="Times New Roman"/>
          <w:sz w:val="24"/>
          <w:szCs w:val="24"/>
          <w:lang w:eastAsia="ru-RU"/>
        </w:rPr>
        <w:t>8.1. Цей Договір вважається укладеним і набирає чинності з моменту його підписання Сторонами та скріплення печатками Сторін.</w:t>
      </w:r>
    </w:p>
    <w:p w14:paraId="7E4EB080"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sz w:val="24"/>
          <w:szCs w:val="24"/>
          <w:lang w:eastAsia="ru-RU"/>
        </w:rPr>
      </w:pPr>
      <w:r w:rsidRPr="00077897">
        <w:rPr>
          <w:rFonts w:ascii="Times New Roman" w:eastAsia="Calibri" w:hAnsi="Times New Roman"/>
          <w:sz w:val="24"/>
          <w:szCs w:val="24"/>
          <w:lang w:eastAsia="ru-RU"/>
        </w:rPr>
        <w:t>8.2. Строк цього Договору починає свій перебіг у момент, визначений у п. 8.1 цього Договору та закінчується 31.12.2024 року, а в частині строку зберігання ПММ Постачальником та відпустку Покупцю ПММ, строк дії цього Договору закінчується після повного виконання Постачальником взятих на себе зобов’язань за цим Договором.</w:t>
      </w:r>
    </w:p>
    <w:p w14:paraId="2BD615DD"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color w:val="00000A"/>
          <w:sz w:val="24"/>
          <w:szCs w:val="24"/>
          <w:lang w:eastAsia="ru-RU"/>
        </w:rPr>
      </w:pPr>
      <w:r w:rsidRPr="00077897">
        <w:rPr>
          <w:rFonts w:ascii="Times New Roman" w:eastAsia="Calibri" w:hAnsi="Times New Roman"/>
          <w:color w:val="00000A"/>
          <w:sz w:val="24"/>
          <w:szCs w:val="24"/>
          <w:lang w:eastAsia="ru-RU"/>
        </w:rPr>
        <w:t>8.3. Закінчення строку цього Договору не звільняє Сторони від відповідальності за його порушення, яке мало місце під час дії цього Договору.</w:t>
      </w:r>
    </w:p>
    <w:p w14:paraId="4F118066"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color w:val="00000A"/>
          <w:sz w:val="24"/>
          <w:szCs w:val="24"/>
          <w:lang w:eastAsia="ru-RU"/>
        </w:rPr>
      </w:pPr>
      <w:r w:rsidRPr="00077897">
        <w:rPr>
          <w:rFonts w:ascii="Times New Roman" w:eastAsia="Calibri" w:hAnsi="Times New Roman"/>
          <w:color w:val="00000A"/>
          <w:sz w:val="24"/>
          <w:szCs w:val="24"/>
          <w:lang w:eastAsia="ru-RU"/>
        </w:rPr>
        <w:t>8.4. Будь-які зміни та доповнення у цей Договір можуть бути внесені тільки за домовленістю Сторін та оформлюються додатковою угодою до цього Договору.</w:t>
      </w:r>
    </w:p>
    <w:p w14:paraId="6D779CF9"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color w:val="00000A"/>
          <w:sz w:val="24"/>
          <w:szCs w:val="24"/>
          <w:lang w:eastAsia="ru-RU"/>
        </w:rPr>
      </w:pPr>
      <w:r w:rsidRPr="00077897">
        <w:rPr>
          <w:rFonts w:ascii="Times New Roman" w:eastAsia="Calibri" w:hAnsi="Times New Roman"/>
          <w:color w:val="00000A"/>
          <w:sz w:val="24"/>
          <w:szCs w:val="24"/>
          <w:lang w:eastAsia="ru-RU"/>
        </w:rPr>
        <w:t>8.5. Зміни та доповнення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20CDE715"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color w:val="00000A"/>
          <w:sz w:val="24"/>
          <w:szCs w:val="24"/>
          <w:lang w:eastAsia="ru-RU"/>
        </w:rPr>
      </w:pPr>
      <w:r w:rsidRPr="00077897">
        <w:rPr>
          <w:rFonts w:ascii="Times New Roman" w:eastAsia="Calibri" w:hAnsi="Times New Roman"/>
          <w:color w:val="00000A"/>
          <w:sz w:val="24"/>
          <w:szCs w:val="24"/>
          <w:lang w:eastAsia="ru-RU"/>
        </w:rPr>
        <w:t>8.6. Якщо інше прямо не передбачено цим Договором або чинним законодавством України, цей Договір може бути розірваний тільки за домовленістю Сторін, яка оформлюється додатковою угодою до цього Договору.</w:t>
      </w:r>
    </w:p>
    <w:p w14:paraId="1626D664"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color w:val="00000A"/>
          <w:sz w:val="24"/>
          <w:szCs w:val="24"/>
          <w:lang w:eastAsia="ru-RU"/>
        </w:rPr>
      </w:pPr>
      <w:r w:rsidRPr="00077897">
        <w:rPr>
          <w:rFonts w:ascii="Times New Roman" w:eastAsia="Calibri" w:hAnsi="Times New Roman"/>
          <w:color w:val="00000A"/>
          <w:sz w:val="24"/>
          <w:szCs w:val="24"/>
          <w:lang w:eastAsia="ru-RU"/>
        </w:rPr>
        <w:t>8.7. Цей Договір вважається розірваним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6AFB71EC"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color w:val="00000A"/>
          <w:sz w:val="24"/>
          <w:szCs w:val="24"/>
          <w:lang w:eastAsia="ru-RU"/>
        </w:rPr>
      </w:pPr>
      <w:r w:rsidRPr="00077897">
        <w:rPr>
          <w:rFonts w:ascii="Times New Roman" w:eastAsia="Calibri" w:hAnsi="Times New Roman"/>
          <w:color w:val="00000A"/>
          <w:sz w:val="24"/>
          <w:szCs w:val="24"/>
          <w:lang w:eastAsia="ru-RU"/>
        </w:rPr>
        <w:t>8.8. Покупець має право на дострокове припинення Договору на підставі односторонньої відмови від цього Договору у разі:</w:t>
      </w:r>
    </w:p>
    <w:p w14:paraId="4B4E6265"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color w:val="00000A"/>
          <w:sz w:val="24"/>
          <w:szCs w:val="24"/>
          <w:lang w:eastAsia="ru-RU"/>
        </w:rPr>
      </w:pPr>
      <w:r w:rsidRPr="00077897">
        <w:rPr>
          <w:rFonts w:ascii="Times New Roman" w:eastAsia="Calibri" w:hAnsi="Times New Roman"/>
          <w:color w:val="00000A"/>
          <w:sz w:val="24"/>
          <w:szCs w:val="24"/>
          <w:lang w:eastAsia="ru-RU"/>
        </w:rPr>
        <w:t>- порушення Постачальником строків передачі ПММ;</w:t>
      </w:r>
    </w:p>
    <w:p w14:paraId="192199AE"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color w:val="00000A"/>
          <w:sz w:val="24"/>
          <w:szCs w:val="24"/>
          <w:lang w:eastAsia="ru-RU"/>
        </w:rPr>
      </w:pPr>
      <w:r w:rsidRPr="00077897">
        <w:rPr>
          <w:rFonts w:ascii="Times New Roman" w:eastAsia="Calibri" w:hAnsi="Times New Roman"/>
          <w:color w:val="00000A"/>
          <w:sz w:val="24"/>
          <w:szCs w:val="24"/>
          <w:lang w:eastAsia="ru-RU"/>
        </w:rPr>
        <w:t>- поставки ПММ неналежної якості;</w:t>
      </w:r>
    </w:p>
    <w:p w14:paraId="39116BA6"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color w:val="00000A"/>
          <w:sz w:val="24"/>
          <w:szCs w:val="24"/>
          <w:lang w:eastAsia="ru-RU"/>
        </w:rPr>
      </w:pPr>
      <w:r w:rsidRPr="00077897">
        <w:rPr>
          <w:rFonts w:ascii="Times New Roman" w:eastAsia="Calibri" w:hAnsi="Times New Roman"/>
          <w:color w:val="00000A"/>
          <w:sz w:val="24"/>
          <w:szCs w:val="24"/>
          <w:lang w:eastAsia="ru-RU"/>
        </w:rPr>
        <w:lastRenderedPageBreak/>
        <w:t>- порушення Постачальником положень розділу 6 Договору;</w:t>
      </w:r>
    </w:p>
    <w:p w14:paraId="6C5B8510"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color w:val="00000A"/>
          <w:sz w:val="24"/>
          <w:szCs w:val="24"/>
          <w:lang w:eastAsia="ru-RU"/>
        </w:rPr>
      </w:pPr>
      <w:r w:rsidRPr="00077897">
        <w:rPr>
          <w:rFonts w:ascii="Times New Roman" w:eastAsia="Calibri" w:hAnsi="Times New Roman"/>
          <w:color w:val="00000A"/>
          <w:sz w:val="24"/>
          <w:szCs w:val="24"/>
          <w:lang w:eastAsia="ru-RU"/>
        </w:rPr>
        <w:t>- відсутності фінансування Покупця.</w:t>
      </w:r>
    </w:p>
    <w:p w14:paraId="0E0C94C7"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color w:val="00000A"/>
          <w:sz w:val="24"/>
          <w:szCs w:val="24"/>
          <w:lang w:eastAsia="ru-RU"/>
        </w:rPr>
      </w:pPr>
      <w:r w:rsidRPr="00077897">
        <w:rPr>
          <w:rFonts w:ascii="Times New Roman" w:eastAsia="Calibri" w:hAnsi="Times New Roman"/>
          <w:color w:val="00000A"/>
          <w:sz w:val="24"/>
          <w:szCs w:val="24"/>
          <w:lang w:eastAsia="ru-RU"/>
        </w:rPr>
        <w:t>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w:t>
      </w:r>
    </w:p>
    <w:p w14:paraId="13B44161"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color w:val="00000A"/>
          <w:sz w:val="24"/>
          <w:szCs w:val="24"/>
          <w:lang w:eastAsia="ru-RU"/>
        </w:rPr>
      </w:pPr>
      <w:r w:rsidRPr="00077897">
        <w:rPr>
          <w:rFonts w:ascii="Times New Roman" w:eastAsia="Calibri" w:hAnsi="Times New Roman"/>
          <w:color w:val="00000A"/>
          <w:sz w:val="24"/>
          <w:szCs w:val="24"/>
          <w:lang w:eastAsia="ru-RU"/>
        </w:rPr>
        <w:t xml:space="preserve">У випадку односторонньої відмови Покупця від Договору, Договір вважається розірваним з дня наступного за </w:t>
      </w:r>
      <w:proofErr w:type="spellStart"/>
      <w:r w:rsidRPr="00077897">
        <w:rPr>
          <w:rFonts w:ascii="Times New Roman" w:eastAsia="Calibri" w:hAnsi="Times New Roman"/>
          <w:color w:val="00000A"/>
          <w:sz w:val="24"/>
          <w:szCs w:val="24"/>
          <w:lang w:eastAsia="ru-RU"/>
        </w:rPr>
        <w:t>спливом</w:t>
      </w:r>
      <w:proofErr w:type="spellEnd"/>
      <w:r w:rsidRPr="00077897">
        <w:rPr>
          <w:rFonts w:ascii="Times New Roman" w:eastAsia="Calibri" w:hAnsi="Times New Roman"/>
          <w:color w:val="00000A"/>
          <w:sz w:val="24"/>
          <w:szCs w:val="24"/>
          <w:lang w:eastAsia="ru-RU"/>
        </w:rPr>
        <w:t xml:space="preserve"> 5 (п’ятого) робочого дня з дати надсилання письмового повідомлення (рекомендованим листом з повідомленням) про відмову від цього Договору Постачальнику.</w:t>
      </w:r>
    </w:p>
    <w:p w14:paraId="053CEABA" w14:textId="77777777" w:rsidR="00077897" w:rsidRPr="00077897" w:rsidRDefault="00077897" w:rsidP="00077897">
      <w:pPr>
        <w:autoSpaceDE w:val="0"/>
        <w:autoSpaceDN w:val="0"/>
        <w:adjustRightInd w:val="0"/>
        <w:spacing w:after="0" w:line="252" w:lineRule="auto"/>
        <w:ind w:firstLine="360"/>
        <w:jc w:val="both"/>
        <w:rPr>
          <w:rFonts w:ascii="Times New Roman" w:eastAsia="Calibri" w:hAnsi="Times New Roman"/>
          <w:sz w:val="24"/>
          <w:szCs w:val="24"/>
          <w:lang w:val="ru-RU" w:eastAsia="ru-RU"/>
        </w:rPr>
      </w:pPr>
    </w:p>
    <w:p w14:paraId="0D0595CC" w14:textId="77777777" w:rsidR="00077897" w:rsidRPr="00077897" w:rsidRDefault="00077897" w:rsidP="00077897">
      <w:pPr>
        <w:autoSpaceDE w:val="0"/>
        <w:autoSpaceDN w:val="0"/>
        <w:adjustRightInd w:val="0"/>
        <w:spacing w:after="0" w:line="252" w:lineRule="auto"/>
        <w:ind w:firstLine="360"/>
        <w:jc w:val="center"/>
        <w:rPr>
          <w:rFonts w:ascii="Times New Roman" w:eastAsia="Calibri" w:hAnsi="Times New Roman"/>
          <w:b/>
          <w:bCs/>
          <w:color w:val="00000A"/>
          <w:sz w:val="24"/>
          <w:szCs w:val="24"/>
          <w:lang w:eastAsia="ru-RU"/>
        </w:rPr>
      </w:pPr>
      <w:r w:rsidRPr="00077897">
        <w:rPr>
          <w:rFonts w:ascii="Times New Roman" w:eastAsia="Calibri" w:hAnsi="Times New Roman"/>
          <w:b/>
          <w:bCs/>
          <w:color w:val="00000A"/>
          <w:sz w:val="24"/>
          <w:szCs w:val="24"/>
          <w:lang w:eastAsia="ru-RU"/>
        </w:rPr>
        <w:t>9. ПРИКІНЦЕВІ ПОЛОЖЕННЯ</w:t>
      </w:r>
    </w:p>
    <w:p w14:paraId="2A507DBD"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sz w:val="24"/>
          <w:szCs w:val="24"/>
          <w:lang w:eastAsia="ru-RU"/>
        </w:rPr>
      </w:pPr>
      <w:r w:rsidRPr="00077897">
        <w:rPr>
          <w:rFonts w:ascii="Times New Roman" w:eastAsia="Calibri" w:hAnsi="Times New Roman"/>
          <w:sz w:val="24"/>
          <w:szCs w:val="24"/>
          <w:lang w:eastAsia="ru-RU"/>
        </w:rPr>
        <w:t>9.1. 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регулюються цим Договором та відповідними нормами чинного законодавства України, а також звичаями ділового обороту, які застосовуються до таких правовідносин на підставі принципів добросовісності, розумності та справедливості.</w:t>
      </w:r>
    </w:p>
    <w:p w14:paraId="6CF49233"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sz w:val="24"/>
          <w:szCs w:val="24"/>
          <w:lang w:eastAsia="ru-RU"/>
        </w:rPr>
      </w:pPr>
      <w:r w:rsidRPr="00077897">
        <w:rPr>
          <w:rFonts w:ascii="Times New Roman" w:eastAsia="Calibri" w:hAnsi="Times New Roman"/>
          <w:sz w:val="24"/>
          <w:szCs w:val="24"/>
          <w:lang w:eastAsia="ru-RU"/>
        </w:rPr>
        <w:t>9.2. На момент укладення цього Договору:</w:t>
      </w:r>
    </w:p>
    <w:p w14:paraId="7D99A6DC"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sz w:val="24"/>
          <w:szCs w:val="24"/>
          <w:lang w:eastAsia="ru-RU"/>
        </w:rPr>
      </w:pPr>
      <w:r w:rsidRPr="00077897">
        <w:rPr>
          <w:rFonts w:ascii="Times New Roman" w:eastAsia="Calibri" w:hAnsi="Times New Roman"/>
          <w:sz w:val="24"/>
          <w:szCs w:val="24"/>
          <w:lang w:eastAsia="ru-RU"/>
        </w:rPr>
        <w:t xml:space="preserve">- Постачальник є: </w:t>
      </w:r>
      <w:r w:rsidRPr="00077897">
        <w:rPr>
          <w:rFonts w:ascii="Times New Roman" w:eastAsia="Calibri" w:hAnsi="Times New Roman"/>
          <w:bCs/>
          <w:iCs/>
          <w:sz w:val="24"/>
          <w:szCs w:val="24"/>
          <w:lang w:eastAsia="ru-RU"/>
        </w:rPr>
        <w:t>_________________________</w:t>
      </w:r>
      <w:r w:rsidRPr="00077897">
        <w:rPr>
          <w:rFonts w:ascii="Times New Roman" w:eastAsia="Calibri" w:hAnsi="Times New Roman"/>
          <w:sz w:val="24"/>
          <w:szCs w:val="24"/>
          <w:lang w:eastAsia="ru-RU"/>
        </w:rPr>
        <w:t>;</w:t>
      </w:r>
    </w:p>
    <w:p w14:paraId="0AA33B57" w14:textId="4E067F33"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sz w:val="24"/>
          <w:szCs w:val="24"/>
          <w:lang w:eastAsia="ru-RU"/>
        </w:rPr>
      </w:pPr>
      <w:r w:rsidRPr="00077897">
        <w:rPr>
          <w:rFonts w:ascii="Times New Roman" w:eastAsia="Calibri" w:hAnsi="Times New Roman"/>
          <w:sz w:val="24"/>
          <w:szCs w:val="24"/>
          <w:lang w:eastAsia="ru-RU"/>
        </w:rPr>
        <w:t xml:space="preserve">- Покупець є неприбутковою </w:t>
      </w:r>
      <w:r w:rsidR="00FC6140">
        <w:rPr>
          <w:rFonts w:ascii="Times New Roman" w:eastAsia="Calibri" w:hAnsi="Times New Roman"/>
          <w:sz w:val="24"/>
          <w:szCs w:val="24"/>
          <w:lang w:eastAsia="ru-RU"/>
        </w:rPr>
        <w:t>установою</w:t>
      </w:r>
      <w:r w:rsidRPr="00077897">
        <w:rPr>
          <w:rFonts w:ascii="Times New Roman" w:eastAsia="Calibri" w:hAnsi="Times New Roman"/>
          <w:sz w:val="24"/>
          <w:szCs w:val="24"/>
          <w:lang w:eastAsia="ru-RU"/>
        </w:rPr>
        <w:t>.</w:t>
      </w:r>
    </w:p>
    <w:p w14:paraId="33281DFF" w14:textId="77777777" w:rsidR="00077897" w:rsidRPr="00077897" w:rsidRDefault="00077897" w:rsidP="00077897">
      <w:pPr>
        <w:tabs>
          <w:tab w:val="left" w:pos="142"/>
        </w:tabs>
        <w:spacing w:after="0" w:line="252" w:lineRule="auto"/>
        <w:ind w:firstLine="567"/>
        <w:jc w:val="both"/>
        <w:rPr>
          <w:rFonts w:ascii="Times New Roman" w:eastAsia="Calibri" w:hAnsi="Times New Roman"/>
          <w:sz w:val="24"/>
          <w:szCs w:val="24"/>
          <w:lang w:eastAsia="ru-RU"/>
        </w:rPr>
      </w:pPr>
      <w:r w:rsidRPr="00077897">
        <w:rPr>
          <w:rFonts w:ascii="Times New Roman" w:eastAsia="Calibri" w:hAnsi="Times New Roman"/>
          <w:sz w:val="24"/>
          <w:szCs w:val="24"/>
          <w:lang w:eastAsia="ru-RU"/>
        </w:rPr>
        <w:t>9.3. Документи, які відправлені електронною поштою, мають повну юридичну силу до моменту обміну оригіналами.</w:t>
      </w:r>
    </w:p>
    <w:p w14:paraId="25138B9E"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color w:val="00000A"/>
          <w:sz w:val="24"/>
          <w:szCs w:val="24"/>
          <w:lang w:eastAsia="ru-RU"/>
        </w:rPr>
      </w:pPr>
      <w:r w:rsidRPr="00077897">
        <w:rPr>
          <w:rFonts w:ascii="Times New Roman" w:eastAsia="Calibri" w:hAnsi="Times New Roman"/>
          <w:color w:val="00000A"/>
          <w:sz w:val="24"/>
          <w:szCs w:val="24"/>
          <w:lang w:eastAsia="ru-RU"/>
        </w:rPr>
        <w:t>9.4. 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враховуватися при тлумаченні умов цього Договору.</w:t>
      </w:r>
    </w:p>
    <w:p w14:paraId="79DFE6EA"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color w:val="00000A"/>
          <w:sz w:val="24"/>
          <w:szCs w:val="24"/>
          <w:lang w:eastAsia="ru-RU"/>
        </w:rPr>
      </w:pPr>
      <w:r w:rsidRPr="00077897">
        <w:rPr>
          <w:rFonts w:ascii="Times New Roman" w:eastAsia="Calibri" w:hAnsi="Times New Roman"/>
          <w:color w:val="00000A"/>
          <w:sz w:val="24"/>
          <w:szCs w:val="24"/>
          <w:lang w:eastAsia="ru-RU"/>
        </w:rPr>
        <w:t xml:space="preserve">9.5. 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ним несприятливих наслідків.   </w:t>
      </w:r>
    </w:p>
    <w:p w14:paraId="1DAA99E5"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color w:val="00000A"/>
          <w:sz w:val="24"/>
          <w:szCs w:val="24"/>
          <w:lang w:eastAsia="ru-RU"/>
        </w:rPr>
      </w:pPr>
      <w:r w:rsidRPr="00077897">
        <w:rPr>
          <w:rFonts w:ascii="Times New Roman" w:eastAsia="Calibri" w:hAnsi="Times New Roman"/>
          <w:color w:val="00000A"/>
          <w:sz w:val="24"/>
          <w:szCs w:val="24"/>
          <w:lang w:eastAsia="ru-RU"/>
        </w:rPr>
        <w:t>9.6. Відступлення права вимоги та (або) переведення боргу за цим Договором однією із Сторін до третіх осіб допускається виключно за умови письмового погодження цього із іншою Стороною.</w:t>
      </w:r>
    </w:p>
    <w:p w14:paraId="34DE9579"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color w:val="00000A"/>
          <w:sz w:val="24"/>
          <w:szCs w:val="24"/>
          <w:lang w:eastAsia="ru-RU"/>
        </w:rPr>
      </w:pPr>
      <w:r w:rsidRPr="00077897">
        <w:rPr>
          <w:rFonts w:ascii="Times New Roman" w:eastAsia="Calibri" w:hAnsi="Times New Roman"/>
          <w:color w:val="00000A"/>
          <w:sz w:val="24"/>
          <w:szCs w:val="24"/>
          <w:lang w:eastAsia="ru-RU"/>
        </w:rPr>
        <w:t>9.7 Додаткові угоди та додатки до цього Договору є його невід'ємними частинами і мають юридичну силу у разі, якщо вони викладені у письмовій формі, підписані Сторонами та скріплені їх печатками.</w:t>
      </w:r>
    </w:p>
    <w:p w14:paraId="5A190E09"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color w:val="00000A"/>
          <w:sz w:val="24"/>
          <w:szCs w:val="24"/>
          <w:lang w:eastAsia="ru-RU"/>
        </w:rPr>
      </w:pPr>
      <w:r w:rsidRPr="00077897">
        <w:rPr>
          <w:rFonts w:ascii="Times New Roman" w:eastAsia="Calibri" w:hAnsi="Times New Roman"/>
          <w:color w:val="00000A"/>
          <w:sz w:val="24"/>
          <w:szCs w:val="24"/>
          <w:lang w:eastAsia="ru-RU"/>
        </w:rPr>
        <w:t>9.8. Всі виправлення за текстом цього Договору мають юридичну силу та можуть враховуватися виключно за умови, що вони у кожному окремому випадку датовані, засвідчені підписами Сторін та скріплені їх печатками.</w:t>
      </w:r>
    </w:p>
    <w:p w14:paraId="0E3C4943"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color w:val="00000A"/>
          <w:sz w:val="24"/>
          <w:szCs w:val="24"/>
          <w:lang w:eastAsia="ru-RU"/>
        </w:rPr>
      </w:pPr>
      <w:r w:rsidRPr="00077897">
        <w:rPr>
          <w:rFonts w:ascii="Times New Roman" w:eastAsia="Calibri" w:hAnsi="Times New Roman"/>
          <w:color w:val="00000A"/>
          <w:sz w:val="24"/>
          <w:szCs w:val="24"/>
          <w:lang w:eastAsia="ru-RU"/>
        </w:rPr>
        <w:t>9.9. Ціна за одиницю ПММ та умови Договору можуть бути змінені за взаємною згодою сторін, шляхом підписання додаткової угоди.</w:t>
      </w:r>
    </w:p>
    <w:p w14:paraId="39D34896" w14:textId="77777777" w:rsidR="00077897" w:rsidRPr="00077897" w:rsidRDefault="00077897" w:rsidP="00077897">
      <w:pPr>
        <w:autoSpaceDE w:val="0"/>
        <w:autoSpaceDN w:val="0"/>
        <w:adjustRightInd w:val="0"/>
        <w:spacing w:after="0" w:line="252" w:lineRule="auto"/>
        <w:ind w:firstLine="567"/>
        <w:jc w:val="both"/>
        <w:rPr>
          <w:rFonts w:ascii="Times New Roman" w:eastAsia="Calibri" w:hAnsi="Times New Roman"/>
          <w:color w:val="00000A"/>
          <w:sz w:val="24"/>
          <w:szCs w:val="24"/>
          <w:lang w:eastAsia="ru-RU"/>
        </w:rPr>
      </w:pPr>
      <w:r w:rsidRPr="00077897">
        <w:rPr>
          <w:rFonts w:ascii="Times New Roman" w:eastAsia="Calibri" w:hAnsi="Times New Roman"/>
          <w:color w:val="00000A"/>
          <w:sz w:val="24"/>
          <w:szCs w:val="24"/>
          <w:lang w:eastAsia="ru-RU"/>
        </w:rPr>
        <w:t>9.10. У разі зміни системи оподаткування Покупець зобов’язаний повідомити про це Постачальника на протязі 5 календарних днів після внесення таких змін.</w:t>
      </w:r>
    </w:p>
    <w:p w14:paraId="799473A3" w14:textId="77777777" w:rsidR="00077897" w:rsidRPr="00077897" w:rsidRDefault="00077897" w:rsidP="00077897">
      <w:pPr>
        <w:tabs>
          <w:tab w:val="left" w:pos="0"/>
        </w:tabs>
        <w:suppressAutoHyphens/>
        <w:spacing w:after="0" w:line="252" w:lineRule="auto"/>
        <w:ind w:firstLine="567"/>
        <w:jc w:val="both"/>
        <w:rPr>
          <w:rFonts w:ascii="Times New Roman" w:hAnsi="Times New Roman"/>
          <w:color w:val="00000A"/>
          <w:sz w:val="24"/>
          <w:szCs w:val="24"/>
          <w:lang w:eastAsia="ru-RU"/>
        </w:rPr>
      </w:pPr>
      <w:r w:rsidRPr="00077897">
        <w:rPr>
          <w:rFonts w:ascii="Times New Roman" w:hAnsi="Times New Roman"/>
          <w:color w:val="00000A"/>
          <w:sz w:val="24"/>
          <w:szCs w:val="24"/>
          <w:lang w:eastAsia="ru-RU"/>
        </w:rPr>
        <w:t>9.11. Цей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p>
    <w:p w14:paraId="4F25298D" w14:textId="77777777" w:rsidR="00077897" w:rsidRPr="00077897" w:rsidRDefault="00077897" w:rsidP="00077897">
      <w:pPr>
        <w:tabs>
          <w:tab w:val="left" w:pos="0"/>
        </w:tabs>
        <w:suppressAutoHyphens/>
        <w:spacing w:after="0" w:line="252" w:lineRule="auto"/>
        <w:ind w:firstLine="567"/>
        <w:jc w:val="both"/>
        <w:rPr>
          <w:rFonts w:ascii="Times New Roman" w:hAnsi="Times New Roman"/>
          <w:bCs/>
          <w:color w:val="00000A"/>
          <w:sz w:val="24"/>
          <w:szCs w:val="24"/>
          <w:lang w:eastAsia="ru-RU"/>
        </w:rPr>
      </w:pPr>
      <w:r w:rsidRPr="00077897">
        <w:rPr>
          <w:rFonts w:ascii="Times New Roman" w:hAnsi="Times New Roman"/>
          <w:bCs/>
          <w:color w:val="00000A"/>
          <w:sz w:val="24"/>
          <w:szCs w:val="24"/>
          <w:lang w:eastAsia="ru-RU"/>
        </w:rPr>
        <w:t xml:space="preserve">9.12. Постачальник зобов’язаний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w:t>
      </w:r>
      <w:r w:rsidRPr="00077897">
        <w:rPr>
          <w:rFonts w:ascii="Times New Roman" w:hAnsi="Times New Roman"/>
          <w:bCs/>
          <w:color w:val="00000A"/>
          <w:sz w:val="24"/>
          <w:szCs w:val="24"/>
          <w:lang w:eastAsia="ru-RU"/>
        </w:rPr>
        <w:lastRenderedPageBreak/>
        <w:t>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5FB7F172" w14:textId="77777777" w:rsidR="00077897" w:rsidRPr="00077897" w:rsidRDefault="00077897" w:rsidP="00077897">
      <w:pPr>
        <w:tabs>
          <w:tab w:val="left" w:pos="0"/>
        </w:tabs>
        <w:suppressAutoHyphens/>
        <w:spacing w:after="0" w:line="252" w:lineRule="auto"/>
        <w:ind w:firstLine="567"/>
        <w:jc w:val="both"/>
        <w:rPr>
          <w:rFonts w:ascii="Times New Roman" w:hAnsi="Times New Roman"/>
          <w:color w:val="00000A"/>
          <w:sz w:val="24"/>
          <w:szCs w:val="24"/>
          <w:lang w:eastAsia="ru-RU"/>
        </w:rPr>
      </w:pPr>
      <w:r w:rsidRPr="00077897">
        <w:rPr>
          <w:rFonts w:ascii="Times New Roman" w:hAnsi="Times New Roman"/>
          <w:color w:val="00000A"/>
          <w:sz w:val="24"/>
          <w:szCs w:val="24"/>
          <w:lang w:eastAsia="ru-RU"/>
        </w:rPr>
        <w:t xml:space="preserve">9.13. Постачальник повинен дотримуватись положень Кодексу поведінки постачальників, </w:t>
      </w:r>
    </w:p>
    <w:p w14:paraId="2EB6797B" w14:textId="77777777" w:rsidR="00077897" w:rsidRPr="00077897" w:rsidRDefault="00077897" w:rsidP="00077897">
      <w:pPr>
        <w:tabs>
          <w:tab w:val="left" w:pos="0"/>
        </w:tabs>
        <w:suppressAutoHyphens/>
        <w:spacing w:after="0" w:line="252" w:lineRule="auto"/>
        <w:ind w:firstLine="567"/>
        <w:jc w:val="both"/>
        <w:rPr>
          <w:rFonts w:ascii="Times New Roman" w:hAnsi="Times New Roman"/>
          <w:color w:val="00000A"/>
          <w:sz w:val="24"/>
          <w:szCs w:val="24"/>
          <w:lang w:eastAsia="ru-RU"/>
        </w:rPr>
      </w:pPr>
      <w:r w:rsidRPr="00077897">
        <w:rPr>
          <w:rFonts w:ascii="Times New Roman" w:hAnsi="Times New Roman"/>
          <w:color w:val="00000A"/>
          <w:sz w:val="24"/>
          <w:szCs w:val="24"/>
          <w:lang w:eastAsia="ru-RU"/>
        </w:rPr>
        <w:t>викладених згідно з посиланням:         https://www.theglobalfund.org/media/3275/corporate_codeofconductforsuppliers_policy_en.pdf.</w:t>
      </w:r>
    </w:p>
    <w:p w14:paraId="295F4012" w14:textId="77777777" w:rsidR="00077897" w:rsidRPr="00077897" w:rsidRDefault="00077897" w:rsidP="00077897">
      <w:pPr>
        <w:tabs>
          <w:tab w:val="left" w:pos="0"/>
        </w:tabs>
        <w:suppressAutoHyphens/>
        <w:spacing w:after="0" w:line="252" w:lineRule="auto"/>
        <w:ind w:firstLine="567"/>
        <w:jc w:val="both"/>
        <w:rPr>
          <w:rFonts w:ascii="Times New Roman" w:hAnsi="Times New Roman"/>
          <w:sz w:val="24"/>
          <w:szCs w:val="24"/>
          <w:lang w:eastAsia="ar-SA"/>
        </w:rPr>
      </w:pPr>
      <w:r w:rsidRPr="00077897">
        <w:rPr>
          <w:rFonts w:ascii="Times New Roman" w:hAnsi="Times New Roman"/>
          <w:sz w:val="24"/>
          <w:szCs w:val="24"/>
          <w:lang w:eastAsia="ar-SA"/>
        </w:rPr>
        <w:t>9.14. Цей Договір має додатки, які є його невід’ємною частиною:</w:t>
      </w:r>
    </w:p>
    <w:p w14:paraId="4629CAF4" w14:textId="77777777" w:rsidR="00077897" w:rsidRPr="00077897" w:rsidRDefault="00077897" w:rsidP="00077897">
      <w:pPr>
        <w:tabs>
          <w:tab w:val="left" w:pos="0"/>
        </w:tabs>
        <w:suppressAutoHyphens/>
        <w:spacing w:after="0" w:line="252" w:lineRule="auto"/>
        <w:ind w:firstLine="567"/>
        <w:jc w:val="both"/>
        <w:rPr>
          <w:rFonts w:ascii="Times New Roman" w:hAnsi="Times New Roman"/>
          <w:sz w:val="24"/>
          <w:szCs w:val="24"/>
          <w:lang w:eastAsia="ar-SA"/>
        </w:rPr>
      </w:pPr>
      <w:r w:rsidRPr="00077897">
        <w:rPr>
          <w:rFonts w:ascii="Times New Roman" w:hAnsi="Times New Roman"/>
          <w:sz w:val="24"/>
          <w:szCs w:val="24"/>
          <w:lang w:eastAsia="ar-SA"/>
        </w:rPr>
        <w:t>-</w:t>
      </w:r>
      <w:r w:rsidRPr="00077897">
        <w:rPr>
          <w:rFonts w:ascii="Times New Roman" w:hAnsi="Times New Roman"/>
          <w:sz w:val="24"/>
          <w:szCs w:val="24"/>
          <w:lang w:eastAsia="ar-SA"/>
        </w:rPr>
        <w:tab/>
        <w:t>Додаток №1 «Специфікація»;</w:t>
      </w:r>
    </w:p>
    <w:p w14:paraId="4C5BD95E" w14:textId="77777777" w:rsidR="00077897" w:rsidRPr="00077897" w:rsidRDefault="00077897" w:rsidP="00077897">
      <w:pPr>
        <w:tabs>
          <w:tab w:val="left" w:pos="0"/>
        </w:tabs>
        <w:suppressAutoHyphens/>
        <w:spacing w:after="0" w:line="252" w:lineRule="auto"/>
        <w:ind w:firstLine="567"/>
        <w:jc w:val="both"/>
        <w:rPr>
          <w:rFonts w:ascii="Times New Roman" w:hAnsi="Times New Roman"/>
          <w:sz w:val="24"/>
          <w:szCs w:val="24"/>
          <w:lang w:eastAsia="ar-SA"/>
        </w:rPr>
      </w:pPr>
      <w:r w:rsidRPr="00077897">
        <w:rPr>
          <w:rFonts w:ascii="Times New Roman" w:hAnsi="Times New Roman"/>
          <w:sz w:val="24"/>
          <w:szCs w:val="24"/>
          <w:lang w:eastAsia="ar-SA"/>
        </w:rPr>
        <w:t>-</w:t>
      </w:r>
      <w:r w:rsidRPr="00077897">
        <w:rPr>
          <w:rFonts w:ascii="Times New Roman" w:hAnsi="Times New Roman"/>
          <w:sz w:val="24"/>
          <w:szCs w:val="24"/>
          <w:lang w:eastAsia="ar-SA"/>
        </w:rPr>
        <w:tab/>
        <w:t>Додаток №2 «</w:t>
      </w:r>
      <w:r w:rsidRPr="00077897">
        <w:rPr>
          <w:rFonts w:ascii="Times New Roman" w:hAnsi="Times New Roman"/>
          <w:sz w:val="24"/>
          <w:szCs w:val="24"/>
          <w:lang w:eastAsia="ru-RU"/>
        </w:rPr>
        <w:t>Перелік адрес місць дислокації автотранспортних засобів Покупця та отримувачів ПММ, а також АЗС</w:t>
      </w:r>
      <w:r w:rsidRPr="00077897">
        <w:rPr>
          <w:rFonts w:ascii="Times New Roman" w:hAnsi="Times New Roman"/>
          <w:sz w:val="24"/>
          <w:szCs w:val="24"/>
          <w:lang w:eastAsia="ar-SA"/>
        </w:rPr>
        <w:t>».</w:t>
      </w:r>
    </w:p>
    <w:p w14:paraId="7AAEC61C" w14:textId="77777777" w:rsidR="00077897" w:rsidRPr="00077897" w:rsidRDefault="00077897" w:rsidP="00077897">
      <w:pPr>
        <w:tabs>
          <w:tab w:val="left" w:pos="0"/>
        </w:tabs>
        <w:suppressAutoHyphens/>
        <w:spacing w:after="0" w:line="252" w:lineRule="auto"/>
        <w:ind w:firstLine="567"/>
        <w:jc w:val="both"/>
        <w:rPr>
          <w:rFonts w:ascii="Times New Roman" w:hAnsi="Times New Roman"/>
          <w:sz w:val="24"/>
          <w:szCs w:val="24"/>
          <w:lang w:eastAsia="ar-SA"/>
        </w:rPr>
      </w:pPr>
    </w:p>
    <w:p w14:paraId="1DF30DA5" w14:textId="77777777" w:rsidR="00077897" w:rsidRPr="00077897" w:rsidRDefault="00077897" w:rsidP="00077897">
      <w:pPr>
        <w:autoSpaceDE w:val="0"/>
        <w:autoSpaceDN w:val="0"/>
        <w:adjustRightInd w:val="0"/>
        <w:spacing w:after="0" w:line="252" w:lineRule="auto"/>
        <w:ind w:firstLine="720"/>
        <w:jc w:val="center"/>
        <w:rPr>
          <w:rFonts w:ascii="Times New Roman" w:eastAsia="Calibri" w:hAnsi="Times New Roman"/>
          <w:b/>
          <w:bCs/>
          <w:caps/>
          <w:color w:val="00000A"/>
          <w:sz w:val="24"/>
          <w:szCs w:val="24"/>
          <w:lang w:eastAsia="ru-RU"/>
        </w:rPr>
      </w:pPr>
      <w:r w:rsidRPr="00077897">
        <w:rPr>
          <w:rFonts w:ascii="Times New Roman" w:eastAsia="Calibri" w:hAnsi="Times New Roman"/>
          <w:b/>
          <w:bCs/>
          <w:caps/>
          <w:color w:val="00000A"/>
          <w:sz w:val="24"/>
          <w:szCs w:val="24"/>
          <w:lang w:eastAsia="ru-RU"/>
        </w:rPr>
        <w:t>10. Місцезнаходження і реквізити сторін</w:t>
      </w:r>
    </w:p>
    <w:tbl>
      <w:tblPr>
        <w:tblW w:w="9791" w:type="dxa"/>
        <w:tblInd w:w="98" w:type="dxa"/>
        <w:tblCellMar>
          <w:left w:w="10" w:type="dxa"/>
          <w:right w:w="10" w:type="dxa"/>
        </w:tblCellMar>
        <w:tblLook w:val="00A0" w:firstRow="1" w:lastRow="0" w:firstColumn="1" w:lastColumn="0" w:noHBand="0" w:noVBand="0"/>
      </w:tblPr>
      <w:tblGrid>
        <w:gridCol w:w="4830"/>
        <w:gridCol w:w="4961"/>
      </w:tblGrid>
      <w:tr w:rsidR="00077897" w:rsidRPr="00077897" w14:paraId="1D95E92D" w14:textId="77777777" w:rsidTr="00950C97">
        <w:trPr>
          <w:trHeight w:val="4489"/>
        </w:trPr>
        <w:tc>
          <w:tcPr>
            <w:tcW w:w="4830" w:type="dxa"/>
            <w:tcMar>
              <w:left w:w="108" w:type="dxa"/>
              <w:right w:w="108" w:type="dxa"/>
            </w:tcMar>
          </w:tcPr>
          <w:p w14:paraId="105F34F5" w14:textId="77777777" w:rsidR="00077897" w:rsidRPr="00077897" w:rsidRDefault="00077897" w:rsidP="00077897">
            <w:pPr>
              <w:spacing w:after="0" w:line="240" w:lineRule="auto"/>
              <w:jc w:val="center"/>
              <w:rPr>
                <w:rFonts w:ascii="Times New Roman" w:hAnsi="Times New Roman"/>
                <w:b/>
                <w:sz w:val="24"/>
                <w:szCs w:val="24"/>
                <w:shd w:val="clear" w:color="auto" w:fill="FFFFFF"/>
                <w:lang w:eastAsia="ru-RU"/>
              </w:rPr>
            </w:pPr>
            <w:bookmarkStart w:id="12" w:name="_Hlk180672195"/>
            <w:r w:rsidRPr="00077897">
              <w:rPr>
                <w:rFonts w:ascii="Times New Roman" w:hAnsi="Times New Roman"/>
                <w:b/>
                <w:sz w:val="24"/>
                <w:szCs w:val="24"/>
                <w:shd w:val="clear" w:color="auto" w:fill="FFFFFF"/>
                <w:lang w:eastAsia="ru-RU"/>
              </w:rPr>
              <w:t>Постачальник:</w:t>
            </w:r>
          </w:p>
          <w:p w14:paraId="2F7F4F74" w14:textId="77777777" w:rsidR="00077897" w:rsidRPr="00077897" w:rsidRDefault="00077897" w:rsidP="00077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4"/>
                <w:szCs w:val="24"/>
                <w:lang w:eastAsia="ru-RU"/>
              </w:rPr>
            </w:pPr>
          </w:p>
          <w:p w14:paraId="4217F4AD" w14:textId="77777777" w:rsidR="00077897" w:rsidRPr="00077897" w:rsidRDefault="00077897" w:rsidP="00077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4"/>
                <w:szCs w:val="24"/>
                <w:lang w:eastAsia="ru-RU"/>
              </w:rPr>
            </w:pPr>
          </w:p>
          <w:p w14:paraId="2C125B07" w14:textId="77777777" w:rsidR="00077897" w:rsidRPr="00077897" w:rsidRDefault="00077897" w:rsidP="00077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4"/>
                <w:szCs w:val="24"/>
                <w:lang w:eastAsia="ru-RU"/>
              </w:rPr>
            </w:pPr>
          </w:p>
          <w:p w14:paraId="573AEEA3" w14:textId="77777777" w:rsidR="00077897" w:rsidRPr="00077897" w:rsidRDefault="00077897" w:rsidP="00077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4"/>
                <w:szCs w:val="24"/>
                <w:lang w:eastAsia="ru-RU"/>
              </w:rPr>
            </w:pPr>
          </w:p>
          <w:p w14:paraId="0AE1CDEB" w14:textId="77777777" w:rsidR="00077897" w:rsidRPr="00077897" w:rsidRDefault="00077897" w:rsidP="00077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4"/>
                <w:szCs w:val="24"/>
                <w:lang w:eastAsia="ru-RU"/>
              </w:rPr>
            </w:pPr>
          </w:p>
          <w:p w14:paraId="13A556AA" w14:textId="77777777" w:rsidR="00077897" w:rsidRPr="00077897" w:rsidRDefault="00077897" w:rsidP="00077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4"/>
                <w:szCs w:val="24"/>
                <w:lang w:eastAsia="ru-RU"/>
              </w:rPr>
            </w:pPr>
          </w:p>
          <w:p w14:paraId="48FA6444" w14:textId="77777777" w:rsidR="00077897" w:rsidRPr="00077897" w:rsidRDefault="00077897" w:rsidP="00077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4"/>
                <w:szCs w:val="24"/>
                <w:lang w:eastAsia="ru-RU"/>
              </w:rPr>
            </w:pPr>
          </w:p>
          <w:p w14:paraId="48E55A7F" w14:textId="77777777" w:rsidR="00077897" w:rsidRPr="00077897" w:rsidRDefault="00077897" w:rsidP="00077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4"/>
                <w:szCs w:val="24"/>
                <w:lang w:eastAsia="ru-RU"/>
              </w:rPr>
            </w:pPr>
          </w:p>
          <w:p w14:paraId="21CD9327" w14:textId="77777777" w:rsidR="00077897" w:rsidRPr="00077897" w:rsidRDefault="00077897" w:rsidP="00077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4"/>
                <w:szCs w:val="24"/>
                <w:lang w:eastAsia="ru-RU"/>
              </w:rPr>
            </w:pPr>
          </w:p>
          <w:p w14:paraId="669310EA" w14:textId="77777777" w:rsidR="00077897" w:rsidRPr="00077897" w:rsidRDefault="00077897" w:rsidP="00077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4"/>
                <w:szCs w:val="24"/>
                <w:lang w:eastAsia="ru-RU"/>
              </w:rPr>
            </w:pPr>
          </w:p>
          <w:p w14:paraId="32FCC15E" w14:textId="77777777" w:rsidR="00077897" w:rsidRPr="00077897" w:rsidRDefault="00077897" w:rsidP="00077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4"/>
                <w:szCs w:val="24"/>
                <w:lang w:eastAsia="ru-RU"/>
              </w:rPr>
            </w:pPr>
          </w:p>
          <w:p w14:paraId="2592FD41" w14:textId="77777777" w:rsidR="00077897" w:rsidRPr="00077897" w:rsidRDefault="00077897" w:rsidP="00077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4"/>
                <w:szCs w:val="24"/>
                <w:lang w:eastAsia="ru-RU"/>
              </w:rPr>
            </w:pPr>
          </w:p>
          <w:p w14:paraId="130A72BE" w14:textId="77777777" w:rsidR="00077897" w:rsidRPr="00077897" w:rsidRDefault="00077897" w:rsidP="00077897">
            <w:pPr>
              <w:spacing w:after="0" w:line="240" w:lineRule="auto"/>
              <w:rPr>
                <w:rFonts w:ascii="Times New Roman" w:eastAsia="Calibri" w:hAnsi="Times New Roman"/>
                <w:bCs/>
                <w:i/>
                <w:iCs/>
                <w:sz w:val="24"/>
                <w:szCs w:val="24"/>
                <w:lang w:eastAsia="en-US"/>
              </w:rPr>
            </w:pPr>
            <w:r w:rsidRPr="00077897">
              <w:rPr>
                <w:rFonts w:ascii="Times New Roman" w:eastAsia="Calibri" w:hAnsi="Times New Roman"/>
                <w:sz w:val="24"/>
                <w:szCs w:val="24"/>
                <w:lang w:val="ru-RU" w:eastAsia="ru-RU"/>
              </w:rPr>
              <w:t>_______________</w:t>
            </w:r>
            <w:r w:rsidRPr="00077897">
              <w:rPr>
                <w:rFonts w:ascii="Times New Roman" w:eastAsia="Calibri" w:hAnsi="Times New Roman"/>
                <w:sz w:val="24"/>
                <w:szCs w:val="24"/>
                <w:lang w:eastAsia="ru-RU"/>
              </w:rPr>
              <w:t>/</w:t>
            </w:r>
            <w:r w:rsidRPr="00077897">
              <w:rPr>
                <w:rFonts w:ascii="Times New Roman" w:eastAsia="Calibri" w:hAnsi="Times New Roman"/>
                <w:b/>
                <w:sz w:val="24"/>
                <w:szCs w:val="24"/>
                <w:lang w:eastAsia="ru-RU"/>
              </w:rPr>
              <w:t>______________________</w:t>
            </w:r>
            <w:r w:rsidRPr="00077897">
              <w:rPr>
                <w:rFonts w:ascii="Times New Roman" w:eastAsia="Calibri" w:hAnsi="Times New Roman"/>
                <w:b/>
                <w:bCs/>
                <w:color w:val="000000"/>
                <w:sz w:val="24"/>
                <w:szCs w:val="24"/>
                <w:lang w:eastAsia="en-US"/>
              </w:rPr>
              <w:t>/</w:t>
            </w:r>
          </w:p>
          <w:p w14:paraId="12E0AB7B" w14:textId="77777777" w:rsidR="00077897" w:rsidRPr="00077897" w:rsidRDefault="00077897" w:rsidP="00077897">
            <w:pPr>
              <w:spacing w:after="0" w:line="240" w:lineRule="auto"/>
              <w:rPr>
                <w:rFonts w:ascii="Times New Roman" w:hAnsi="Times New Roman"/>
                <w:b/>
                <w:bCs/>
                <w:i/>
                <w:iCs/>
                <w:sz w:val="24"/>
                <w:szCs w:val="24"/>
                <w:lang w:eastAsia="en-US"/>
              </w:rPr>
            </w:pPr>
            <w:r w:rsidRPr="00077897">
              <w:rPr>
                <w:rFonts w:ascii="Times New Roman" w:hAnsi="Times New Roman"/>
                <w:bCs/>
                <w:sz w:val="24"/>
                <w:szCs w:val="24"/>
                <w:lang w:eastAsia="en-US"/>
              </w:rPr>
              <w:t>М.П.</w:t>
            </w:r>
          </w:p>
        </w:tc>
        <w:tc>
          <w:tcPr>
            <w:tcW w:w="4961" w:type="dxa"/>
            <w:tcMar>
              <w:left w:w="108" w:type="dxa"/>
              <w:right w:w="108" w:type="dxa"/>
            </w:tcMar>
          </w:tcPr>
          <w:p w14:paraId="501F59F6" w14:textId="77777777" w:rsidR="00077897" w:rsidRPr="00077897" w:rsidRDefault="00077897" w:rsidP="00077897">
            <w:pPr>
              <w:spacing w:after="0" w:line="240" w:lineRule="auto"/>
              <w:jc w:val="center"/>
              <w:rPr>
                <w:rFonts w:ascii="Times New Roman" w:hAnsi="Times New Roman"/>
                <w:b/>
                <w:sz w:val="24"/>
                <w:szCs w:val="24"/>
                <w:lang w:eastAsia="ru-RU"/>
              </w:rPr>
            </w:pPr>
            <w:r w:rsidRPr="00077897">
              <w:rPr>
                <w:rFonts w:ascii="Times New Roman" w:hAnsi="Times New Roman"/>
                <w:b/>
                <w:sz w:val="24"/>
                <w:szCs w:val="24"/>
                <w:lang w:eastAsia="ru-RU"/>
              </w:rPr>
              <w:t>Покупець:</w:t>
            </w:r>
          </w:p>
          <w:p w14:paraId="5DCB08C2" w14:textId="77777777" w:rsidR="00077897" w:rsidRPr="00077897" w:rsidRDefault="00077897" w:rsidP="00077897">
            <w:pPr>
              <w:spacing w:after="0" w:line="240" w:lineRule="auto"/>
              <w:rPr>
                <w:rFonts w:ascii="Times New Roman" w:hAnsi="Times New Roman"/>
                <w:b/>
                <w:color w:val="000000"/>
                <w:sz w:val="24"/>
                <w:szCs w:val="24"/>
                <w:lang w:eastAsia="en-US"/>
              </w:rPr>
            </w:pPr>
            <w:r w:rsidRPr="00077897">
              <w:rPr>
                <w:rFonts w:ascii="Times New Roman" w:hAnsi="Times New Roman"/>
                <w:b/>
                <w:color w:val="000000"/>
                <w:sz w:val="24"/>
                <w:szCs w:val="24"/>
                <w:lang w:eastAsia="en-US"/>
              </w:rPr>
              <w:t>Державна установа «Центр громадського здоров’я Міністерства охорони здоров’я України»</w:t>
            </w:r>
          </w:p>
          <w:p w14:paraId="511BE4E0" w14:textId="77777777" w:rsidR="00077897" w:rsidRPr="00077897" w:rsidRDefault="00077897" w:rsidP="00077897">
            <w:pPr>
              <w:spacing w:after="0" w:line="240" w:lineRule="auto"/>
              <w:rPr>
                <w:rFonts w:ascii="Times New Roman" w:hAnsi="Times New Roman"/>
                <w:color w:val="000000"/>
                <w:sz w:val="24"/>
                <w:szCs w:val="24"/>
                <w:lang w:eastAsia="en-US"/>
              </w:rPr>
            </w:pPr>
            <w:r w:rsidRPr="00077897">
              <w:rPr>
                <w:rFonts w:ascii="Times New Roman" w:hAnsi="Times New Roman"/>
                <w:color w:val="000000"/>
                <w:sz w:val="24"/>
                <w:szCs w:val="24"/>
                <w:lang w:eastAsia="en-US"/>
              </w:rPr>
              <w:t xml:space="preserve">04071, м. Київ, Подільський р-н, </w:t>
            </w:r>
          </w:p>
          <w:p w14:paraId="36283C84" w14:textId="77777777" w:rsidR="00077897" w:rsidRPr="00077897" w:rsidRDefault="00077897" w:rsidP="00077897">
            <w:pPr>
              <w:spacing w:after="0" w:line="240" w:lineRule="auto"/>
              <w:rPr>
                <w:rFonts w:ascii="Times New Roman" w:hAnsi="Times New Roman"/>
                <w:color w:val="000000"/>
                <w:sz w:val="24"/>
                <w:szCs w:val="24"/>
                <w:lang w:eastAsia="en-US"/>
              </w:rPr>
            </w:pPr>
            <w:r w:rsidRPr="00077897">
              <w:rPr>
                <w:rFonts w:ascii="Times New Roman" w:hAnsi="Times New Roman"/>
                <w:color w:val="000000"/>
                <w:sz w:val="24"/>
                <w:szCs w:val="24"/>
                <w:lang w:eastAsia="en-US"/>
              </w:rPr>
              <w:t xml:space="preserve">вул. Ярославська, буд. 41, </w:t>
            </w:r>
          </w:p>
          <w:p w14:paraId="40A6774F" w14:textId="77777777" w:rsidR="00077897" w:rsidRPr="00077897" w:rsidRDefault="00077897" w:rsidP="00077897">
            <w:pPr>
              <w:spacing w:after="0" w:line="240" w:lineRule="auto"/>
              <w:rPr>
                <w:rFonts w:ascii="Times New Roman" w:hAnsi="Times New Roman"/>
                <w:color w:val="000000"/>
                <w:sz w:val="24"/>
                <w:szCs w:val="24"/>
                <w:lang w:eastAsia="en-US"/>
              </w:rPr>
            </w:pPr>
            <w:r w:rsidRPr="00077897">
              <w:rPr>
                <w:rFonts w:ascii="Times New Roman" w:hAnsi="Times New Roman"/>
                <w:color w:val="000000"/>
                <w:sz w:val="24"/>
                <w:szCs w:val="24"/>
                <w:lang w:eastAsia="en-US"/>
              </w:rPr>
              <w:t>Код ЄДРПОУ: 40524109</w:t>
            </w:r>
          </w:p>
          <w:p w14:paraId="4D3BE5FE" w14:textId="77777777" w:rsidR="00077897" w:rsidRPr="00077897" w:rsidRDefault="00077897" w:rsidP="00077897">
            <w:pPr>
              <w:spacing w:after="0" w:line="240" w:lineRule="auto"/>
              <w:rPr>
                <w:rFonts w:ascii="Times New Roman" w:hAnsi="Times New Roman"/>
                <w:color w:val="000000"/>
                <w:sz w:val="24"/>
                <w:szCs w:val="24"/>
                <w:lang w:eastAsia="en-US"/>
              </w:rPr>
            </w:pPr>
            <w:r w:rsidRPr="00077897">
              <w:rPr>
                <w:rFonts w:ascii="Times New Roman" w:hAnsi="Times New Roman"/>
                <w:color w:val="000000"/>
                <w:sz w:val="24"/>
                <w:szCs w:val="24"/>
                <w:lang w:eastAsia="en-US"/>
              </w:rPr>
              <w:t xml:space="preserve">UA  118201720343101009300097402 </w:t>
            </w:r>
          </w:p>
          <w:p w14:paraId="0DF32861" w14:textId="77777777" w:rsidR="00077897" w:rsidRPr="00077897" w:rsidRDefault="00077897" w:rsidP="00077897">
            <w:pPr>
              <w:spacing w:after="0" w:line="240" w:lineRule="auto"/>
              <w:rPr>
                <w:rFonts w:ascii="Times New Roman" w:hAnsi="Times New Roman"/>
                <w:color w:val="000000"/>
                <w:sz w:val="24"/>
                <w:szCs w:val="24"/>
                <w:lang w:eastAsia="en-US"/>
              </w:rPr>
            </w:pPr>
            <w:r w:rsidRPr="00077897">
              <w:rPr>
                <w:rFonts w:ascii="Times New Roman" w:hAnsi="Times New Roman"/>
                <w:color w:val="000000"/>
                <w:sz w:val="24"/>
                <w:szCs w:val="24"/>
                <w:lang w:eastAsia="en-US"/>
              </w:rPr>
              <w:t>в ГУДКСУ у м. Києві</w:t>
            </w:r>
          </w:p>
          <w:p w14:paraId="4460C251" w14:textId="77777777" w:rsidR="00077897" w:rsidRPr="00077897" w:rsidRDefault="00077897" w:rsidP="00077897">
            <w:pPr>
              <w:spacing w:after="0" w:line="240" w:lineRule="auto"/>
              <w:rPr>
                <w:rFonts w:ascii="Times New Roman" w:hAnsi="Times New Roman"/>
                <w:color w:val="000000"/>
                <w:sz w:val="24"/>
                <w:szCs w:val="24"/>
                <w:lang w:eastAsia="en-US"/>
              </w:rPr>
            </w:pPr>
            <w:r w:rsidRPr="00077897">
              <w:rPr>
                <w:rFonts w:ascii="Times New Roman" w:hAnsi="Times New Roman"/>
                <w:color w:val="000000"/>
                <w:sz w:val="24"/>
                <w:szCs w:val="24"/>
                <w:lang w:val="en-US" w:eastAsia="en-US"/>
              </w:rPr>
              <w:t xml:space="preserve">e-mail: </w:t>
            </w:r>
            <w:hyperlink r:id="rId14" w:history="1">
              <w:r w:rsidRPr="00077897">
                <w:rPr>
                  <w:rFonts w:ascii="Times New Roman" w:hAnsi="Times New Roman"/>
                  <w:color w:val="0563C1"/>
                  <w:sz w:val="24"/>
                  <w:szCs w:val="24"/>
                  <w:u w:val="single"/>
                  <w:lang w:val="en-US" w:eastAsia="en-US"/>
                </w:rPr>
                <w:t>info@phc.org.ua</w:t>
              </w:r>
            </w:hyperlink>
            <w:r w:rsidRPr="00077897">
              <w:rPr>
                <w:rFonts w:ascii="Times New Roman" w:hAnsi="Times New Roman"/>
                <w:color w:val="000000"/>
                <w:sz w:val="24"/>
                <w:szCs w:val="24"/>
                <w:lang w:eastAsia="en-US"/>
              </w:rPr>
              <w:t xml:space="preserve"> </w:t>
            </w:r>
          </w:p>
          <w:p w14:paraId="4F0B764A" w14:textId="77777777" w:rsidR="00077897" w:rsidRPr="00077897" w:rsidRDefault="00077897" w:rsidP="00077897">
            <w:pPr>
              <w:spacing w:after="0" w:line="240" w:lineRule="auto"/>
              <w:rPr>
                <w:rFonts w:ascii="Times New Roman" w:hAnsi="Times New Roman"/>
                <w:color w:val="000000"/>
                <w:sz w:val="24"/>
                <w:szCs w:val="24"/>
                <w:lang w:eastAsia="en-US"/>
              </w:rPr>
            </w:pPr>
            <w:proofErr w:type="spellStart"/>
            <w:r w:rsidRPr="00077897">
              <w:rPr>
                <w:rFonts w:ascii="Times New Roman" w:hAnsi="Times New Roman"/>
                <w:color w:val="000000"/>
                <w:sz w:val="24"/>
                <w:szCs w:val="24"/>
                <w:lang w:eastAsia="en-US"/>
              </w:rPr>
              <w:t>тел</w:t>
            </w:r>
            <w:proofErr w:type="spellEnd"/>
            <w:r w:rsidRPr="00077897">
              <w:rPr>
                <w:rFonts w:ascii="Times New Roman" w:hAnsi="Times New Roman"/>
                <w:color w:val="000000"/>
                <w:sz w:val="24"/>
                <w:szCs w:val="24"/>
                <w:lang w:eastAsia="en-US"/>
              </w:rPr>
              <w:t>.: (044)334-56-89</w:t>
            </w:r>
          </w:p>
          <w:p w14:paraId="05C5DF0F" w14:textId="77777777" w:rsidR="00077897" w:rsidRPr="00077897" w:rsidRDefault="00077897" w:rsidP="00077897">
            <w:pPr>
              <w:spacing w:after="0" w:line="240" w:lineRule="auto"/>
              <w:rPr>
                <w:rFonts w:ascii="Times New Roman" w:hAnsi="Times New Roman"/>
                <w:b/>
                <w:color w:val="000000"/>
                <w:sz w:val="24"/>
                <w:szCs w:val="24"/>
                <w:lang w:eastAsia="en-US"/>
              </w:rPr>
            </w:pPr>
          </w:p>
          <w:p w14:paraId="130B04B0" w14:textId="77777777" w:rsidR="00077897" w:rsidRPr="00077897" w:rsidRDefault="00077897" w:rsidP="00077897">
            <w:pPr>
              <w:spacing w:after="0" w:line="240" w:lineRule="auto"/>
              <w:rPr>
                <w:rFonts w:ascii="Times New Roman" w:hAnsi="Times New Roman"/>
                <w:b/>
                <w:color w:val="000000"/>
                <w:sz w:val="24"/>
                <w:szCs w:val="24"/>
                <w:lang w:eastAsia="en-US"/>
              </w:rPr>
            </w:pPr>
          </w:p>
          <w:p w14:paraId="28BF9D4B" w14:textId="77777777" w:rsidR="00077897" w:rsidRPr="00077897" w:rsidRDefault="00077897" w:rsidP="00077897">
            <w:pPr>
              <w:spacing w:after="0" w:line="240" w:lineRule="auto"/>
              <w:rPr>
                <w:rFonts w:ascii="Times New Roman" w:hAnsi="Times New Roman"/>
                <w:color w:val="000000"/>
                <w:sz w:val="24"/>
                <w:szCs w:val="24"/>
                <w:lang w:eastAsia="en-US"/>
              </w:rPr>
            </w:pPr>
            <w:r w:rsidRPr="00077897">
              <w:rPr>
                <w:rFonts w:ascii="Times New Roman" w:hAnsi="Times New Roman"/>
                <w:b/>
                <w:color w:val="000000"/>
                <w:sz w:val="24"/>
                <w:szCs w:val="24"/>
                <w:lang w:eastAsia="en-US"/>
              </w:rPr>
              <w:t>______________/___________________/</w:t>
            </w:r>
          </w:p>
          <w:p w14:paraId="5A02196A" w14:textId="77777777" w:rsidR="00077897" w:rsidRPr="00077897" w:rsidRDefault="00077897" w:rsidP="00077897">
            <w:pPr>
              <w:spacing w:after="0" w:line="240" w:lineRule="auto"/>
              <w:rPr>
                <w:rFonts w:ascii="Times New Roman" w:hAnsi="Times New Roman"/>
                <w:sz w:val="24"/>
                <w:szCs w:val="24"/>
                <w:lang w:eastAsia="ru-RU"/>
              </w:rPr>
            </w:pPr>
            <w:r w:rsidRPr="00077897">
              <w:rPr>
                <w:rFonts w:ascii="Times New Roman" w:hAnsi="Times New Roman"/>
                <w:color w:val="000000"/>
                <w:sz w:val="24"/>
                <w:szCs w:val="24"/>
                <w:lang w:eastAsia="en-US"/>
              </w:rPr>
              <w:t>М.П.</w:t>
            </w:r>
          </w:p>
        </w:tc>
      </w:tr>
      <w:bookmarkEnd w:id="12"/>
    </w:tbl>
    <w:p w14:paraId="1B1F2BE1" w14:textId="77777777" w:rsidR="00077897" w:rsidRPr="00077897" w:rsidRDefault="00077897" w:rsidP="00077897">
      <w:pPr>
        <w:spacing w:after="0" w:line="240" w:lineRule="auto"/>
        <w:ind w:left="5387"/>
        <w:rPr>
          <w:rFonts w:ascii="Times New Roman" w:eastAsia="Calibri" w:hAnsi="Times New Roman"/>
          <w:sz w:val="24"/>
          <w:szCs w:val="24"/>
          <w:lang w:eastAsia="ru-RU"/>
        </w:rPr>
      </w:pPr>
    </w:p>
    <w:p w14:paraId="15E329FD" w14:textId="77777777" w:rsidR="00077897" w:rsidRPr="00077897" w:rsidRDefault="00077897" w:rsidP="00077897">
      <w:pPr>
        <w:spacing w:after="0" w:line="240" w:lineRule="auto"/>
        <w:ind w:left="5387"/>
        <w:rPr>
          <w:rFonts w:ascii="Times New Roman" w:eastAsia="Calibri" w:hAnsi="Times New Roman"/>
          <w:sz w:val="24"/>
          <w:szCs w:val="24"/>
          <w:lang w:eastAsia="ru-RU"/>
        </w:rPr>
      </w:pPr>
    </w:p>
    <w:p w14:paraId="46CE7AD1" w14:textId="77777777" w:rsidR="00077897" w:rsidRPr="00077897" w:rsidRDefault="00077897" w:rsidP="00077897">
      <w:pPr>
        <w:spacing w:after="0" w:line="240" w:lineRule="auto"/>
        <w:ind w:left="5387"/>
        <w:rPr>
          <w:rFonts w:ascii="Times New Roman" w:eastAsia="Calibri" w:hAnsi="Times New Roman"/>
          <w:sz w:val="24"/>
          <w:szCs w:val="24"/>
          <w:lang w:eastAsia="ru-RU"/>
        </w:rPr>
      </w:pPr>
    </w:p>
    <w:p w14:paraId="7A4A8EB2" w14:textId="77777777" w:rsidR="00077897" w:rsidRPr="00077897" w:rsidRDefault="00077897" w:rsidP="00077897">
      <w:pPr>
        <w:spacing w:after="0" w:line="240" w:lineRule="auto"/>
        <w:ind w:left="5387"/>
        <w:rPr>
          <w:rFonts w:ascii="Times New Roman" w:eastAsia="Calibri" w:hAnsi="Times New Roman"/>
          <w:sz w:val="24"/>
          <w:szCs w:val="24"/>
          <w:lang w:eastAsia="ru-RU"/>
        </w:rPr>
      </w:pPr>
    </w:p>
    <w:p w14:paraId="19513CA6" w14:textId="77777777" w:rsidR="00077897" w:rsidRPr="00077897" w:rsidRDefault="00077897" w:rsidP="00077897">
      <w:pPr>
        <w:spacing w:after="0" w:line="240" w:lineRule="auto"/>
        <w:ind w:left="5387"/>
        <w:rPr>
          <w:rFonts w:ascii="Times New Roman" w:eastAsia="Calibri" w:hAnsi="Times New Roman"/>
          <w:sz w:val="24"/>
          <w:szCs w:val="24"/>
          <w:lang w:eastAsia="ru-RU"/>
        </w:rPr>
      </w:pPr>
    </w:p>
    <w:p w14:paraId="5C907B0E" w14:textId="77777777" w:rsidR="00077897" w:rsidRPr="00077897" w:rsidRDefault="00077897" w:rsidP="00077897">
      <w:pPr>
        <w:spacing w:after="0" w:line="240" w:lineRule="auto"/>
        <w:ind w:left="5387"/>
        <w:rPr>
          <w:rFonts w:ascii="Times New Roman" w:eastAsia="Calibri" w:hAnsi="Times New Roman"/>
          <w:sz w:val="24"/>
          <w:szCs w:val="24"/>
          <w:lang w:eastAsia="ru-RU"/>
        </w:rPr>
      </w:pPr>
    </w:p>
    <w:p w14:paraId="2DCD9E41" w14:textId="77777777" w:rsidR="00077897" w:rsidRPr="00077897" w:rsidRDefault="00077897" w:rsidP="00077897">
      <w:pPr>
        <w:spacing w:after="0" w:line="240" w:lineRule="auto"/>
        <w:ind w:left="5387"/>
        <w:rPr>
          <w:rFonts w:ascii="Times New Roman" w:eastAsia="Calibri" w:hAnsi="Times New Roman"/>
          <w:sz w:val="24"/>
          <w:szCs w:val="24"/>
          <w:lang w:eastAsia="ru-RU"/>
        </w:rPr>
      </w:pPr>
    </w:p>
    <w:p w14:paraId="443CF91B" w14:textId="77777777" w:rsidR="00077897" w:rsidRPr="00077897" w:rsidRDefault="00077897" w:rsidP="00077897">
      <w:pPr>
        <w:spacing w:after="0" w:line="240" w:lineRule="auto"/>
        <w:ind w:left="5387"/>
        <w:rPr>
          <w:rFonts w:ascii="Times New Roman" w:eastAsia="Calibri" w:hAnsi="Times New Roman"/>
          <w:sz w:val="24"/>
          <w:szCs w:val="24"/>
          <w:lang w:eastAsia="ru-RU"/>
        </w:rPr>
      </w:pPr>
    </w:p>
    <w:p w14:paraId="722D6450" w14:textId="77777777" w:rsidR="00077897" w:rsidRPr="00077897" w:rsidRDefault="00077897" w:rsidP="00077897">
      <w:pPr>
        <w:spacing w:after="0" w:line="240" w:lineRule="auto"/>
        <w:ind w:left="5387"/>
        <w:rPr>
          <w:rFonts w:ascii="Times New Roman" w:eastAsia="Calibri" w:hAnsi="Times New Roman"/>
          <w:sz w:val="24"/>
          <w:szCs w:val="24"/>
          <w:lang w:eastAsia="ru-RU"/>
        </w:rPr>
      </w:pPr>
    </w:p>
    <w:p w14:paraId="526E334B" w14:textId="77777777" w:rsidR="00077897" w:rsidRPr="00077897" w:rsidRDefault="00077897" w:rsidP="00077897">
      <w:pPr>
        <w:spacing w:after="0" w:line="240" w:lineRule="auto"/>
        <w:ind w:left="5387"/>
        <w:rPr>
          <w:rFonts w:ascii="Times New Roman" w:eastAsia="Calibri" w:hAnsi="Times New Roman"/>
          <w:sz w:val="24"/>
          <w:szCs w:val="24"/>
          <w:lang w:eastAsia="ru-RU"/>
        </w:rPr>
      </w:pPr>
    </w:p>
    <w:p w14:paraId="68B2A32E" w14:textId="77777777" w:rsidR="00077897" w:rsidRPr="00077897" w:rsidRDefault="00077897" w:rsidP="00077897">
      <w:pPr>
        <w:spacing w:after="0" w:line="240" w:lineRule="auto"/>
        <w:ind w:left="5387"/>
        <w:rPr>
          <w:rFonts w:ascii="Times New Roman" w:eastAsia="Calibri" w:hAnsi="Times New Roman"/>
          <w:sz w:val="24"/>
          <w:szCs w:val="24"/>
          <w:lang w:eastAsia="ru-RU"/>
        </w:rPr>
      </w:pPr>
    </w:p>
    <w:p w14:paraId="282AFADF" w14:textId="77777777" w:rsidR="00077897" w:rsidRPr="00077897" w:rsidRDefault="00077897" w:rsidP="00077897">
      <w:pPr>
        <w:spacing w:after="0" w:line="240" w:lineRule="auto"/>
        <w:ind w:left="5387"/>
        <w:rPr>
          <w:rFonts w:ascii="Times New Roman" w:eastAsia="Calibri" w:hAnsi="Times New Roman"/>
          <w:sz w:val="24"/>
          <w:szCs w:val="24"/>
          <w:lang w:eastAsia="ru-RU"/>
        </w:rPr>
      </w:pPr>
    </w:p>
    <w:p w14:paraId="13E70AB7" w14:textId="77777777" w:rsidR="00077897" w:rsidRPr="00077897" w:rsidRDefault="00077897" w:rsidP="00077897">
      <w:pPr>
        <w:spacing w:after="0" w:line="240" w:lineRule="auto"/>
        <w:ind w:left="5387"/>
        <w:rPr>
          <w:rFonts w:ascii="Times New Roman" w:eastAsia="Calibri" w:hAnsi="Times New Roman"/>
          <w:sz w:val="24"/>
          <w:szCs w:val="24"/>
          <w:lang w:eastAsia="ru-RU"/>
        </w:rPr>
      </w:pPr>
    </w:p>
    <w:p w14:paraId="2192CFD2" w14:textId="77777777" w:rsidR="00077897" w:rsidRPr="00077897" w:rsidRDefault="00077897" w:rsidP="00077897">
      <w:pPr>
        <w:spacing w:after="0" w:line="240" w:lineRule="auto"/>
        <w:ind w:left="5387"/>
        <w:rPr>
          <w:rFonts w:ascii="Times New Roman" w:eastAsia="Calibri" w:hAnsi="Times New Roman"/>
          <w:sz w:val="24"/>
          <w:szCs w:val="24"/>
          <w:lang w:eastAsia="ru-RU"/>
        </w:rPr>
      </w:pPr>
    </w:p>
    <w:p w14:paraId="183B6DC1" w14:textId="77777777" w:rsidR="00077897" w:rsidRPr="00077897" w:rsidRDefault="00077897" w:rsidP="00077897">
      <w:pPr>
        <w:spacing w:after="0" w:line="240" w:lineRule="auto"/>
        <w:ind w:left="5387"/>
        <w:rPr>
          <w:rFonts w:ascii="Times New Roman" w:eastAsia="Calibri" w:hAnsi="Times New Roman"/>
          <w:sz w:val="24"/>
          <w:szCs w:val="24"/>
          <w:lang w:eastAsia="ru-RU"/>
        </w:rPr>
      </w:pPr>
    </w:p>
    <w:p w14:paraId="3AEE3D03" w14:textId="77777777" w:rsidR="00077897" w:rsidRDefault="00077897" w:rsidP="00077897">
      <w:pPr>
        <w:spacing w:after="0" w:line="240" w:lineRule="auto"/>
        <w:ind w:left="5387"/>
        <w:rPr>
          <w:rFonts w:ascii="Times New Roman" w:eastAsia="Calibri" w:hAnsi="Times New Roman"/>
          <w:sz w:val="24"/>
          <w:szCs w:val="24"/>
          <w:lang w:eastAsia="ru-RU"/>
        </w:rPr>
      </w:pPr>
    </w:p>
    <w:p w14:paraId="66ED9CDD" w14:textId="77777777" w:rsidR="002D17A9" w:rsidRDefault="002D17A9" w:rsidP="00077897">
      <w:pPr>
        <w:spacing w:after="0" w:line="240" w:lineRule="auto"/>
        <w:ind w:left="5387"/>
        <w:rPr>
          <w:rFonts w:ascii="Times New Roman" w:eastAsia="Calibri" w:hAnsi="Times New Roman"/>
          <w:sz w:val="24"/>
          <w:szCs w:val="24"/>
          <w:lang w:eastAsia="ru-RU"/>
        </w:rPr>
      </w:pPr>
    </w:p>
    <w:p w14:paraId="73A873BC" w14:textId="77777777" w:rsidR="002D17A9" w:rsidRDefault="002D17A9" w:rsidP="00077897">
      <w:pPr>
        <w:spacing w:after="0" w:line="240" w:lineRule="auto"/>
        <w:ind w:left="5387"/>
        <w:rPr>
          <w:rFonts w:ascii="Times New Roman" w:eastAsia="Calibri" w:hAnsi="Times New Roman"/>
          <w:sz w:val="24"/>
          <w:szCs w:val="24"/>
          <w:lang w:eastAsia="ru-RU"/>
        </w:rPr>
      </w:pPr>
    </w:p>
    <w:p w14:paraId="0DF190D2" w14:textId="77777777" w:rsidR="002D17A9" w:rsidRDefault="002D17A9" w:rsidP="00077897">
      <w:pPr>
        <w:spacing w:after="0" w:line="240" w:lineRule="auto"/>
        <w:ind w:left="5387"/>
        <w:rPr>
          <w:rFonts w:ascii="Times New Roman" w:eastAsia="Calibri" w:hAnsi="Times New Roman"/>
          <w:sz w:val="24"/>
          <w:szCs w:val="24"/>
          <w:lang w:eastAsia="ru-RU"/>
        </w:rPr>
      </w:pPr>
    </w:p>
    <w:p w14:paraId="434137FC" w14:textId="77777777" w:rsidR="002D17A9" w:rsidRDefault="002D17A9" w:rsidP="00077897">
      <w:pPr>
        <w:spacing w:after="0" w:line="240" w:lineRule="auto"/>
        <w:ind w:left="5387"/>
        <w:rPr>
          <w:rFonts w:ascii="Times New Roman" w:eastAsia="Calibri" w:hAnsi="Times New Roman"/>
          <w:sz w:val="24"/>
          <w:szCs w:val="24"/>
          <w:lang w:eastAsia="ru-RU"/>
        </w:rPr>
      </w:pPr>
    </w:p>
    <w:p w14:paraId="7F1CE2CB" w14:textId="77777777" w:rsidR="002D17A9" w:rsidRDefault="002D17A9" w:rsidP="00077897">
      <w:pPr>
        <w:spacing w:after="0" w:line="240" w:lineRule="auto"/>
        <w:ind w:left="5387"/>
        <w:rPr>
          <w:rFonts w:ascii="Times New Roman" w:eastAsia="Calibri" w:hAnsi="Times New Roman"/>
          <w:sz w:val="24"/>
          <w:szCs w:val="24"/>
          <w:lang w:eastAsia="ru-RU"/>
        </w:rPr>
      </w:pPr>
    </w:p>
    <w:p w14:paraId="2A916AC1" w14:textId="77777777" w:rsidR="002D17A9" w:rsidRDefault="002D17A9" w:rsidP="00077897">
      <w:pPr>
        <w:spacing w:after="0" w:line="240" w:lineRule="auto"/>
        <w:ind w:left="5387"/>
        <w:rPr>
          <w:rFonts w:ascii="Times New Roman" w:eastAsia="Calibri" w:hAnsi="Times New Roman"/>
          <w:sz w:val="24"/>
          <w:szCs w:val="24"/>
          <w:lang w:eastAsia="ru-RU"/>
        </w:rPr>
      </w:pPr>
    </w:p>
    <w:p w14:paraId="053904CC" w14:textId="77777777" w:rsidR="002D17A9" w:rsidRDefault="002D17A9" w:rsidP="00077897">
      <w:pPr>
        <w:spacing w:after="0" w:line="240" w:lineRule="auto"/>
        <w:ind w:left="5387"/>
        <w:rPr>
          <w:rFonts w:ascii="Times New Roman" w:eastAsia="Calibri" w:hAnsi="Times New Roman"/>
          <w:sz w:val="24"/>
          <w:szCs w:val="24"/>
          <w:lang w:eastAsia="ru-RU"/>
        </w:rPr>
      </w:pPr>
    </w:p>
    <w:p w14:paraId="143BDC62" w14:textId="77777777" w:rsidR="002D17A9" w:rsidRPr="00077897" w:rsidRDefault="002D17A9" w:rsidP="00077897">
      <w:pPr>
        <w:spacing w:after="0" w:line="240" w:lineRule="auto"/>
        <w:ind w:left="5387"/>
        <w:rPr>
          <w:rFonts w:ascii="Times New Roman" w:eastAsia="Calibri" w:hAnsi="Times New Roman"/>
          <w:sz w:val="24"/>
          <w:szCs w:val="24"/>
          <w:lang w:eastAsia="ru-RU"/>
        </w:rPr>
      </w:pPr>
    </w:p>
    <w:p w14:paraId="286EBE9B" w14:textId="77777777" w:rsidR="00077897" w:rsidRPr="00077897" w:rsidRDefault="00077897" w:rsidP="00077897">
      <w:pPr>
        <w:spacing w:after="0" w:line="240" w:lineRule="auto"/>
        <w:ind w:left="5387"/>
        <w:rPr>
          <w:rFonts w:ascii="Times New Roman" w:eastAsia="Calibri" w:hAnsi="Times New Roman"/>
          <w:sz w:val="24"/>
          <w:szCs w:val="24"/>
          <w:lang w:eastAsia="ru-RU"/>
        </w:rPr>
      </w:pPr>
      <w:r w:rsidRPr="00077897">
        <w:rPr>
          <w:rFonts w:ascii="Times New Roman" w:eastAsia="Calibri" w:hAnsi="Times New Roman"/>
          <w:sz w:val="24"/>
          <w:szCs w:val="24"/>
          <w:lang w:eastAsia="ru-RU"/>
        </w:rPr>
        <w:lastRenderedPageBreak/>
        <w:t xml:space="preserve">Додаток №1 </w:t>
      </w:r>
    </w:p>
    <w:p w14:paraId="3B9318E0" w14:textId="77777777" w:rsidR="00077897" w:rsidRPr="00077897" w:rsidRDefault="00077897" w:rsidP="00077897">
      <w:pPr>
        <w:spacing w:after="0" w:line="240" w:lineRule="auto"/>
        <w:ind w:left="5387"/>
        <w:rPr>
          <w:rFonts w:ascii="Times New Roman" w:eastAsia="Calibri" w:hAnsi="Times New Roman"/>
          <w:sz w:val="24"/>
          <w:szCs w:val="24"/>
          <w:lang w:eastAsia="ru-RU"/>
        </w:rPr>
      </w:pPr>
      <w:r w:rsidRPr="00077897">
        <w:rPr>
          <w:rFonts w:ascii="Times New Roman" w:eastAsia="Calibri" w:hAnsi="Times New Roman"/>
          <w:sz w:val="24"/>
          <w:szCs w:val="24"/>
          <w:lang w:eastAsia="ru-RU"/>
        </w:rPr>
        <w:t>до Договору №___ постачання нафтопродуктів від «___»  ______ 2024 року</w:t>
      </w:r>
    </w:p>
    <w:p w14:paraId="152E17AE" w14:textId="77777777" w:rsidR="00077897" w:rsidRPr="00077897" w:rsidRDefault="00077897" w:rsidP="00077897">
      <w:pPr>
        <w:spacing w:after="0" w:line="240" w:lineRule="auto"/>
        <w:jc w:val="center"/>
        <w:rPr>
          <w:rFonts w:ascii="Times New Roman" w:eastAsia="Calibri" w:hAnsi="Times New Roman"/>
          <w:b/>
          <w:sz w:val="24"/>
          <w:szCs w:val="24"/>
          <w:lang w:eastAsia="ru-RU"/>
        </w:rPr>
      </w:pPr>
    </w:p>
    <w:p w14:paraId="244F1A92" w14:textId="77777777" w:rsidR="00077897" w:rsidRPr="00077897" w:rsidRDefault="00077897" w:rsidP="00077897">
      <w:pPr>
        <w:spacing w:after="0" w:line="240" w:lineRule="auto"/>
        <w:jc w:val="center"/>
        <w:rPr>
          <w:rFonts w:ascii="Times New Roman" w:eastAsia="Calibri" w:hAnsi="Times New Roman"/>
          <w:b/>
          <w:sz w:val="24"/>
          <w:szCs w:val="24"/>
          <w:lang w:eastAsia="ru-RU"/>
        </w:rPr>
      </w:pPr>
      <w:r w:rsidRPr="00077897">
        <w:rPr>
          <w:rFonts w:ascii="Times New Roman" w:eastAsia="Calibri" w:hAnsi="Times New Roman"/>
          <w:b/>
          <w:sz w:val="24"/>
          <w:szCs w:val="24"/>
          <w:lang w:eastAsia="ru-RU"/>
        </w:rPr>
        <w:t>СПЕЦИФІКАЦІЯ</w:t>
      </w:r>
    </w:p>
    <w:p w14:paraId="09BB1AE6" w14:textId="77777777" w:rsidR="00077897" w:rsidRPr="00077897" w:rsidRDefault="00077897" w:rsidP="00077897">
      <w:pPr>
        <w:spacing w:after="0" w:line="240" w:lineRule="auto"/>
        <w:jc w:val="center"/>
        <w:rPr>
          <w:rFonts w:ascii="Times New Roman" w:eastAsia="Calibri" w:hAnsi="Times New Roman"/>
          <w:b/>
          <w:sz w:val="24"/>
          <w:szCs w:val="24"/>
          <w:lang w:eastAsia="ru-RU"/>
        </w:rPr>
      </w:pPr>
    </w:p>
    <w:p w14:paraId="6A03A472" w14:textId="77777777" w:rsidR="00077897" w:rsidRPr="00077897" w:rsidRDefault="00077897" w:rsidP="00077897">
      <w:pPr>
        <w:autoSpaceDE w:val="0"/>
        <w:autoSpaceDN w:val="0"/>
        <w:adjustRightInd w:val="0"/>
        <w:spacing w:after="0" w:line="252" w:lineRule="auto"/>
        <w:ind w:right="126" w:firstLine="567"/>
        <w:jc w:val="both"/>
        <w:rPr>
          <w:rFonts w:ascii="Times New Roman" w:eastAsia="Calibri" w:hAnsi="Times New Roman"/>
          <w:sz w:val="24"/>
          <w:szCs w:val="24"/>
          <w:lang w:eastAsia="ru-RU"/>
        </w:rPr>
      </w:pPr>
      <w:r w:rsidRPr="00077897">
        <w:rPr>
          <w:rFonts w:ascii="Times New Roman" w:eastAsia="Calibri" w:hAnsi="Times New Roman"/>
          <w:b/>
          <w:sz w:val="24"/>
          <w:szCs w:val="24"/>
          <w:lang w:eastAsia="ru-RU"/>
        </w:rPr>
        <w:t xml:space="preserve">_______________________ </w:t>
      </w:r>
      <w:r w:rsidRPr="00077897">
        <w:rPr>
          <w:rFonts w:ascii="Times New Roman" w:eastAsia="Calibri" w:hAnsi="Times New Roman"/>
          <w:sz w:val="24"/>
          <w:szCs w:val="24"/>
          <w:lang w:eastAsia="ru-RU"/>
        </w:rPr>
        <w:t>(надалі іменується «Постачальник»), в особі ______________________, яка(-</w:t>
      </w:r>
      <w:proofErr w:type="spellStart"/>
      <w:r w:rsidRPr="00077897">
        <w:rPr>
          <w:rFonts w:ascii="Times New Roman" w:eastAsia="Calibri" w:hAnsi="Times New Roman"/>
          <w:sz w:val="24"/>
          <w:szCs w:val="24"/>
          <w:lang w:eastAsia="ru-RU"/>
        </w:rPr>
        <w:t>ий</w:t>
      </w:r>
      <w:proofErr w:type="spellEnd"/>
      <w:r w:rsidRPr="00077897">
        <w:rPr>
          <w:rFonts w:ascii="Times New Roman" w:eastAsia="Calibri" w:hAnsi="Times New Roman"/>
          <w:sz w:val="24"/>
          <w:szCs w:val="24"/>
          <w:lang w:eastAsia="ru-RU"/>
        </w:rPr>
        <w:t xml:space="preserve">) діє на підставі _______________, з однієї сторони,  та </w:t>
      </w:r>
    </w:p>
    <w:p w14:paraId="28C8A0C7" w14:textId="77777777" w:rsidR="00077897" w:rsidRPr="00077897" w:rsidRDefault="00077897" w:rsidP="00077897">
      <w:pPr>
        <w:suppressAutoHyphens/>
        <w:spacing w:after="0" w:line="240" w:lineRule="auto"/>
        <w:ind w:firstLine="709"/>
        <w:jc w:val="both"/>
        <w:rPr>
          <w:rFonts w:ascii="Times New Roman" w:eastAsia="Calibri" w:hAnsi="Times New Roman"/>
          <w:b/>
          <w:sz w:val="24"/>
          <w:szCs w:val="24"/>
          <w:lang w:eastAsia="ru-RU"/>
        </w:rPr>
      </w:pPr>
      <w:r w:rsidRPr="00077897">
        <w:rPr>
          <w:rFonts w:ascii="Times New Roman" w:eastAsia="Calibri" w:hAnsi="Times New Roman"/>
          <w:b/>
          <w:bCs/>
          <w:sz w:val="24"/>
          <w:szCs w:val="24"/>
          <w:lang w:eastAsia="en-US"/>
        </w:rPr>
        <w:t>Державна установа «Центр громадського здоров’я Міністерства охорони здоров’я України»</w:t>
      </w:r>
      <w:r w:rsidRPr="00077897">
        <w:rPr>
          <w:rFonts w:ascii="Times New Roman" w:eastAsia="Calibri" w:hAnsi="Times New Roman"/>
          <w:sz w:val="24"/>
          <w:szCs w:val="24"/>
          <w:lang w:eastAsia="ru-RU"/>
        </w:rPr>
        <w:t xml:space="preserve"> (надалі іменується «Покупець»), в особі __________________________, яка(-</w:t>
      </w:r>
      <w:proofErr w:type="spellStart"/>
      <w:r w:rsidRPr="00077897">
        <w:rPr>
          <w:rFonts w:ascii="Times New Roman" w:eastAsia="Calibri" w:hAnsi="Times New Roman"/>
          <w:sz w:val="24"/>
          <w:szCs w:val="24"/>
          <w:lang w:eastAsia="ru-RU"/>
        </w:rPr>
        <w:t>ий</w:t>
      </w:r>
      <w:proofErr w:type="spellEnd"/>
      <w:r w:rsidRPr="00077897">
        <w:rPr>
          <w:rFonts w:ascii="Times New Roman" w:eastAsia="Calibri" w:hAnsi="Times New Roman"/>
          <w:sz w:val="24"/>
          <w:szCs w:val="24"/>
          <w:lang w:eastAsia="ru-RU"/>
        </w:rPr>
        <w:t>) діє на підставі _______________,</w:t>
      </w:r>
      <w:r w:rsidRPr="00077897">
        <w:rPr>
          <w:rFonts w:ascii="Times New Roman" w:eastAsia="Calibri" w:hAnsi="Times New Roman"/>
          <w:sz w:val="24"/>
          <w:szCs w:val="24"/>
          <w:lang w:eastAsia="ar-SA"/>
        </w:rPr>
        <w:t xml:space="preserve"> з другої сторони,</w:t>
      </w:r>
      <w:r w:rsidRPr="00077897">
        <w:rPr>
          <w:rFonts w:ascii="Times New Roman" w:eastAsia="Calibri" w:hAnsi="Times New Roman"/>
          <w:sz w:val="24"/>
          <w:szCs w:val="24"/>
          <w:lang w:eastAsia="en-US"/>
        </w:rPr>
        <w:t xml:space="preserve"> </w:t>
      </w:r>
      <w:r w:rsidRPr="00077897">
        <w:rPr>
          <w:rFonts w:ascii="Times New Roman" w:eastAsia="Calibri" w:hAnsi="Times New Roman"/>
          <w:sz w:val="24"/>
          <w:szCs w:val="24"/>
          <w:lang w:eastAsia="ar-SA"/>
        </w:rPr>
        <w:t xml:space="preserve">які в подальшому при спільному згадуванні по тексту разом іменуються Сторони, а кожна окремо – Сторона, уклали цю Специфікацію до </w:t>
      </w:r>
      <w:r w:rsidRPr="00077897">
        <w:rPr>
          <w:rFonts w:ascii="Times New Roman" w:eastAsia="Calibri" w:hAnsi="Times New Roman"/>
          <w:bCs/>
          <w:sz w:val="24"/>
          <w:szCs w:val="24"/>
          <w:lang w:eastAsia="ru-RU"/>
        </w:rPr>
        <w:t>договору № ____ постачання нафтопродуктів від «____» _________ 2024 року</w:t>
      </w:r>
      <w:r w:rsidRPr="00077897">
        <w:rPr>
          <w:rFonts w:ascii="Times New Roman" w:eastAsia="Calibri" w:hAnsi="Times New Roman"/>
          <w:sz w:val="24"/>
          <w:szCs w:val="24"/>
          <w:lang w:eastAsia="ar-SA"/>
        </w:rPr>
        <w:t xml:space="preserve"> (</w:t>
      </w:r>
      <w:r w:rsidRPr="00077897">
        <w:rPr>
          <w:rFonts w:ascii="Times New Roman" w:eastAsia="Calibri" w:hAnsi="Times New Roman"/>
          <w:sz w:val="24"/>
          <w:szCs w:val="24"/>
          <w:lang w:eastAsia="ru-RU"/>
        </w:rPr>
        <w:t>надалі іменується</w:t>
      </w:r>
      <w:r w:rsidRPr="00077897">
        <w:rPr>
          <w:rFonts w:ascii="Times New Roman" w:eastAsia="Calibri" w:hAnsi="Times New Roman"/>
          <w:sz w:val="24"/>
          <w:szCs w:val="24"/>
          <w:lang w:eastAsia="ar-SA"/>
        </w:rPr>
        <w:t xml:space="preserve"> «Договір») про наступне:</w:t>
      </w:r>
    </w:p>
    <w:p w14:paraId="33CCB355" w14:textId="77777777" w:rsidR="00077897" w:rsidRPr="00077897" w:rsidRDefault="00077897" w:rsidP="00077897">
      <w:pPr>
        <w:spacing w:after="0" w:line="240" w:lineRule="auto"/>
        <w:jc w:val="both"/>
        <w:rPr>
          <w:rFonts w:ascii="Times New Roman" w:eastAsia="Calibri" w:hAnsi="Times New Roman"/>
          <w:sz w:val="24"/>
          <w:szCs w:val="24"/>
          <w:shd w:val="clear" w:color="auto" w:fill="FFFFFF"/>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8"/>
        <w:gridCol w:w="3035"/>
        <w:gridCol w:w="1559"/>
        <w:gridCol w:w="1418"/>
        <w:gridCol w:w="1288"/>
        <w:gridCol w:w="1872"/>
      </w:tblGrid>
      <w:tr w:rsidR="00077897" w:rsidRPr="00077897" w14:paraId="16A903C3" w14:textId="77777777" w:rsidTr="00950C97">
        <w:tc>
          <w:tcPr>
            <w:tcW w:w="9960" w:type="dxa"/>
            <w:gridSpan w:val="6"/>
            <w:vAlign w:val="center"/>
          </w:tcPr>
          <w:p w14:paraId="4F0890D4" w14:textId="77777777" w:rsidR="00077897" w:rsidRPr="00077897" w:rsidRDefault="00077897" w:rsidP="00077897">
            <w:pPr>
              <w:spacing w:after="0" w:line="240" w:lineRule="auto"/>
              <w:ind w:left="-120" w:right="-97"/>
              <w:jc w:val="center"/>
              <w:rPr>
                <w:rFonts w:ascii="Times New Roman" w:eastAsia="Calibri" w:hAnsi="Times New Roman"/>
                <w:b/>
                <w:sz w:val="24"/>
                <w:szCs w:val="24"/>
                <w:shd w:val="clear" w:color="auto" w:fill="FFFFFF"/>
                <w:lang w:eastAsia="ar-SA"/>
              </w:rPr>
            </w:pPr>
            <w:r w:rsidRPr="00077897">
              <w:rPr>
                <w:rFonts w:ascii="Times New Roman" w:eastAsia="Calibri" w:hAnsi="Times New Roman"/>
                <w:b/>
                <w:sz w:val="24"/>
                <w:szCs w:val="24"/>
                <w:lang w:eastAsia="ru-RU"/>
              </w:rPr>
              <w:t>ДК 021:2015 09130000-9 Нафта і дистиляти (Бензин марки А 95 у роздріб через мережу АЗС – 4 080 л)</w:t>
            </w:r>
          </w:p>
        </w:tc>
      </w:tr>
      <w:tr w:rsidR="00077897" w:rsidRPr="00077897" w14:paraId="5ACBD627" w14:textId="77777777" w:rsidTr="00950C97">
        <w:tc>
          <w:tcPr>
            <w:tcW w:w="788" w:type="dxa"/>
            <w:vAlign w:val="center"/>
          </w:tcPr>
          <w:p w14:paraId="6D021525" w14:textId="77777777" w:rsidR="00077897" w:rsidRPr="00077897" w:rsidRDefault="00077897" w:rsidP="00077897">
            <w:pPr>
              <w:spacing w:after="0" w:line="240" w:lineRule="auto"/>
              <w:jc w:val="center"/>
              <w:rPr>
                <w:rFonts w:ascii="Times New Roman" w:eastAsia="Calibri" w:hAnsi="Times New Roman"/>
                <w:b/>
                <w:sz w:val="24"/>
                <w:szCs w:val="24"/>
                <w:lang w:eastAsia="ru-RU"/>
              </w:rPr>
            </w:pPr>
            <w:r w:rsidRPr="00077897">
              <w:rPr>
                <w:rFonts w:ascii="Times New Roman" w:eastAsia="Calibri" w:hAnsi="Times New Roman"/>
                <w:b/>
                <w:sz w:val="24"/>
                <w:szCs w:val="24"/>
                <w:lang w:eastAsia="ru-RU"/>
              </w:rPr>
              <w:t>№</w:t>
            </w:r>
          </w:p>
        </w:tc>
        <w:tc>
          <w:tcPr>
            <w:tcW w:w="3035" w:type="dxa"/>
            <w:vAlign w:val="center"/>
          </w:tcPr>
          <w:p w14:paraId="03F22D52" w14:textId="77777777" w:rsidR="00077897" w:rsidRPr="00077897" w:rsidRDefault="00077897" w:rsidP="00077897">
            <w:pPr>
              <w:spacing w:after="0" w:line="240" w:lineRule="auto"/>
              <w:jc w:val="center"/>
              <w:rPr>
                <w:rFonts w:ascii="Times New Roman" w:eastAsia="Calibri" w:hAnsi="Times New Roman"/>
                <w:b/>
                <w:sz w:val="24"/>
                <w:szCs w:val="24"/>
                <w:lang w:eastAsia="ru-RU"/>
              </w:rPr>
            </w:pPr>
            <w:r w:rsidRPr="00077897">
              <w:rPr>
                <w:rFonts w:ascii="Times New Roman" w:eastAsia="Calibri" w:hAnsi="Times New Roman"/>
                <w:b/>
                <w:sz w:val="24"/>
                <w:szCs w:val="24"/>
                <w:lang w:eastAsia="ru-RU"/>
              </w:rPr>
              <w:t>Найменування товару</w:t>
            </w:r>
          </w:p>
        </w:tc>
        <w:tc>
          <w:tcPr>
            <w:tcW w:w="1559" w:type="dxa"/>
            <w:vAlign w:val="center"/>
          </w:tcPr>
          <w:p w14:paraId="7CC16672" w14:textId="77777777" w:rsidR="00077897" w:rsidRPr="00077897" w:rsidRDefault="00077897" w:rsidP="00077897">
            <w:pPr>
              <w:spacing w:after="0" w:line="240" w:lineRule="auto"/>
              <w:jc w:val="center"/>
              <w:rPr>
                <w:rFonts w:ascii="Times New Roman" w:eastAsia="Calibri" w:hAnsi="Times New Roman"/>
                <w:b/>
                <w:sz w:val="24"/>
                <w:szCs w:val="24"/>
                <w:lang w:eastAsia="ru-RU"/>
              </w:rPr>
            </w:pPr>
            <w:r w:rsidRPr="00077897">
              <w:rPr>
                <w:rFonts w:ascii="Times New Roman" w:eastAsia="Calibri" w:hAnsi="Times New Roman"/>
                <w:b/>
                <w:sz w:val="24"/>
                <w:szCs w:val="24"/>
                <w:lang w:eastAsia="ru-RU"/>
              </w:rPr>
              <w:t>код УКТЗЕД</w:t>
            </w:r>
          </w:p>
        </w:tc>
        <w:tc>
          <w:tcPr>
            <w:tcW w:w="1418" w:type="dxa"/>
            <w:vAlign w:val="center"/>
          </w:tcPr>
          <w:p w14:paraId="22842471" w14:textId="77777777" w:rsidR="00077897" w:rsidRPr="00077897" w:rsidRDefault="00077897" w:rsidP="00077897">
            <w:pPr>
              <w:spacing w:after="0" w:line="240" w:lineRule="auto"/>
              <w:jc w:val="center"/>
              <w:rPr>
                <w:rFonts w:ascii="Times New Roman" w:eastAsia="Calibri" w:hAnsi="Times New Roman"/>
                <w:b/>
                <w:sz w:val="24"/>
                <w:szCs w:val="24"/>
                <w:lang w:eastAsia="ru-RU"/>
              </w:rPr>
            </w:pPr>
            <w:r w:rsidRPr="00077897">
              <w:rPr>
                <w:rFonts w:ascii="Times New Roman" w:eastAsia="Calibri" w:hAnsi="Times New Roman"/>
                <w:b/>
                <w:sz w:val="24"/>
                <w:szCs w:val="24"/>
                <w:lang w:eastAsia="ru-RU"/>
              </w:rPr>
              <w:t>Кількість (літри)</w:t>
            </w:r>
          </w:p>
        </w:tc>
        <w:tc>
          <w:tcPr>
            <w:tcW w:w="1288" w:type="dxa"/>
            <w:vAlign w:val="center"/>
          </w:tcPr>
          <w:p w14:paraId="4276D4CC" w14:textId="77777777" w:rsidR="00077897" w:rsidRPr="00077897" w:rsidRDefault="00077897" w:rsidP="00077897">
            <w:pPr>
              <w:spacing w:after="0" w:line="240" w:lineRule="auto"/>
              <w:jc w:val="center"/>
              <w:rPr>
                <w:rFonts w:ascii="Times New Roman" w:eastAsia="Calibri" w:hAnsi="Times New Roman"/>
                <w:b/>
                <w:sz w:val="24"/>
                <w:szCs w:val="24"/>
                <w:lang w:eastAsia="ru-RU"/>
              </w:rPr>
            </w:pPr>
            <w:r w:rsidRPr="00077897">
              <w:rPr>
                <w:rFonts w:ascii="Times New Roman" w:eastAsia="Calibri" w:hAnsi="Times New Roman"/>
                <w:b/>
                <w:sz w:val="24"/>
                <w:szCs w:val="24"/>
                <w:lang w:eastAsia="ru-RU"/>
              </w:rPr>
              <w:t>Ціна за 1 літр, грн., без ПДВ*</w:t>
            </w:r>
          </w:p>
        </w:tc>
        <w:tc>
          <w:tcPr>
            <w:tcW w:w="1872" w:type="dxa"/>
            <w:vAlign w:val="center"/>
          </w:tcPr>
          <w:p w14:paraId="63CE7677" w14:textId="77777777" w:rsidR="00077897" w:rsidRPr="00077897" w:rsidRDefault="00077897" w:rsidP="00077897">
            <w:pPr>
              <w:spacing w:after="0" w:line="240" w:lineRule="auto"/>
              <w:jc w:val="center"/>
              <w:rPr>
                <w:rFonts w:ascii="Times New Roman" w:eastAsia="Calibri" w:hAnsi="Times New Roman"/>
                <w:b/>
                <w:sz w:val="24"/>
                <w:szCs w:val="24"/>
                <w:lang w:eastAsia="ru-RU"/>
              </w:rPr>
            </w:pPr>
            <w:r w:rsidRPr="00077897">
              <w:rPr>
                <w:rFonts w:ascii="Times New Roman" w:eastAsia="Calibri" w:hAnsi="Times New Roman"/>
                <w:b/>
                <w:sz w:val="24"/>
                <w:szCs w:val="24"/>
                <w:lang w:eastAsia="ru-RU"/>
              </w:rPr>
              <w:t>Загальна вартість</w:t>
            </w:r>
          </w:p>
          <w:p w14:paraId="02A3A3B4" w14:textId="77777777" w:rsidR="00077897" w:rsidRPr="00077897" w:rsidRDefault="00077897" w:rsidP="00077897">
            <w:pPr>
              <w:spacing w:after="0" w:line="240" w:lineRule="auto"/>
              <w:jc w:val="center"/>
              <w:rPr>
                <w:rFonts w:ascii="Times New Roman" w:eastAsia="Calibri" w:hAnsi="Times New Roman"/>
                <w:b/>
                <w:sz w:val="24"/>
                <w:szCs w:val="24"/>
                <w:lang w:eastAsia="ru-RU"/>
              </w:rPr>
            </w:pPr>
            <w:r w:rsidRPr="00077897">
              <w:rPr>
                <w:rFonts w:ascii="Times New Roman" w:eastAsia="Calibri" w:hAnsi="Times New Roman"/>
                <w:b/>
                <w:sz w:val="24"/>
                <w:szCs w:val="24"/>
                <w:lang w:eastAsia="ru-RU"/>
              </w:rPr>
              <w:t>грн., без ПДВ*</w:t>
            </w:r>
          </w:p>
        </w:tc>
      </w:tr>
      <w:tr w:rsidR="00077897" w:rsidRPr="00077897" w14:paraId="5F68FFF7" w14:textId="77777777" w:rsidTr="00950C97">
        <w:tc>
          <w:tcPr>
            <w:tcW w:w="788" w:type="dxa"/>
          </w:tcPr>
          <w:p w14:paraId="58E384FD" w14:textId="77777777" w:rsidR="00077897" w:rsidRPr="00077897" w:rsidRDefault="00077897" w:rsidP="00077897">
            <w:pPr>
              <w:spacing w:after="0" w:line="240" w:lineRule="auto"/>
              <w:jc w:val="center"/>
              <w:rPr>
                <w:rFonts w:ascii="Times New Roman" w:eastAsia="Calibri" w:hAnsi="Times New Roman"/>
                <w:sz w:val="24"/>
                <w:szCs w:val="24"/>
                <w:lang w:eastAsia="ru-RU"/>
              </w:rPr>
            </w:pPr>
            <w:r w:rsidRPr="00077897">
              <w:rPr>
                <w:rFonts w:ascii="Times New Roman" w:eastAsia="Calibri" w:hAnsi="Times New Roman"/>
                <w:sz w:val="24"/>
                <w:szCs w:val="24"/>
                <w:lang w:eastAsia="ru-RU"/>
              </w:rPr>
              <w:t>1.</w:t>
            </w:r>
          </w:p>
        </w:tc>
        <w:tc>
          <w:tcPr>
            <w:tcW w:w="3035" w:type="dxa"/>
          </w:tcPr>
          <w:p w14:paraId="2B71C131" w14:textId="77777777" w:rsidR="00077897" w:rsidRPr="00077897" w:rsidRDefault="00077897" w:rsidP="00077897">
            <w:pPr>
              <w:spacing w:after="0" w:line="240" w:lineRule="auto"/>
              <w:rPr>
                <w:rFonts w:ascii="Times New Roman" w:eastAsia="Calibri" w:hAnsi="Times New Roman"/>
                <w:bCs/>
                <w:sz w:val="24"/>
                <w:szCs w:val="24"/>
                <w:lang w:eastAsia="en-US"/>
              </w:rPr>
            </w:pPr>
          </w:p>
        </w:tc>
        <w:tc>
          <w:tcPr>
            <w:tcW w:w="1559" w:type="dxa"/>
          </w:tcPr>
          <w:p w14:paraId="460D4220" w14:textId="77777777" w:rsidR="00077897" w:rsidRPr="00077897" w:rsidRDefault="00077897" w:rsidP="00077897">
            <w:pPr>
              <w:spacing w:after="0" w:line="240" w:lineRule="auto"/>
              <w:jc w:val="center"/>
              <w:rPr>
                <w:rFonts w:ascii="Times New Roman" w:eastAsia="Calibri" w:hAnsi="Times New Roman"/>
                <w:sz w:val="24"/>
                <w:szCs w:val="24"/>
                <w:lang w:eastAsia="ru-RU"/>
              </w:rPr>
            </w:pPr>
          </w:p>
        </w:tc>
        <w:tc>
          <w:tcPr>
            <w:tcW w:w="1418" w:type="dxa"/>
          </w:tcPr>
          <w:p w14:paraId="05AEB0DA" w14:textId="77777777" w:rsidR="00077897" w:rsidRPr="00077897" w:rsidRDefault="00077897" w:rsidP="00077897">
            <w:pPr>
              <w:spacing w:after="0" w:line="240" w:lineRule="auto"/>
              <w:jc w:val="center"/>
              <w:rPr>
                <w:rFonts w:ascii="Times New Roman" w:eastAsia="Calibri" w:hAnsi="Times New Roman"/>
                <w:sz w:val="24"/>
                <w:szCs w:val="24"/>
                <w:lang w:eastAsia="ru-RU"/>
              </w:rPr>
            </w:pPr>
            <w:r w:rsidRPr="00077897">
              <w:rPr>
                <w:rFonts w:ascii="Times New Roman" w:eastAsia="Calibri" w:hAnsi="Times New Roman"/>
                <w:sz w:val="24"/>
                <w:szCs w:val="24"/>
                <w:lang w:eastAsia="ru-RU"/>
              </w:rPr>
              <w:t>4 080</w:t>
            </w:r>
          </w:p>
        </w:tc>
        <w:tc>
          <w:tcPr>
            <w:tcW w:w="1288" w:type="dxa"/>
          </w:tcPr>
          <w:p w14:paraId="19C34BE7" w14:textId="77777777" w:rsidR="00077897" w:rsidRPr="00077897" w:rsidRDefault="00077897" w:rsidP="00077897">
            <w:pPr>
              <w:spacing w:after="0" w:line="240" w:lineRule="auto"/>
              <w:jc w:val="center"/>
              <w:rPr>
                <w:rFonts w:ascii="Times New Roman" w:eastAsia="Calibri" w:hAnsi="Times New Roman"/>
                <w:sz w:val="24"/>
                <w:szCs w:val="24"/>
                <w:lang w:eastAsia="ru-RU"/>
              </w:rPr>
            </w:pPr>
          </w:p>
        </w:tc>
        <w:tc>
          <w:tcPr>
            <w:tcW w:w="1872" w:type="dxa"/>
          </w:tcPr>
          <w:p w14:paraId="744392F0" w14:textId="77777777" w:rsidR="00077897" w:rsidRPr="00077897" w:rsidRDefault="00077897" w:rsidP="00077897">
            <w:pPr>
              <w:spacing w:after="0" w:line="240" w:lineRule="auto"/>
              <w:jc w:val="center"/>
              <w:rPr>
                <w:rFonts w:ascii="Times New Roman" w:eastAsia="Calibri" w:hAnsi="Times New Roman"/>
                <w:sz w:val="24"/>
                <w:szCs w:val="24"/>
                <w:lang w:eastAsia="ru-RU"/>
              </w:rPr>
            </w:pPr>
          </w:p>
        </w:tc>
      </w:tr>
      <w:tr w:rsidR="00077897" w:rsidRPr="00077897" w14:paraId="53126EB3" w14:textId="77777777" w:rsidTr="00950C97">
        <w:tc>
          <w:tcPr>
            <w:tcW w:w="8088" w:type="dxa"/>
            <w:gridSpan w:val="5"/>
          </w:tcPr>
          <w:p w14:paraId="5A308D75" w14:textId="77777777" w:rsidR="00077897" w:rsidRPr="00077897" w:rsidRDefault="00077897" w:rsidP="00077897">
            <w:pPr>
              <w:spacing w:after="0" w:line="240" w:lineRule="auto"/>
              <w:jc w:val="right"/>
              <w:rPr>
                <w:rFonts w:ascii="Times New Roman" w:eastAsia="Calibri" w:hAnsi="Times New Roman"/>
                <w:b/>
                <w:sz w:val="24"/>
                <w:szCs w:val="24"/>
                <w:lang w:eastAsia="ru-RU"/>
              </w:rPr>
            </w:pPr>
            <w:r w:rsidRPr="00077897">
              <w:rPr>
                <w:rFonts w:ascii="Times New Roman" w:eastAsia="Calibri" w:hAnsi="Times New Roman"/>
                <w:b/>
                <w:sz w:val="24"/>
                <w:szCs w:val="24"/>
                <w:lang w:eastAsia="ru-RU"/>
              </w:rPr>
              <w:t>Загальна ціна, грн. без ПДВ*:</w:t>
            </w:r>
          </w:p>
        </w:tc>
        <w:tc>
          <w:tcPr>
            <w:tcW w:w="1872" w:type="dxa"/>
          </w:tcPr>
          <w:p w14:paraId="13AF9C78" w14:textId="77777777" w:rsidR="00077897" w:rsidRPr="00077897" w:rsidRDefault="00077897" w:rsidP="00077897">
            <w:pPr>
              <w:spacing w:after="0" w:line="240" w:lineRule="auto"/>
              <w:jc w:val="center"/>
              <w:rPr>
                <w:rFonts w:ascii="Times New Roman" w:eastAsia="Calibri" w:hAnsi="Times New Roman"/>
                <w:sz w:val="24"/>
                <w:szCs w:val="24"/>
                <w:lang w:eastAsia="ru-RU"/>
              </w:rPr>
            </w:pPr>
          </w:p>
        </w:tc>
      </w:tr>
    </w:tbl>
    <w:p w14:paraId="052DB155" w14:textId="77777777" w:rsidR="00077897" w:rsidRPr="00077897" w:rsidRDefault="00077897" w:rsidP="00077897">
      <w:pPr>
        <w:spacing w:after="0" w:line="240" w:lineRule="auto"/>
        <w:ind w:right="140" w:firstLine="567"/>
        <w:jc w:val="both"/>
        <w:rPr>
          <w:rFonts w:ascii="Times New Roman" w:eastAsia="Calibri" w:hAnsi="Times New Roman"/>
          <w:b/>
          <w:bCs/>
          <w:sz w:val="24"/>
          <w:szCs w:val="24"/>
          <w:lang w:eastAsia="ru-RU"/>
        </w:rPr>
      </w:pPr>
      <w:r w:rsidRPr="00077897">
        <w:rPr>
          <w:rFonts w:ascii="Times New Roman" w:eastAsia="Calibri" w:hAnsi="Times New Roman"/>
          <w:b/>
          <w:bCs/>
          <w:sz w:val="24"/>
          <w:szCs w:val="24"/>
          <w:lang w:eastAsia="ru-RU"/>
        </w:rPr>
        <w:t>Загальна сума цього Договору становить: _______________ грн (_____________ гривень, ___________ копійок), без ПДВ*.</w:t>
      </w:r>
    </w:p>
    <w:p w14:paraId="44F8B75C" w14:textId="77777777" w:rsidR="00077897" w:rsidRPr="00077897" w:rsidRDefault="00077897" w:rsidP="00077897">
      <w:pPr>
        <w:spacing w:after="0" w:line="240" w:lineRule="auto"/>
        <w:jc w:val="both"/>
        <w:rPr>
          <w:rFonts w:ascii="Times New Roman" w:hAnsi="Times New Roman"/>
          <w:color w:val="000000"/>
          <w:sz w:val="24"/>
          <w:szCs w:val="24"/>
          <w:lang w:eastAsia="en-US"/>
        </w:rPr>
      </w:pPr>
      <w:r w:rsidRPr="00077897">
        <w:rPr>
          <w:rFonts w:ascii="Times New Roman" w:hAnsi="Times New Roman"/>
          <w:color w:val="000000"/>
          <w:sz w:val="24"/>
          <w:szCs w:val="24"/>
          <w:lang w:eastAsia="en-US"/>
        </w:rPr>
        <w:t>*ПММ, що постачається за цим Договором, оплачується Покупцем без сплати податку на додану вартість, у відповідності до пункту 26 підрозділу 2 розділу XX «Перехідні положення» Податкового кодексу України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077897">
        <w:rPr>
          <w:rFonts w:ascii="Times New Roman" w:hAnsi="Times New Roman"/>
          <w:color w:val="000000"/>
          <w:sz w:val="24"/>
          <w:szCs w:val="24"/>
          <w:lang w:eastAsia="en-US"/>
        </w:rPr>
        <w:t>субгрантів</w:t>
      </w:r>
      <w:proofErr w:type="spellEnd"/>
      <w:r w:rsidRPr="00077897">
        <w:rPr>
          <w:rFonts w:ascii="Times New Roman" w:hAnsi="Times New Roman"/>
          <w:color w:val="000000"/>
          <w:sz w:val="24"/>
          <w:szCs w:val="24"/>
          <w:lang w:eastAsia="en-US"/>
        </w:rPr>
        <w:t>) Глобального фонду для боротьби із СНІДом, туберкульозом та малярією в Україні»..</w:t>
      </w:r>
    </w:p>
    <w:p w14:paraId="149F2814" w14:textId="77777777" w:rsidR="00077897" w:rsidRPr="00077897" w:rsidRDefault="00077897" w:rsidP="00077897">
      <w:pPr>
        <w:spacing w:after="0" w:line="240" w:lineRule="auto"/>
        <w:ind w:right="140" w:firstLine="567"/>
        <w:jc w:val="both"/>
        <w:rPr>
          <w:rFonts w:ascii="Times New Roman" w:eastAsia="Calibri" w:hAnsi="Times New Roman"/>
          <w:b/>
          <w:bCs/>
          <w:sz w:val="24"/>
          <w:szCs w:val="24"/>
          <w:lang w:eastAsia="ru-RU"/>
        </w:rPr>
      </w:pPr>
    </w:p>
    <w:p w14:paraId="38D15112" w14:textId="77777777" w:rsidR="00077897" w:rsidRPr="00077897" w:rsidRDefault="00077897" w:rsidP="00077897">
      <w:pPr>
        <w:spacing w:after="0" w:line="240" w:lineRule="auto"/>
        <w:ind w:right="140" w:firstLine="567"/>
        <w:jc w:val="both"/>
        <w:rPr>
          <w:rFonts w:ascii="Times New Roman" w:hAnsi="Times New Roman"/>
          <w:sz w:val="24"/>
          <w:szCs w:val="24"/>
          <w:lang w:eastAsia="en-US"/>
        </w:rPr>
      </w:pPr>
      <w:r w:rsidRPr="00077897">
        <w:rPr>
          <w:rFonts w:ascii="Times New Roman" w:eastAsia="Arial" w:hAnsi="Times New Roman"/>
          <w:sz w:val="24"/>
          <w:szCs w:val="24"/>
          <w:lang w:eastAsia="en-US"/>
        </w:rPr>
        <w:t xml:space="preserve">Строк дії Талонів на ПММ та </w:t>
      </w:r>
      <w:r w:rsidRPr="00077897">
        <w:rPr>
          <w:rFonts w:ascii="Times New Roman" w:hAnsi="Times New Roman"/>
          <w:sz w:val="24"/>
          <w:szCs w:val="24"/>
          <w:lang w:eastAsia="en-US"/>
        </w:rPr>
        <w:t>строк, впродовж якого гарантується відповідний відпуск ПММ</w:t>
      </w:r>
      <w:r w:rsidRPr="00077897">
        <w:rPr>
          <w:rFonts w:ascii="Times New Roman" w:eastAsia="Calibri" w:hAnsi="Times New Roman"/>
          <w:sz w:val="24"/>
          <w:szCs w:val="24"/>
          <w:lang w:eastAsia="en-US"/>
        </w:rPr>
        <w:t xml:space="preserve"> по Талонах має </w:t>
      </w:r>
      <w:r w:rsidRPr="00077897">
        <w:rPr>
          <w:rFonts w:ascii="Times New Roman" w:hAnsi="Times New Roman"/>
          <w:sz w:val="24"/>
          <w:szCs w:val="24"/>
          <w:lang w:eastAsia="en-US"/>
        </w:rPr>
        <w:t>бути не меншим за 12 (дванадцять) місяців з дати</w:t>
      </w:r>
      <w:r w:rsidRPr="00077897">
        <w:rPr>
          <w:rFonts w:ascii="Times New Roman" w:eastAsia="Calibri" w:hAnsi="Times New Roman"/>
          <w:sz w:val="24"/>
          <w:szCs w:val="24"/>
          <w:lang w:eastAsia="ru-RU"/>
        </w:rPr>
        <w:t xml:space="preserve"> підписання Сторонами видаткової накладної,</w:t>
      </w:r>
      <w:r w:rsidRPr="00077897">
        <w:rPr>
          <w:rFonts w:ascii="Times New Roman" w:hAnsi="Times New Roman"/>
          <w:sz w:val="24"/>
          <w:szCs w:val="24"/>
          <w:lang w:eastAsia="en-US"/>
        </w:rPr>
        <w:t xml:space="preserve"> з можливістю безкоштовного продовження терміну дії Талонів, не менше ніж на 6 (шість) місяців.</w:t>
      </w:r>
    </w:p>
    <w:p w14:paraId="511FF628" w14:textId="77777777" w:rsidR="00077897" w:rsidRPr="00077897" w:rsidRDefault="00077897" w:rsidP="00077897">
      <w:pPr>
        <w:spacing w:after="0" w:line="240" w:lineRule="auto"/>
        <w:ind w:right="140" w:firstLine="567"/>
        <w:rPr>
          <w:rFonts w:ascii="Times New Roman" w:eastAsia="Calibri" w:hAnsi="Times New Roman"/>
          <w:sz w:val="24"/>
          <w:szCs w:val="24"/>
          <w:lang w:eastAsia="en-US"/>
        </w:rPr>
      </w:pPr>
    </w:p>
    <w:tbl>
      <w:tblPr>
        <w:tblW w:w="9791" w:type="dxa"/>
        <w:tblInd w:w="98" w:type="dxa"/>
        <w:tblCellMar>
          <w:left w:w="10" w:type="dxa"/>
          <w:right w:w="10" w:type="dxa"/>
        </w:tblCellMar>
        <w:tblLook w:val="00A0" w:firstRow="1" w:lastRow="0" w:firstColumn="1" w:lastColumn="0" w:noHBand="0" w:noVBand="0"/>
      </w:tblPr>
      <w:tblGrid>
        <w:gridCol w:w="4830"/>
        <w:gridCol w:w="4961"/>
      </w:tblGrid>
      <w:tr w:rsidR="00077897" w:rsidRPr="00077897" w14:paraId="7EE170DD" w14:textId="77777777" w:rsidTr="00950C97">
        <w:trPr>
          <w:trHeight w:val="4489"/>
        </w:trPr>
        <w:tc>
          <w:tcPr>
            <w:tcW w:w="4830" w:type="dxa"/>
            <w:tcMar>
              <w:left w:w="108" w:type="dxa"/>
              <w:right w:w="108" w:type="dxa"/>
            </w:tcMar>
          </w:tcPr>
          <w:p w14:paraId="52333578" w14:textId="77777777" w:rsidR="00077897" w:rsidRPr="00077897" w:rsidRDefault="00077897" w:rsidP="00077897">
            <w:pPr>
              <w:spacing w:after="0" w:line="240" w:lineRule="auto"/>
              <w:jc w:val="center"/>
              <w:rPr>
                <w:rFonts w:ascii="Times New Roman" w:hAnsi="Times New Roman"/>
                <w:b/>
                <w:sz w:val="24"/>
                <w:szCs w:val="24"/>
                <w:shd w:val="clear" w:color="auto" w:fill="FFFFFF"/>
                <w:lang w:eastAsia="ru-RU"/>
              </w:rPr>
            </w:pPr>
            <w:bookmarkStart w:id="13" w:name="_Hlk180672262"/>
            <w:r w:rsidRPr="00077897">
              <w:rPr>
                <w:rFonts w:ascii="Times New Roman" w:hAnsi="Times New Roman"/>
                <w:b/>
                <w:sz w:val="24"/>
                <w:szCs w:val="24"/>
                <w:shd w:val="clear" w:color="auto" w:fill="FFFFFF"/>
                <w:lang w:eastAsia="ru-RU"/>
              </w:rPr>
              <w:t>Постачальник:</w:t>
            </w:r>
          </w:p>
          <w:p w14:paraId="11972DBD" w14:textId="77777777" w:rsidR="00077897" w:rsidRPr="00077897" w:rsidRDefault="00077897" w:rsidP="00077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4"/>
                <w:szCs w:val="24"/>
                <w:lang w:eastAsia="ru-RU"/>
              </w:rPr>
            </w:pPr>
          </w:p>
          <w:p w14:paraId="6FC269C6" w14:textId="77777777" w:rsidR="00077897" w:rsidRPr="00077897" w:rsidRDefault="00077897" w:rsidP="00077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4"/>
                <w:szCs w:val="24"/>
                <w:lang w:eastAsia="ru-RU"/>
              </w:rPr>
            </w:pPr>
          </w:p>
          <w:p w14:paraId="1060C107" w14:textId="77777777" w:rsidR="00077897" w:rsidRPr="00077897" w:rsidRDefault="00077897" w:rsidP="00077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4"/>
                <w:szCs w:val="24"/>
                <w:lang w:eastAsia="ru-RU"/>
              </w:rPr>
            </w:pPr>
          </w:p>
          <w:p w14:paraId="6AD9D2D4" w14:textId="77777777" w:rsidR="00077897" w:rsidRPr="00077897" w:rsidRDefault="00077897" w:rsidP="00077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4"/>
                <w:szCs w:val="24"/>
                <w:lang w:eastAsia="ru-RU"/>
              </w:rPr>
            </w:pPr>
          </w:p>
          <w:p w14:paraId="4179EC14" w14:textId="77777777" w:rsidR="00077897" w:rsidRPr="00077897" w:rsidRDefault="00077897" w:rsidP="00077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4"/>
                <w:szCs w:val="24"/>
                <w:lang w:eastAsia="ru-RU"/>
              </w:rPr>
            </w:pPr>
          </w:p>
          <w:p w14:paraId="7D6285D1" w14:textId="77777777" w:rsidR="00077897" w:rsidRPr="00077897" w:rsidRDefault="00077897" w:rsidP="00077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4"/>
                <w:szCs w:val="24"/>
                <w:lang w:eastAsia="ru-RU"/>
              </w:rPr>
            </w:pPr>
          </w:p>
          <w:p w14:paraId="47B498DD" w14:textId="77777777" w:rsidR="00077897" w:rsidRPr="00077897" w:rsidRDefault="00077897" w:rsidP="00077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4"/>
                <w:szCs w:val="24"/>
                <w:lang w:eastAsia="ru-RU"/>
              </w:rPr>
            </w:pPr>
          </w:p>
          <w:p w14:paraId="76592C86" w14:textId="77777777" w:rsidR="00077897" w:rsidRPr="00077897" w:rsidRDefault="00077897" w:rsidP="00077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4"/>
                <w:szCs w:val="24"/>
                <w:lang w:eastAsia="ru-RU"/>
              </w:rPr>
            </w:pPr>
          </w:p>
          <w:p w14:paraId="560E1381" w14:textId="77777777" w:rsidR="00077897" w:rsidRPr="00077897" w:rsidRDefault="00077897" w:rsidP="00077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4"/>
                <w:szCs w:val="24"/>
                <w:lang w:eastAsia="ru-RU"/>
              </w:rPr>
            </w:pPr>
          </w:p>
          <w:p w14:paraId="750F1B65" w14:textId="77777777" w:rsidR="00077897" w:rsidRPr="00077897" w:rsidRDefault="00077897" w:rsidP="00077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4"/>
                <w:szCs w:val="24"/>
                <w:lang w:eastAsia="ru-RU"/>
              </w:rPr>
            </w:pPr>
          </w:p>
          <w:p w14:paraId="5F9AE23B" w14:textId="77777777" w:rsidR="00077897" w:rsidRPr="00077897" w:rsidRDefault="00077897" w:rsidP="00077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4"/>
                <w:szCs w:val="24"/>
                <w:lang w:eastAsia="ru-RU"/>
              </w:rPr>
            </w:pPr>
          </w:p>
          <w:p w14:paraId="53E5EB0B" w14:textId="77777777" w:rsidR="00077897" w:rsidRPr="00077897" w:rsidRDefault="00077897" w:rsidP="00077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4"/>
                <w:szCs w:val="24"/>
                <w:lang w:eastAsia="ru-RU"/>
              </w:rPr>
            </w:pPr>
          </w:p>
          <w:p w14:paraId="3676D745" w14:textId="77777777" w:rsidR="00077897" w:rsidRPr="00077897" w:rsidRDefault="00077897" w:rsidP="00077897">
            <w:pPr>
              <w:spacing w:after="0" w:line="240" w:lineRule="auto"/>
              <w:rPr>
                <w:rFonts w:ascii="Times New Roman" w:eastAsia="Calibri" w:hAnsi="Times New Roman"/>
                <w:bCs/>
                <w:i/>
                <w:iCs/>
                <w:sz w:val="24"/>
                <w:szCs w:val="24"/>
                <w:lang w:eastAsia="en-US"/>
              </w:rPr>
            </w:pPr>
            <w:r w:rsidRPr="00077897">
              <w:rPr>
                <w:rFonts w:ascii="Times New Roman" w:eastAsia="Calibri" w:hAnsi="Times New Roman"/>
                <w:sz w:val="24"/>
                <w:szCs w:val="24"/>
                <w:lang w:val="ru-RU" w:eastAsia="ru-RU"/>
              </w:rPr>
              <w:t>_______________</w:t>
            </w:r>
            <w:r w:rsidRPr="00077897">
              <w:rPr>
                <w:rFonts w:ascii="Times New Roman" w:eastAsia="Calibri" w:hAnsi="Times New Roman"/>
                <w:sz w:val="24"/>
                <w:szCs w:val="24"/>
                <w:lang w:eastAsia="ru-RU"/>
              </w:rPr>
              <w:t>/</w:t>
            </w:r>
            <w:r w:rsidRPr="00077897">
              <w:rPr>
                <w:rFonts w:ascii="Times New Roman" w:eastAsia="Calibri" w:hAnsi="Times New Roman"/>
                <w:b/>
                <w:sz w:val="24"/>
                <w:szCs w:val="24"/>
                <w:lang w:eastAsia="ru-RU"/>
              </w:rPr>
              <w:t>______________________</w:t>
            </w:r>
            <w:r w:rsidRPr="00077897">
              <w:rPr>
                <w:rFonts w:ascii="Times New Roman" w:eastAsia="Calibri" w:hAnsi="Times New Roman"/>
                <w:b/>
                <w:bCs/>
                <w:color w:val="000000"/>
                <w:sz w:val="24"/>
                <w:szCs w:val="24"/>
                <w:lang w:eastAsia="en-US"/>
              </w:rPr>
              <w:t>/</w:t>
            </w:r>
          </w:p>
          <w:p w14:paraId="082D367B" w14:textId="77777777" w:rsidR="00077897" w:rsidRPr="00077897" w:rsidRDefault="00077897" w:rsidP="00077897">
            <w:pPr>
              <w:spacing w:after="0" w:line="240" w:lineRule="auto"/>
              <w:rPr>
                <w:rFonts w:ascii="Times New Roman" w:hAnsi="Times New Roman"/>
                <w:b/>
                <w:bCs/>
                <w:i/>
                <w:iCs/>
                <w:sz w:val="24"/>
                <w:szCs w:val="24"/>
                <w:lang w:eastAsia="en-US"/>
              </w:rPr>
            </w:pPr>
            <w:r w:rsidRPr="00077897">
              <w:rPr>
                <w:rFonts w:ascii="Times New Roman" w:hAnsi="Times New Roman"/>
                <w:bCs/>
                <w:sz w:val="24"/>
                <w:szCs w:val="24"/>
                <w:lang w:eastAsia="en-US"/>
              </w:rPr>
              <w:t>М.П.</w:t>
            </w:r>
          </w:p>
        </w:tc>
        <w:tc>
          <w:tcPr>
            <w:tcW w:w="4961" w:type="dxa"/>
            <w:tcMar>
              <w:left w:w="108" w:type="dxa"/>
              <w:right w:w="108" w:type="dxa"/>
            </w:tcMar>
          </w:tcPr>
          <w:p w14:paraId="498FB9F1" w14:textId="77777777" w:rsidR="00077897" w:rsidRPr="00077897" w:rsidRDefault="00077897" w:rsidP="00077897">
            <w:pPr>
              <w:spacing w:after="0" w:line="240" w:lineRule="auto"/>
              <w:jc w:val="center"/>
              <w:rPr>
                <w:rFonts w:ascii="Times New Roman" w:hAnsi="Times New Roman"/>
                <w:b/>
                <w:sz w:val="24"/>
                <w:szCs w:val="24"/>
                <w:lang w:eastAsia="ru-RU"/>
              </w:rPr>
            </w:pPr>
            <w:r w:rsidRPr="00077897">
              <w:rPr>
                <w:rFonts w:ascii="Times New Roman" w:hAnsi="Times New Roman"/>
                <w:b/>
                <w:sz w:val="24"/>
                <w:szCs w:val="24"/>
                <w:lang w:eastAsia="ru-RU"/>
              </w:rPr>
              <w:t>Покупець:</w:t>
            </w:r>
          </w:p>
          <w:p w14:paraId="29DD214D" w14:textId="77777777" w:rsidR="00077897" w:rsidRPr="00077897" w:rsidRDefault="00077897" w:rsidP="00077897">
            <w:pPr>
              <w:spacing w:after="0" w:line="240" w:lineRule="auto"/>
              <w:rPr>
                <w:rFonts w:ascii="Times New Roman" w:hAnsi="Times New Roman"/>
                <w:b/>
                <w:color w:val="000000"/>
                <w:sz w:val="24"/>
                <w:szCs w:val="24"/>
                <w:lang w:eastAsia="en-US"/>
              </w:rPr>
            </w:pPr>
            <w:r w:rsidRPr="00077897">
              <w:rPr>
                <w:rFonts w:ascii="Times New Roman" w:hAnsi="Times New Roman"/>
                <w:b/>
                <w:color w:val="000000"/>
                <w:sz w:val="24"/>
                <w:szCs w:val="24"/>
                <w:lang w:eastAsia="en-US"/>
              </w:rPr>
              <w:t>Державна установа «Центр громадського здоров’я Міністерства охорони здоров’я України»</w:t>
            </w:r>
          </w:p>
          <w:p w14:paraId="23535D24" w14:textId="77777777" w:rsidR="00077897" w:rsidRPr="00077897" w:rsidRDefault="00077897" w:rsidP="00077897">
            <w:pPr>
              <w:spacing w:after="0" w:line="240" w:lineRule="auto"/>
              <w:rPr>
                <w:rFonts w:ascii="Times New Roman" w:hAnsi="Times New Roman"/>
                <w:color w:val="000000"/>
                <w:sz w:val="24"/>
                <w:szCs w:val="24"/>
                <w:lang w:eastAsia="en-US"/>
              </w:rPr>
            </w:pPr>
            <w:r w:rsidRPr="00077897">
              <w:rPr>
                <w:rFonts w:ascii="Times New Roman" w:hAnsi="Times New Roman"/>
                <w:color w:val="000000"/>
                <w:sz w:val="24"/>
                <w:szCs w:val="24"/>
                <w:lang w:eastAsia="en-US"/>
              </w:rPr>
              <w:t xml:space="preserve">04071, м. Київ, Подільський р-н, </w:t>
            </w:r>
          </w:p>
          <w:p w14:paraId="50290392" w14:textId="77777777" w:rsidR="00077897" w:rsidRPr="00077897" w:rsidRDefault="00077897" w:rsidP="00077897">
            <w:pPr>
              <w:spacing w:after="0" w:line="240" w:lineRule="auto"/>
              <w:rPr>
                <w:rFonts w:ascii="Times New Roman" w:hAnsi="Times New Roman"/>
                <w:color w:val="000000"/>
                <w:sz w:val="24"/>
                <w:szCs w:val="24"/>
                <w:lang w:eastAsia="en-US"/>
              </w:rPr>
            </w:pPr>
            <w:r w:rsidRPr="00077897">
              <w:rPr>
                <w:rFonts w:ascii="Times New Roman" w:hAnsi="Times New Roman"/>
                <w:color w:val="000000"/>
                <w:sz w:val="24"/>
                <w:szCs w:val="24"/>
                <w:lang w:eastAsia="en-US"/>
              </w:rPr>
              <w:t xml:space="preserve">вул. Ярославська, буд. 41, </w:t>
            </w:r>
          </w:p>
          <w:p w14:paraId="507ADB8B" w14:textId="77777777" w:rsidR="00077897" w:rsidRPr="00077897" w:rsidRDefault="00077897" w:rsidP="00077897">
            <w:pPr>
              <w:spacing w:after="0" w:line="240" w:lineRule="auto"/>
              <w:rPr>
                <w:rFonts w:ascii="Times New Roman" w:hAnsi="Times New Roman"/>
                <w:color w:val="000000"/>
                <w:sz w:val="24"/>
                <w:szCs w:val="24"/>
                <w:lang w:eastAsia="en-US"/>
              </w:rPr>
            </w:pPr>
            <w:r w:rsidRPr="00077897">
              <w:rPr>
                <w:rFonts w:ascii="Times New Roman" w:hAnsi="Times New Roman"/>
                <w:color w:val="000000"/>
                <w:sz w:val="24"/>
                <w:szCs w:val="24"/>
                <w:lang w:eastAsia="en-US"/>
              </w:rPr>
              <w:t>Код ЄДРПОУ: 40524109</w:t>
            </w:r>
          </w:p>
          <w:p w14:paraId="144545BB" w14:textId="77777777" w:rsidR="00077897" w:rsidRPr="00077897" w:rsidRDefault="00077897" w:rsidP="00077897">
            <w:pPr>
              <w:spacing w:after="0" w:line="240" w:lineRule="auto"/>
              <w:rPr>
                <w:rFonts w:ascii="Times New Roman" w:hAnsi="Times New Roman"/>
                <w:color w:val="000000"/>
                <w:sz w:val="24"/>
                <w:szCs w:val="24"/>
                <w:lang w:eastAsia="en-US"/>
              </w:rPr>
            </w:pPr>
            <w:r w:rsidRPr="00077897">
              <w:rPr>
                <w:rFonts w:ascii="Times New Roman" w:hAnsi="Times New Roman"/>
                <w:color w:val="000000"/>
                <w:sz w:val="24"/>
                <w:szCs w:val="24"/>
                <w:lang w:eastAsia="en-US"/>
              </w:rPr>
              <w:t xml:space="preserve">UA  118201720343101009300097402 </w:t>
            </w:r>
          </w:p>
          <w:p w14:paraId="4090CF6E" w14:textId="77777777" w:rsidR="00077897" w:rsidRPr="00077897" w:rsidRDefault="00077897" w:rsidP="00077897">
            <w:pPr>
              <w:spacing w:after="0" w:line="240" w:lineRule="auto"/>
              <w:rPr>
                <w:rFonts w:ascii="Times New Roman" w:hAnsi="Times New Roman"/>
                <w:color w:val="000000"/>
                <w:sz w:val="24"/>
                <w:szCs w:val="24"/>
                <w:lang w:eastAsia="en-US"/>
              </w:rPr>
            </w:pPr>
            <w:r w:rsidRPr="00077897">
              <w:rPr>
                <w:rFonts w:ascii="Times New Roman" w:hAnsi="Times New Roman"/>
                <w:color w:val="000000"/>
                <w:sz w:val="24"/>
                <w:szCs w:val="24"/>
                <w:lang w:eastAsia="en-US"/>
              </w:rPr>
              <w:t>в ГУДКСУ у м. Києві</w:t>
            </w:r>
          </w:p>
          <w:p w14:paraId="0E728728" w14:textId="77777777" w:rsidR="00077897" w:rsidRPr="00077897" w:rsidRDefault="00077897" w:rsidP="00077897">
            <w:pPr>
              <w:spacing w:after="0" w:line="240" w:lineRule="auto"/>
              <w:rPr>
                <w:rFonts w:ascii="Times New Roman" w:hAnsi="Times New Roman"/>
                <w:color w:val="000000"/>
                <w:sz w:val="24"/>
                <w:szCs w:val="24"/>
                <w:lang w:eastAsia="en-US"/>
              </w:rPr>
            </w:pPr>
            <w:r w:rsidRPr="00077897">
              <w:rPr>
                <w:rFonts w:ascii="Times New Roman" w:hAnsi="Times New Roman"/>
                <w:color w:val="000000"/>
                <w:sz w:val="24"/>
                <w:szCs w:val="24"/>
                <w:lang w:val="en-US" w:eastAsia="en-US"/>
              </w:rPr>
              <w:t xml:space="preserve">e-mail: </w:t>
            </w:r>
            <w:hyperlink r:id="rId15" w:history="1">
              <w:r w:rsidRPr="00077897">
                <w:rPr>
                  <w:rFonts w:ascii="Times New Roman" w:hAnsi="Times New Roman"/>
                  <w:color w:val="0563C1"/>
                  <w:sz w:val="24"/>
                  <w:szCs w:val="24"/>
                  <w:u w:val="single"/>
                  <w:lang w:val="en-US" w:eastAsia="en-US"/>
                </w:rPr>
                <w:t>info@phc.org.ua</w:t>
              </w:r>
            </w:hyperlink>
            <w:r w:rsidRPr="00077897">
              <w:rPr>
                <w:rFonts w:ascii="Times New Roman" w:hAnsi="Times New Roman"/>
                <w:color w:val="000000"/>
                <w:sz w:val="24"/>
                <w:szCs w:val="24"/>
                <w:lang w:eastAsia="en-US"/>
              </w:rPr>
              <w:t xml:space="preserve"> </w:t>
            </w:r>
          </w:p>
          <w:p w14:paraId="5AB7B4FD" w14:textId="77777777" w:rsidR="00077897" w:rsidRPr="00077897" w:rsidRDefault="00077897" w:rsidP="00077897">
            <w:pPr>
              <w:spacing w:after="0" w:line="240" w:lineRule="auto"/>
              <w:rPr>
                <w:rFonts w:ascii="Times New Roman" w:hAnsi="Times New Roman"/>
                <w:color w:val="000000"/>
                <w:sz w:val="24"/>
                <w:szCs w:val="24"/>
                <w:lang w:eastAsia="en-US"/>
              </w:rPr>
            </w:pPr>
            <w:proofErr w:type="spellStart"/>
            <w:r w:rsidRPr="00077897">
              <w:rPr>
                <w:rFonts w:ascii="Times New Roman" w:hAnsi="Times New Roman"/>
                <w:color w:val="000000"/>
                <w:sz w:val="24"/>
                <w:szCs w:val="24"/>
                <w:lang w:eastAsia="en-US"/>
              </w:rPr>
              <w:t>тел</w:t>
            </w:r>
            <w:proofErr w:type="spellEnd"/>
            <w:r w:rsidRPr="00077897">
              <w:rPr>
                <w:rFonts w:ascii="Times New Roman" w:hAnsi="Times New Roman"/>
                <w:color w:val="000000"/>
                <w:sz w:val="24"/>
                <w:szCs w:val="24"/>
                <w:lang w:eastAsia="en-US"/>
              </w:rPr>
              <w:t>.: (044)334-56-89</w:t>
            </w:r>
          </w:p>
          <w:p w14:paraId="54A7353C" w14:textId="77777777" w:rsidR="00077897" w:rsidRPr="00077897" w:rsidRDefault="00077897" w:rsidP="00077897">
            <w:pPr>
              <w:spacing w:after="0" w:line="240" w:lineRule="auto"/>
              <w:rPr>
                <w:rFonts w:ascii="Times New Roman" w:hAnsi="Times New Roman"/>
                <w:b/>
                <w:color w:val="000000"/>
                <w:sz w:val="24"/>
                <w:szCs w:val="24"/>
                <w:lang w:eastAsia="en-US"/>
              </w:rPr>
            </w:pPr>
          </w:p>
          <w:p w14:paraId="2DB22B25" w14:textId="77777777" w:rsidR="00077897" w:rsidRPr="00077897" w:rsidRDefault="00077897" w:rsidP="00077897">
            <w:pPr>
              <w:spacing w:after="0" w:line="240" w:lineRule="auto"/>
              <w:rPr>
                <w:rFonts w:ascii="Times New Roman" w:hAnsi="Times New Roman"/>
                <w:b/>
                <w:color w:val="000000"/>
                <w:sz w:val="24"/>
                <w:szCs w:val="24"/>
                <w:lang w:eastAsia="en-US"/>
              </w:rPr>
            </w:pPr>
          </w:p>
          <w:p w14:paraId="272DF6F2" w14:textId="77777777" w:rsidR="00077897" w:rsidRPr="00077897" w:rsidRDefault="00077897" w:rsidP="00077897">
            <w:pPr>
              <w:spacing w:after="0" w:line="240" w:lineRule="auto"/>
              <w:rPr>
                <w:rFonts w:ascii="Times New Roman" w:hAnsi="Times New Roman"/>
                <w:color w:val="000000"/>
                <w:sz w:val="24"/>
                <w:szCs w:val="24"/>
                <w:lang w:eastAsia="en-US"/>
              </w:rPr>
            </w:pPr>
            <w:r w:rsidRPr="00077897">
              <w:rPr>
                <w:rFonts w:ascii="Times New Roman" w:hAnsi="Times New Roman"/>
                <w:b/>
                <w:color w:val="000000"/>
                <w:sz w:val="24"/>
                <w:szCs w:val="24"/>
                <w:lang w:eastAsia="en-US"/>
              </w:rPr>
              <w:t>______________/___________________/</w:t>
            </w:r>
          </w:p>
          <w:p w14:paraId="296766DA" w14:textId="77777777" w:rsidR="00077897" w:rsidRPr="00077897" w:rsidRDefault="00077897" w:rsidP="00077897">
            <w:pPr>
              <w:spacing w:after="0" w:line="240" w:lineRule="auto"/>
              <w:rPr>
                <w:rFonts w:ascii="Times New Roman" w:hAnsi="Times New Roman"/>
                <w:sz w:val="24"/>
                <w:szCs w:val="24"/>
                <w:lang w:eastAsia="ru-RU"/>
              </w:rPr>
            </w:pPr>
            <w:r w:rsidRPr="00077897">
              <w:rPr>
                <w:rFonts w:ascii="Times New Roman" w:hAnsi="Times New Roman"/>
                <w:color w:val="000000"/>
                <w:sz w:val="24"/>
                <w:szCs w:val="24"/>
                <w:lang w:eastAsia="en-US"/>
              </w:rPr>
              <w:t>М.П.</w:t>
            </w:r>
          </w:p>
        </w:tc>
      </w:tr>
    </w:tbl>
    <w:bookmarkEnd w:id="13"/>
    <w:p w14:paraId="29B3CCEA" w14:textId="76DC03C6" w:rsidR="00077897" w:rsidRPr="00077897" w:rsidRDefault="00077897" w:rsidP="00077897">
      <w:pPr>
        <w:spacing w:after="0" w:line="240" w:lineRule="auto"/>
        <w:ind w:left="5387"/>
        <w:rPr>
          <w:rFonts w:ascii="Times New Roman" w:eastAsia="Calibri" w:hAnsi="Times New Roman"/>
          <w:sz w:val="24"/>
          <w:szCs w:val="24"/>
          <w:lang w:eastAsia="ru-RU"/>
        </w:rPr>
      </w:pPr>
      <w:r w:rsidRPr="00077897">
        <w:rPr>
          <w:rFonts w:ascii="Times New Roman" w:eastAsia="Calibri" w:hAnsi="Times New Roman"/>
          <w:sz w:val="24"/>
          <w:szCs w:val="24"/>
          <w:lang w:eastAsia="ru-RU"/>
        </w:rPr>
        <w:lastRenderedPageBreak/>
        <w:t xml:space="preserve">Додаток №2 </w:t>
      </w:r>
    </w:p>
    <w:p w14:paraId="71C905F2" w14:textId="77777777" w:rsidR="00077897" w:rsidRPr="00077897" w:rsidRDefault="00077897" w:rsidP="00077897">
      <w:pPr>
        <w:spacing w:after="0" w:line="240" w:lineRule="auto"/>
        <w:ind w:left="5387"/>
        <w:rPr>
          <w:rFonts w:ascii="Times New Roman" w:eastAsia="Calibri" w:hAnsi="Times New Roman"/>
          <w:sz w:val="24"/>
          <w:szCs w:val="24"/>
          <w:lang w:eastAsia="ru-RU"/>
        </w:rPr>
      </w:pPr>
      <w:r w:rsidRPr="00077897">
        <w:rPr>
          <w:rFonts w:ascii="Times New Roman" w:eastAsia="Calibri" w:hAnsi="Times New Roman"/>
          <w:sz w:val="24"/>
          <w:szCs w:val="24"/>
          <w:lang w:eastAsia="ru-RU"/>
        </w:rPr>
        <w:t>до Договору №___ постачання нафтопродуктів від</w:t>
      </w:r>
      <w:r w:rsidRPr="00077897">
        <w:rPr>
          <w:rFonts w:ascii="Times New Roman" w:eastAsia="Calibri" w:hAnsi="Times New Roman"/>
          <w:sz w:val="24"/>
          <w:szCs w:val="24"/>
          <w:lang w:val="ru-RU" w:eastAsia="ru-RU"/>
        </w:rPr>
        <w:t xml:space="preserve"> </w:t>
      </w:r>
      <w:r w:rsidRPr="00077897">
        <w:rPr>
          <w:rFonts w:ascii="Times New Roman" w:eastAsia="Calibri" w:hAnsi="Times New Roman"/>
          <w:sz w:val="24"/>
          <w:szCs w:val="24"/>
          <w:lang w:eastAsia="ru-RU"/>
        </w:rPr>
        <w:t>«__</w:t>
      </w:r>
      <w:r w:rsidRPr="00077897">
        <w:rPr>
          <w:rFonts w:ascii="Times New Roman" w:eastAsia="Calibri" w:hAnsi="Times New Roman"/>
          <w:sz w:val="24"/>
          <w:szCs w:val="24"/>
          <w:lang w:val="ru-RU" w:eastAsia="ru-RU"/>
        </w:rPr>
        <w:t>_</w:t>
      </w:r>
      <w:r w:rsidRPr="00077897">
        <w:rPr>
          <w:rFonts w:ascii="Times New Roman" w:eastAsia="Calibri" w:hAnsi="Times New Roman"/>
          <w:sz w:val="24"/>
          <w:szCs w:val="24"/>
          <w:lang w:eastAsia="ru-RU"/>
        </w:rPr>
        <w:t>_»</w:t>
      </w:r>
      <w:r w:rsidRPr="00077897">
        <w:rPr>
          <w:rFonts w:ascii="Times New Roman" w:eastAsia="Calibri" w:hAnsi="Times New Roman"/>
          <w:sz w:val="24"/>
          <w:szCs w:val="24"/>
          <w:lang w:val="ru-RU" w:eastAsia="ru-RU"/>
        </w:rPr>
        <w:t xml:space="preserve"> _</w:t>
      </w:r>
      <w:r w:rsidRPr="00077897">
        <w:rPr>
          <w:rFonts w:ascii="Times New Roman" w:eastAsia="Calibri" w:hAnsi="Times New Roman"/>
          <w:sz w:val="24"/>
          <w:szCs w:val="24"/>
          <w:lang w:eastAsia="ru-RU"/>
        </w:rPr>
        <w:t>_____ 2024 року</w:t>
      </w:r>
    </w:p>
    <w:p w14:paraId="47F6060E" w14:textId="77777777" w:rsidR="00077897" w:rsidRPr="00077897" w:rsidRDefault="00077897" w:rsidP="00077897">
      <w:pPr>
        <w:spacing w:after="0" w:line="240" w:lineRule="auto"/>
        <w:jc w:val="center"/>
        <w:rPr>
          <w:rFonts w:ascii="Times New Roman" w:eastAsia="Calibri" w:hAnsi="Times New Roman"/>
          <w:b/>
          <w:sz w:val="24"/>
          <w:szCs w:val="24"/>
          <w:lang w:eastAsia="ru-RU"/>
        </w:rPr>
      </w:pPr>
    </w:p>
    <w:p w14:paraId="44532BB7" w14:textId="77777777" w:rsidR="00077897" w:rsidRPr="00077897" w:rsidRDefault="00077897" w:rsidP="00077897">
      <w:pPr>
        <w:spacing w:after="0" w:line="240" w:lineRule="auto"/>
        <w:jc w:val="center"/>
        <w:rPr>
          <w:rFonts w:ascii="Times New Roman" w:hAnsi="Times New Roman"/>
          <w:b/>
          <w:sz w:val="24"/>
          <w:szCs w:val="24"/>
        </w:rPr>
      </w:pPr>
      <w:r w:rsidRPr="00077897">
        <w:rPr>
          <w:rFonts w:ascii="Times New Roman" w:eastAsia="Calibri" w:hAnsi="Times New Roman"/>
          <w:b/>
          <w:sz w:val="24"/>
          <w:szCs w:val="24"/>
          <w:lang w:eastAsia="ru-RU"/>
        </w:rPr>
        <w:t>ПЕРЕЛІК АДРЕС МІСЦЬ ДИСЛОКАЦІЇ АВТОТРАНСПОРТНИХ ЗАСОБІВ ПОКУПЦЯ ТА ОТРИМУВАЧІВ ПММ, А ТАКОЖ АЗС</w:t>
      </w:r>
      <w:r w:rsidRPr="00077897">
        <w:rPr>
          <w:rFonts w:ascii="Times New Roman" w:hAnsi="Times New Roman"/>
          <w:b/>
          <w:sz w:val="24"/>
          <w:szCs w:val="24"/>
          <w:lang w:eastAsia="ru-RU"/>
        </w:rPr>
        <w:t xml:space="preserve"> </w:t>
      </w:r>
    </w:p>
    <w:p w14:paraId="45C0E326" w14:textId="77777777" w:rsidR="00077897" w:rsidRPr="00077897" w:rsidRDefault="00077897" w:rsidP="00077897">
      <w:pPr>
        <w:spacing w:after="0" w:line="240" w:lineRule="auto"/>
        <w:jc w:val="center"/>
        <w:rPr>
          <w:rFonts w:ascii="Times New Roman" w:eastAsia="Calibri" w:hAnsi="Times New Roman"/>
          <w:b/>
          <w:sz w:val="24"/>
          <w:szCs w:val="24"/>
          <w:lang w:eastAsia="ru-RU"/>
        </w:rPr>
      </w:pPr>
    </w:p>
    <w:p w14:paraId="13D6F037" w14:textId="77777777" w:rsidR="00077897" w:rsidRPr="00077897" w:rsidRDefault="00077897" w:rsidP="00077897">
      <w:pPr>
        <w:suppressAutoHyphens/>
        <w:spacing w:after="0" w:line="240" w:lineRule="auto"/>
        <w:ind w:firstLine="709"/>
        <w:jc w:val="both"/>
        <w:rPr>
          <w:rFonts w:ascii="Times New Roman" w:eastAsia="Calibri" w:hAnsi="Times New Roman"/>
          <w:b/>
          <w:sz w:val="24"/>
          <w:szCs w:val="24"/>
          <w:lang w:eastAsia="ru-RU"/>
        </w:rPr>
      </w:pPr>
      <w:r w:rsidRPr="00077897">
        <w:rPr>
          <w:rFonts w:ascii="Times New Roman" w:eastAsia="Calibri" w:hAnsi="Times New Roman"/>
          <w:b/>
          <w:sz w:val="24"/>
          <w:szCs w:val="24"/>
          <w:lang w:eastAsia="ru-RU"/>
        </w:rPr>
        <w:t>_______________________ (надалі іменується «Постачальник»), в особі ______________________, яка(-</w:t>
      </w:r>
      <w:proofErr w:type="spellStart"/>
      <w:r w:rsidRPr="00077897">
        <w:rPr>
          <w:rFonts w:ascii="Times New Roman" w:eastAsia="Calibri" w:hAnsi="Times New Roman"/>
          <w:b/>
          <w:sz w:val="24"/>
          <w:szCs w:val="24"/>
          <w:lang w:eastAsia="ru-RU"/>
        </w:rPr>
        <w:t>ий</w:t>
      </w:r>
      <w:proofErr w:type="spellEnd"/>
      <w:r w:rsidRPr="00077897">
        <w:rPr>
          <w:rFonts w:ascii="Times New Roman" w:eastAsia="Calibri" w:hAnsi="Times New Roman"/>
          <w:b/>
          <w:sz w:val="24"/>
          <w:szCs w:val="24"/>
          <w:lang w:eastAsia="ru-RU"/>
        </w:rPr>
        <w:t xml:space="preserve">) діє на підставі _______________, з однієї сторони,  та </w:t>
      </w:r>
    </w:p>
    <w:p w14:paraId="37CA256E" w14:textId="77777777" w:rsidR="00077897" w:rsidRPr="00077897" w:rsidRDefault="00077897" w:rsidP="00077897">
      <w:pPr>
        <w:suppressAutoHyphens/>
        <w:spacing w:after="0" w:line="240" w:lineRule="auto"/>
        <w:ind w:firstLine="709"/>
        <w:jc w:val="both"/>
        <w:rPr>
          <w:rFonts w:ascii="Times New Roman" w:eastAsia="Calibri" w:hAnsi="Times New Roman"/>
          <w:sz w:val="24"/>
          <w:szCs w:val="24"/>
          <w:lang w:eastAsia="ru-RU"/>
        </w:rPr>
      </w:pPr>
      <w:r w:rsidRPr="00077897">
        <w:rPr>
          <w:rFonts w:ascii="Times New Roman" w:eastAsia="Calibri" w:hAnsi="Times New Roman"/>
          <w:b/>
          <w:bCs/>
          <w:sz w:val="24"/>
          <w:szCs w:val="24"/>
          <w:lang w:eastAsia="ru-RU"/>
        </w:rPr>
        <w:t>Державна установа «Центр громадського здоров’я Міністерства охорони здоров’я України»</w:t>
      </w:r>
      <w:r w:rsidRPr="00077897">
        <w:rPr>
          <w:rFonts w:ascii="Times New Roman" w:eastAsia="Calibri" w:hAnsi="Times New Roman"/>
          <w:b/>
          <w:sz w:val="24"/>
          <w:szCs w:val="24"/>
          <w:lang w:eastAsia="ru-RU"/>
        </w:rPr>
        <w:t xml:space="preserve"> (надалі іменується «Покупець»), в особі __________________________, яка(-</w:t>
      </w:r>
      <w:proofErr w:type="spellStart"/>
      <w:r w:rsidRPr="00077897">
        <w:rPr>
          <w:rFonts w:ascii="Times New Roman" w:eastAsia="Calibri" w:hAnsi="Times New Roman"/>
          <w:b/>
          <w:sz w:val="24"/>
          <w:szCs w:val="24"/>
          <w:lang w:eastAsia="ru-RU"/>
        </w:rPr>
        <w:t>ий</w:t>
      </w:r>
      <w:proofErr w:type="spellEnd"/>
      <w:r w:rsidRPr="00077897">
        <w:rPr>
          <w:rFonts w:ascii="Times New Roman" w:eastAsia="Calibri" w:hAnsi="Times New Roman"/>
          <w:b/>
          <w:sz w:val="24"/>
          <w:szCs w:val="24"/>
          <w:lang w:eastAsia="ru-RU"/>
        </w:rPr>
        <w:t>) діє на підставі _______________</w:t>
      </w:r>
      <w:r w:rsidRPr="00077897">
        <w:rPr>
          <w:rFonts w:ascii="Times New Roman" w:eastAsia="Calibri" w:hAnsi="Times New Roman"/>
          <w:sz w:val="24"/>
          <w:szCs w:val="24"/>
          <w:lang w:eastAsia="ru-RU"/>
        </w:rPr>
        <w:t>,</w:t>
      </w:r>
      <w:r w:rsidRPr="00077897">
        <w:rPr>
          <w:rFonts w:ascii="Times New Roman" w:eastAsia="Calibri" w:hAnsi="Times New Roman"/>
          <w:sz w:val="24"/>
          <w:szCs w:val="24"/>
          <w:lang w:eastAsia="ar-SA"/>
        </w:rPr>
        <w:t xml:space="preserve"> з другої сторони,</w:t>
      </w:r>
      <w:r w:rsidRPr="00077897">
        <w:rPr>
          <w:rFonts w:ascii="Times New Roman" w:eastAsia="Calibri" w:hAnsi="Times New Roman"/>
          <w:sz w:val="24"/>
          <w:szCs w:val="24"/>
          <w:lang w:eastAsia="en-US"/>
        </w:rPr>
        <w:t xml:space="preserve"> </w:t>
      </w:r>
      <w:r w:rsidRPr="00077897">
        <w:rPr>
          <w:rFonts w:ascii="Times New Roman" w:eastAsia="Calibri" w:hAnsi="Times New Roman"/>
          <w:sz w:val="24"/>
          <w:szCs w:val="24"/>
          <w:lang w:eastAsia="ar-SA"/>
        </w:rPr>
        <w:t xml:space="preserve">які в подальшому при спільному згадуванні по тексту разом іменуються Сторони, а кожна окремо – Сторона, уклали цей Додаток № 2 «Перелік адрес місць дислокації автотранспортних засобів Покупця та отримувачів ПММ, а також АЗС» до </w:t>
      </w:r>
      <w:r w:rsidRPr="00077897">
        <w:rPr>
          <w:rFonts w:ascii="Times New Roman" w:eastAsia="Calibri" w:hAnsi="Times New Roman"/>
          <w:bCs/>
          <w:sz w:val="24"/>
          <w:szCs w:val="24"/>
          <w:lang w:eastAsia="ru-RU"/>
        </w:rPr>
        <w:t>договору № ____ постачання нафтопродуктів від «____» _________ 2024 року</w:t>
      </w:r>
      <w:r w:rsidRPr="00077897">
        <w:rPr>
          <w:rFonts w:ascii="Times New Roman" w:eastAsia="Calibri" w:hAnsi="Times New Roman"/>
          <w:sz w:val="24"/>
          <w:szCs w:val="24"/>
          <w:lang w:eastAsia="ar-SA"/>
        </w:rPr>
        <w:t xml:space="preserve"> (</w:t>
      </w:r>
      <w:r w:rsidRPr="00077897">
        <w:rPr>
          <w:rFonts w:ascii="Times New Roman" w:eastAsia="Calibri" w:hAnsi="Times New Roman"/>
          <w:sz w:val="24"/>
          <w:szCs w:val="24"/>
          <w:lang w:eastAsia="ru-RU"/>
        </w:rPr>
        <w:t>надалі іменується</w:t>
      </w:r>
      <w:r w:rsidRPr="00077897">
        <w:rPr>
          <w:rFonts w:ascii="Times New Roman" w:eastAsia="Calibri" w:hAnsi="Times New Roman"/>
          <w:sz w:val="24"/>
          <w:szCs w:val="24"/>
          <w:lang w:eastAsia="ar-SA"/>
        </w:rPr>
        <w:t xml:space="preserve"> «Договір») про затвердження </w:t>
      </w:r>
      <w:r w:rsidRPr="00077897">
        <w:rPr>
          <w:rFonts w:ascii="Times New Roman" w:eastAsia="Calibri" w:hAnsi="Times New Roman"/>
          <w:sz w:val="24"/>
          <w:szCs w:val="24"/>
          <w:lang w:eastAsia="ru-RU"/>
        </w:rPr>
        <w:t>переліку АЗС, на яких Покупець має право отримати ПММ:</w:t>
      </w:r>
    </w:p>
    <w:p w14:paraId="610AB052" w14:textId="77777777" w:rsidR="00077897" w:rsidRPr="00077897" w:rsidRDefault="00077897" w:rsidP="00077897">
      <w:pPr>
        <w:suppressAutoHyphens/>
        <w:spacing w:after="0" w:line="240" w:lineRule="auto"/>
        <w:ind w:firstLine="709"/>
        <w:jc w:val="both"/>
        <w:rPr>
          <w:rFonts w:ascii="Times New Roman" w:eastAsia="Calibri" w:hAnsi="Times New Roman"/>
          <w:sz w:val="23"/>
          <w:szCs w:val="23"/>
          <w:lang w:eastAsia="ru-RU"/>
        </w:rPr>
      </w:pPr>
    </w:p>
    <w:tbl>
      <w:tblPr>
        <w:tblW w:w="100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205"/>
        <w:gridCol w:w="89"/>
        <w:gridCol w:w="205"/>
        <w:gridCol w:w="2319"/>
        <w:gridCol w:w="2075"/>
        <w:gridCol w:w="461"/>
        <w:gridCol w:w="1139"/>
        <w:gridCol w:w="2001"/>
        <w:gridCol w:w="650"/>
        <w:gridCol w:w="911"/>
      </w:tblGrid>
      <w:tr w:rsidR="00077897" w:rsidRPr="00077897" w14:paraId="6EEDF1A8" w14:textId="77777777" w:rsidTr="00950C97">
        <w:trPr>
          <w:trHeight w:val="337"/>
          <w:jc w:val="center"/>
        </w:trPr>
        <w:tc>
          <w:tcPr>
            <w:tcW w:w="44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1B1EF1" w14:textId="77777777" w:rsidR="00077897" w:rsidRPr="00077897" w:rsidRDefault="00077897" w:rsidP="00077897">
            <w:pPr>
              <w:spacing w:after="0" w:line="240" w:lineRule="auto"/>
              <w:jc w:val="center"/>
              <w:rPr>
                <w:rFonts w:ascii="Times New Roman" w:eastAsia="Calibri" w:hAnsi="Times New Roman"/>
                <w:b/>
                <w:i/>
                <w:iCs/>
                <w:sz w:val="20"/>
                <w:szCs w:val="20"/>
                <w:lang w:val="ru-RU" w:eastAsia="en-US"/>
              </w:rPr>
            </w:pPr>
            <w:r w:rsidRPr="00077897">
              <w:rPr>
                <w:rFonts w:ascii="Times New Roman" w:eastAsia="Calibri" w:hAnsi="Times New Roman"/>
                <w:b/>
                <w:i/>
                <w:iCs/>
                <w:sz w:val="20"/>
                <w:szCs w:val="20"/>
                <w:lang w:val="ru-RU" w:eastAsia="en-US"/>
              </w:rPr>
              <w:t>№ з/п</w:t>
            </w:r>
          </w:p>
        </w:tc>
        <w:tc>
          <w:tcPr>
            <w:tcW w:w="2259" w:type="dxa"/>
            <w:tcBorders>
              <w:top w:val="single" w:sz="4" w:space="0" w:color="00000A"/>
              <w:left w:val="single" w:sz="4" w:space="0" w:color="00000A"/>
              <w:bottom w:val="single" w:sz="4" w:space="0" w:color="000001"/>
              <w:right w:val="single" w:sz="4" w:space="0" w:color="00000A"/>
            </w:tcBorders>
            <w:vAlign w:val="center"/>
          </w:tcPr>
          <w:p w14:paraId="157EE5A3" w14:textId="77777777" w:rsidR="00077897" w:rsidRPr="00077897" w:rsidRDefault="00077897" w:rsidP="00077897">
            <w:pPr>
              <w:spacing w:after="0" w:line="240" w:lineRule="auto"/>
              <w:jc w:val="center"/>
              <w:rPr>
                <w:rFonts w:ascii="Times New Roman" w:eastAsia="Arial" w:hAnsi="Times New Roman"/>
                <w:b/>
                <w:i/>
                <w:iCs/>
                <w:sz w:val="20"/>
                <w:szCs w:val="20"/>
                <w:lang w:eastAsia="en-US"/>
              </w:rPr>
            </w:pPr>
            <w:r w:rsidRPr="00077897">
              <w:rPr>
                <w:rFonts w:ascii="Times New Roman" w:eastAsia="Calibri" w:hAnsi="Times New Roman"/>
                <w:b/>
                <w:i/>
                <w:iCs/>
                <w:sz w:val="20"/>
                <w:szCs w:val="20"/>
                <w:lang w:eastAsia="ru-RU"/>
              </w:rPr>
              <w:t>Найменування</w:t>
            </w:r>
            <w:r w:rsidRPr="00077897">
              <w:rPr>
                <w:rFonts w:ascii="Times New Roman" w:eastAsia="Calibri" w:hAnsi="Times New Roman"/>
                <w:b/>
                <w:i/>
                <w:iCs/>
                <w:sz w:val="20"/>
                <w:szCs w:val="20"/>
                <w:lang w:val="ru-RU" w:eastAsia="ru-RU"/>
              </w:rPr>
              <w:t xml:space="preserve"> </w:t>
            </w:r>
            <w:r w:rsidRPr="00077897">
              <w:rPr>
                <w:rFonts w:ascii="Times New Roman" w:eastAsia="Calibri" w:hAnsi="Times New Roman"/>
                <w:b/>
                <w:i/>
                <w:iCs/>
                <w:sz w:val="20"/>
                <w:szCs w:val="20"/>
                <w:lang w:eastAsia="ru-RU"/>
              </w:rPr>
              <w:t>отримувача ПММ, код ЄДРПОУ</w:t>
            </w:r>
          </w:p>
        </w:tc>
        <w:tc>
          <w:tcPr>
            <w:tcW w:w="2935" w:type="dxa"/>
            <w:gridSpan w:val="2"/>
            <w:tcBorders>
              <w:top w:val="single" w:sz="4" w:space="0" w:color="00000A"/>
              <w:left w:val="single" w:sz="4" w:space="0" w:color="00000A"/>
              <w:bottom w:val="single" w:sz="4" w:space="0" w:color="000001"/>
              <w:right w:val="single" w:sz="4" w:space="0" w:color="00000A"/>
            </w:tcBorders>
            <w:shd w:val="clear" w:color="auto" w:fill="auto"/>
            <w:tcMar>
              <w:left w:w="103" w:type="dxa"/>
            </w:tcMar>
            <w:vAlign w:val="center"/>
          </w:tcPr>
          <w:p w14:paraId="403C48D9" w14:textId="77777777" w:rsidR="00077897" w:rsidRPr="00077897" w:rsidRDefault="00077897" w:rsidP="00077897">
            <w:pPr>
              <w:spacing w:after="0" w:line="240" w:lineRule="auto"/>
              <w:jc w:val="center"/>
              <w:rPr>
                <w:rFonts w:ascii="Times New Roman" w:eastAsia="Calibri" w:hAnsi="Times New Roman"/>
                <w:b/>
                <w:i/>
                <w:iCs/>
                <w:sz w:val="20"/>
                <w:szCs w:val="20"/>
                <w:lang w:eastAsia="en-US"/>
              </w:rPr>
            </w:pPr>
            <w:r w:rsidRPr="00077897">
              <w:rPr>
                <w:rFonts w:ascii="Times New Roman" w:eastAsia="Arial" w:hAnsi="Times New Roman"/>
                <w:b/>
                <w:i/>
                <w:iCs/>
                <w:sz w:val="20"/>
                <w:szCs w:val="20"/>
                <w:lang w:eastAsia="en-US"/>
              </w:rPr>
              <w:t>Адреси місць дислокації автотранспорту отримувачів ПММ</w:t>
            </w:r>
          </w:p>
        </w:tc>
        <w:tc>
          <w:tcPr>
            <w:tcW w:w="986" w:type="dxa"/>
            <w:tcBorders>
              <w:top w:val="single" w:sz="4" w:space="0" w:color="00000A"/>
              <w:left w:val="single" w:sz="4" w:space="0" w:color="00000A"/>
              <w:right w:val="single" w:sz="4" w:space="0" w:color="auto"/>
            </w:tcBorders>
            <w:shd w:val="clear" w:color="auto" w:fill="auto"/>
            <w:tcMar>
              <w:left w:w="103" w:type="dxa"/>
            </w:tcMar>
            <w:vAlign w:val="center"/>
          </w:tcPr>
          <w:p w14:paraId="63C3943B" w14:textId="77777777" w:rsidR="00077897" w:rsidRPr="00077897" w:rsidRDefault="00077897" w:rsidP="00077897">
            <w:pPr>
              <w:spacing w:after="0" w:line="240" w:lineRule="auto"/>
              <w:jc w:val="center"/>
              <w:rPr>
                <w:rFonts w:ascii="Times New Roman" w:eastAsia="Calibri" w:hAnsi="Times New Roman"/>
                <w:b/>
                <w:i/>
                <w:iCs/>
                <w:sz w:val="20"/>
                <w:szCs w:val="20"/>
                <w:lang w:eastAsia="en-US"/>
              </w:rPr>
            </w:pPr>
            <w:r w:rsidRPr="00077897">
              <w:rPr>
                <w:rFonts w:ascii="Times New Roman" w:eastAsia="Calibri" w:hAnsi="Times New Roman"/>
                <w:b/>
                <w:i/>
                <w:iCs/>
                <w:sz w:val="20"/>
                <w:szCs w:val="20"/>
                <w:lang w:eastAsia="en-US"/>
              </w:rPr>
              <w:t>Назва АЗС та її повна фактична адреса</w:t>
            </w:r>
          </w:p>
        </w:tc>
        <w:tc>
          <w:tcPr>
            <w:tcW w:w="1924" w:type="dxa"/>
            <w:tcBorders>
              <w:top w:val="single" w:sz="4" w:space="0" w:color="00000A"/>
              <w:left w:val="single" w:sz="4" w:space="0" w:color="auto"/>
              <w:right w:val="single" w:sz="4" w:space="0" w:color="00000A"/>
            </w:tcBorders>
            <w:shd w:val="clear" w:color="auto" w:fill="auto"/>
            <w:vAlign w:val="center"/>
          </w:tcPr>
          <w:p w14:paraId="611A8EBF" w14:textId="77777777" w:rsidR="00077897" w:rsidRPr="00077897" w:rsidRDefault="00077897" w:rsidP="00077897">
            <w:pPr>
              <w:spacing w:after="0" w:line="240" w:lineRule="auto"/>
              <w:jc w:val="center"/>
              <w:rPr>
                <w:rFonts w:ascii="Times New Roman" w:eastAsia="Calibri" w:hAnsi="Times New Roman"/>
                <w:b/>
                <w:i/>
                <w:iCs/>
                <w:sz w:val="20"/>
                <w:szCs w:val="20"/>
                <w:lang w:eastAsia="en-US"/>
              </w:rPr>
            </w:pPr>
            <w:r w:rsidRPr="00077897">
              <w:rPr>
                <w:rFonts w:ascii="Times New Roman" w:eastAsia="Arial" w:hAnsi="Times New Roman"/>
                <w:b/>
                <w:i/>
                <w:iCs/>
                <w:sz w:val="20"/>
                <w:szCs w:val="20"/>
                <w:lang w:eastAsia="en-US"/>
              </w:rPr>
              <w:t>Відстань між АЗС та місцем дислокації автотранспортних засобів (км)</w:t>
            </w:r>
          </w:p>
        </w:tc>
        <w:tc>
          <w:tcPr>
            <w:tcW w:w="1503" w:type="dxa"/>
            <w:gridSpan w:val="2"/>
            <w:tcBorders>
              <w:top w:val="single" w:sz="4" w:space="0" w:color="00000A"/>
              <w:left w:val="single" w:sz="4" w:space="0" w:color="auto"/>
              <w:right w:val="single" w:sz="4" w:space="0" w:color="00000A"/>
            </w:tcBorders>
            <w:vAlign w:val="center"/>
          </w:tcPr>
          <w:p w14:paraId="52E32421" w14:textId="77777777" w:rsidR="00077897" w:rsidRPr="00077897" w:rsidRDefault="00077897" w:rsidP="00077897">
            <w:pPr>
              <w:spacing w:after="0" w:line="240" w:lineRule="auto"/>
              <w:jc w:val="center"/>
              <w:rPr>
                <w:rFonts w:ascii="Times New Roman" w:eastAsia="Calibri" w:hAnsi="Times New Roman"/>
                <w:b/>
                <w:i/>
                <w:iCs/>
                <w:sz w:val="20"/>
                <w:szCs w:val="20"/>
                <w:lang w:eastAsia="en-US"/>
              </w:rPr>
            </w:pPr>
            <w:r w:rsidRPr="00077897">
              <w:rPr>
                <w:rFonts w:ascii="Times New Roman" w:eastAsia="Calibri" w:hAnsi="Times New Roman"/>
                <w:b/>
                <w:i/>
                <w:iCs/>
                <w:sz w:val="20"/>
                <w:szCs w:val="20"/>
                <w:lang w:eastAsia="en-US"/>
              </w:rPr>
              <w:t>Реєстраційний № ліцензії на роздрібну торгівлю пальним на зазначеній АЗС</w:t>
            </w:r>
          </w:p>
        </w:tc>
      </w:tr>
      <w:tr w:rsidR="00077897" w:rsidRPr="00077897" w14:paraId="0218B980" w14:textId="77777777" w:rsidTr="00950C97">
        <w:trPr>
          <w:trHeight w:val="287"/>
          <w:jc w:val="center"/>
        </w:trPr>
        <w:tc>
          <w:tcPr>
            <w:tcW w:w="448" w:type="dxa"/>
            <w:gridSpan w:val="3"/>
            <w:tcBorders>
              <w:top w:val="single" w:sz="4" w:space="0" w:color="auto"/>
              <w:bottom w:val="single" w:sz="4" w:space="0" w:color="auto"/>
              <w:right w:val="single" w:sz="4" w:space="0" w:color="00000A"/>
            </w:tcBorders>
            <w:shd w:val="clear" w:color="auto" w:fill="auto"/>
            <w:vAlign w:val="center"/>
          </w:tcPr>
          <w:p w14:paraId="395CBAE9" w14:textId="77777777" w:rsidR="00077897" w:rsidRPr="00077897" w:rsidRDefault="00077897" w:rsidP="00077897">
            <w:pPr>
              <w:spacing w:after="0" w:line="240" w:lineRule="auto"/>
              <w:jc w:val="center"/>
              <w:rPr>
                <w:rFonts w:ascii="Times New Roman" w:eastAsia="Calibri" w:hAnsi="Times New Roman"/>
                <w:lang w:val="ru-RU" w:eastAsia="en-US"/>
              </w:rPr>
            </w:pPr>
            <w:r w:rsidRPr="00077897">
              <w:rPr>
                <w:rFonts w:ascii="Times New Roman" w:eastAsia="Calibri" w:hAnsi="Times New Roman"/>
                <w:color w:val="000000"/>
                <w:lang w:val="ru-RU" w:eastAsia="en-US"/>
              </w:rPr>
              <w:t>1</w:t>
            </w:r>
          </w:p>
        </w:tc>
        <w:tc>
          <w:tcPr>
            <w:tcW w:w="2259" w:type="dxa"/>
            <w:vAlign w:val="center"/>
          </w:tcPr>
          <w:p w14:paraId="357B404E" w14:textId="77777777" w:rsidR="00077897" w:rsidRPr="00077897" w:rsidRDefault="00077897" w:rsidP="00077897">
            <w:pPr>
              <w:spacing w:after="0" w:line="240" w:lineRule="auto"/>
              <w:rPr>
                <w:rFonts w:ascii="Times New Roman" w:eastAsia="Calibri" w:hAnsi="Times New Roman"/>
                <w:color w:val="000000"/>
                <w:lang w:eastAsia="en-US"/>
              </w:rPr>
            </w:pPr>
            <w:r w:rsidRPr="00077897">
              <w:rPr>
                <w:rFonts w:ascii="Times New Roman" w:eastAsia="Calibri" w:hAnsi="Times New Roman"/>
                <w:color w:val="000000"/>
                <w:lang w:eastAsia="en-US"/>
              </w:rPr>
              <w:t xml:space="preserve">Комунальне некомерційне підприємство «Одеський обласний  центр соціально значущих </w:t>
            </w:r>
            <w:proofErr w:type="spellStart"/>
            <w:r w:rsidRPr="00077897">
              <w:rPr>
                <w:rFonts w:ascii="Times New Roman" w:eastAsia="Calibri" w:hAnsi="Times New Roman"/>
                <w:color w:val="000000"/>
                <w:lang w:eastAsia="en-US"/>
              </w:rPr>
              <w:t>хвороб</w:t>
            </w:r>
            <w:proofErr w:type="spellEnd"/>
            <w:r w:rsidRPr="00077897">
              <w:rPr>
                <w:rFonts w:ascii="Times New Roman" w:eastAsia="Calibri" w:hAnsi="Times New Roman"/>
                <w:color w:val="000000"/>
                <w:lang w:eastAsia="en-US"/>
              </w:rPr>
              <w:t xml:space="preserve"> Одеської обласної ради», код ЄДРПОУ 41973328</w:t>
            </w:r>
          </w:p>
        </w:tc>
        <w:tc>
          <w:tcPr>
            <w:tcW w:w="2935" w:type="dxa"/>
            <w:gridSpan w:val="2"/>
            <w:tcBorders>
              <w:right w:val="single" w:sz="4" w:space="0" w:color="00000A"/>
            </w:tcBorders>
            <w:shd w:val="clear" w:color="auto" w:fill="auto"/>
            <w:vAlign w:val="center"/>
          </w:tcPr>
          <w:p w14:paraId="545ECB00" w14:textId="77777777" w:rsidR="00077897" w:rsidRPr="00077897" w:rsidRDefault="00077897" w:rsidP="00077897">
            <w:pPr>
              <w:spacing w:after="0" w:line="240" w:lineRule="auto"/>
              <w:ind w:left="337"/>
              <w:rPr>
                <w:rFonts w:ascii="Times New Roman" w:eastAsia="Calibri" w:hAnsi="Times New Roman"/>
                <w:lang w:eastAsia="en-US"/>
              </w:rPr>
            </w:pPr>
            <w:r w:rsidRPr="00077897">
              <w:rPr>
                <w:rFonts w:ascii="Times New Roman" w:eastAsia="Calibri" w:hAnsi="Times New Roman"/>
                <w:color w:val="000000"/>
                <w:lang w:eastAsia="en-US"/>
              </w:rPr>
              <w:t>м. Одеса, вул. Леонтовича, 9/1, 11</w:t>
            </w:r>
          </w:p>
        </w:tc>
        <w:tc>
          <w:tcPr>
            <w:tcW w:w="986" w:type="dxa"/>
            <w:tcBorders>
              <w:right w:val="single" w:sz="4" w:space="0" w:color="auto"/>
            </w:tcBorders>
            <w:shd w:val="clear" w:color="auto" w:fill="auto"/>
            <w:vAlign w:val="center"/>
          </w:tcPr>
          <w:p w14:paraId="539E9099" w14:textId="77777777" w:rsidR="00077897" w:rsidRPr="00077897" w:rsidRDefault="00077897" w:rsidP="00077897">
            <w:pPr>
              <w:spacing w:after="0" w:line="240" w:lineRule="auto"/>
              <w:jc w:val="center"/>
              <w:rPr>
                <w:rFonts w:ascii="Times New Roman" w:eastAsia="Calibri" w:hAnsi="Times New Roman"/>
                <w:sz w:val="20"/>
                <w:szCs w:val="20"/>
                <w:lang w:eastAsia="en-US"/>
              </w:rPr>
            </w:pPr>
          </w:p>
        </w:tc>
        <w:tc>
          <w:tcPr>
            <w:tcW w:w="1924" w:type="dxa"/>
            <w:tcBorders>
              <w:left w:val="single" w:sz="4" w:space="0" w:color="auto"/>
              <w:right w:val="single" w:sz="4" w:space="0" w:color="00000A"/>
            </w:tcBorders>
            <w:shd w:val="clear" w:color="auto" w:fill="auto"/>
            <w:vAlign w:val="center"/>
          </w:tcPr>
          <w:p w14:paraId="051E1002" w14:textId="77777777" w:rsidR="00077897" w:rsidRPr="00077897" w:rsidRDefault="00077897" w:rsidP="00077897">
            <w:pPr>
              <w:spacing w:after="0" w:line="240" w:lineRule="auto"/>
              <w:jc w:val="center"/>
              <w:rPr>
                <w:rFonts w:ascii="Times New Roman" w:eastAsia="Calibri" w:hAnsi="Times New Roman"/>
                <w:sz w:val="24"/>
                <w:szCs w:val="24"/>
                <w:lang w:eastAsia="en-US"/>
              </w:rPr>
            </w:pPr>
          </w:p>
        </w:tc>
        <w:tc>
          <w:tcPr>
            <w:tcW w:w="1503" w:type="dxa"/>
            <w:gridSpan w:val="2"/>
            <w:tcBorders>
              <w:left w:val="single" w:sz="4" w:space="0" w:color="auto"/>
              <w:right w:val="single" w:sz="4" w:space="0" w:color="00000A"/>
            </w:tcBorders>
            <w:vAlign w:val="center"/>
          </w:tcPr>
          <w:p w14:paraId="6D58C8B5" w14:textId="77777777" w:rsidR="00077897" w:rsidRPr="00077897" w:rsidRDefault="00077897" w:rsidP="00077897">
            <w:pPr>
              <w:spacing w:after="0" w:line="240" w:lineRule="auto"/>
              <w:jc w:val="center"/>
              <w:rPr>
                <w:rFonts w:ascii="Times New Roman" w:eastAsia="Calibri" w:hAnsi="Times New Roman"/>
                <w:sz w:val="20"/>
                <w:szCs w:val="20"/>
                <w:lang w:eastAsia="en-US"/>
              </w:rPr>
            </w:pPr>
          </w:p>
        </w:tc>
      </w:tr>
      <w:tr w:rsidR="00077897" w:rsidRPr="00077897" w14:paraId="6E6145B3" w14:textId="77777777" w:rsidTr="0095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Before w:val="1"/>
          <w:gridAfter w:val="1"/>
          <w:wBefore w:w="211" w:type="dxa"/>
          <w:wAfter w:w="878" w:type="dxa"/>
          <w:trHeight w:val="4489"/>
          <w:jc w:val="center"/>
        </w:trPr>
        <w:tc>
          <w:tcPr>
            <w:tcW w:w="68" w:type="dxa"/>
          </w:tcPr>
          <w:p w14:paraId="09910CCA" w14:textId="77777777" w:rsidR="00077897" w:rsidRPr="00077897" w:rsidRDefault="00077897" w:rsidP="00077897">
            <w:pPr>
              <w:spacing w:after="0" w:line="240" w:lineRule="auto"/>
              <w:jc w:val="center"/>
              <w:rPr>
                <w:rFonts w:ascii="Times New Roman" w:hAnsi="Times New Roman"/>
                <w:b/>
                <w:sz w:val="23"/>
                <w:szCs w:val="23"/>
                <w:shd w:val="clear" w:color="auto" w:fill="FFFFFF"/>
                <w:lang w:eastAsia="ru-RU"/>
              </w:rPr>
            </w:pPr>
          </w:p>
        </w:tc>
        <w:tc>
          <w:tcPr>
            <w:tcW w:w="4419" w:type="dxa"/>
            <w:gridSpan w:val="3"/>
            <w:tcMar>
              <w:left w:w="108" w:type="dxa"/>
              <w:right w:w="108" w:type="dxa"/>
            </w:tcMar>
          </w:tcPr>
          <w:p w14:paraId="1CA45816" w14:textId="77777777" w:rsidR="00077897" w:rsidRPr="00077897" w:rsidRDefault="00077897" w:rsidP="00077897">
            <w:pPr>
              <w:spacing w:after="0" w:line="240" w:lineRule="auto"/>
              <w:jc w:val="center"/>
              <w:rPr>
                <w:rFonts w:ascii="Times New Roman" w:hAnsi="Times New Roman"/>
                <w:b/>
                <w:sz w:val="23"/>
                <w:szCs w:val="23"/>
                <w:shd w:val="clear" w:color="auto" w:fill="FFFFFF"/>
                <w:lang w:eastAsia="ru-RU"/>
              </w:rPr>
            </w:pPr>
          </w:p>
          <w:p w14:paraId="67D3FF06" w14:textId="77777777" w:rsidR="00077897" w:rsidRPr="00077897" w:rsidRDefault="00077897" w:rsidP="00077897">
            <w:pPr>
              <w:spacing w:after="0" w:line="240" w:lineRule="auto"/>
              <w:jc w:val="center"/>
              <w:rPr>
                <w:rFonts w:ascii="Times New Roman" w:hAnsi="Times New Roman"/>
                <w:b/>
                <w:sz w:val="23"/>
                <w:szCs w:val="23"/>
                <w:shd w:val="clear" w:color="auto" w:fill="FFFFFF"/>
                <w:lang w:eastAsia="ru-RU"/>
              </w:rPr>
            </w:pPr>
            <w:r w:rsidRPr="00077897">
              <w:rPr>
                <w:rFonts w:ascii="Times New Roman" w:hAnsi="Times New Roman"/>
                <w:b/>
                <w:sz w:val="23"/>
                <w:szCs w:val="23"/>
                <w:shd w:val="clear" w:color="auto" w:fill="FFFFFF"/>
                <w:lang w:eastAsia="ru-RU"/>
              </w:rPr>
              <w:t>Постачальник:</w:t>
            </w:r>
          </w:p>
          <w:p w14:paraId="4AEB7F3B" w14:textId="77777777" w:rsidR="00077897" w:rsidRPr="00077897" w:rsidRDefault="00077897" w:rsidP="00077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3"/>
                <w:szCs w:val="23"/>
                <w:lang w:eastAsia="ru-RU"/>
              </w:rPr>
            </w:pPr>
          </w:p>
          <w:p w14:paraId="477CC7C2" w14:textId="77777777" w:rsidR="00077897" w:rsidRPr="00077897" w:rsidRDefault="00077897" w:rsidP="00077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3"/>
                <w:szCs w:val="23"/>
                <w:lang w:eastAsia="ru-RU"/>
              </w:rPr>
            </w:pPr>
          </w:p>
          <w:p w14:paraId="190848B4" w14:textId="77777777" w:rsidR="00077897" w:rsidRPr="00077897" w:rsidRDefault="00077897" w:rsidP="00077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3"/>
                <w:szCs w:val="23"/>
                <w:lang w:eastAsia="ru-RU"/>
              </w:rPr>
            </w:pPr>
          </w:p>
          <w:p w14:paraId="6DD9D217" w14:textId="77777777" w:rsidR="00077897" w:rsidRPr="00077897" w:rsidRDefault="00077897" w:rsidP="00077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3"/>
                <w:szCs w:val="23"/>
                <w:lang w:eastAsia="ru-RU"/>
              </w:rPr>
            </w:pPr>
          </w:p>
          <w:p w14:paraId="585DBF1B" w14:textId="77777777" w:rsidR="00077897" w:rsidRPr="00077897" w:rsidRDefault="00077897" w:rsidP="00077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3"/>
                <w:szCs w:val="23"/>
                <w:lang w:eastAsia="ru-RU"/>
              </w:rPr>
            </w:pPr>
          </w:p>
          <w:p w14:paraId="1F79474D" w14:textId="77777777" w:rsidR="00077897" w:rsidRPr="00077897" w:rsidRDefault="00077897" w:rsidP="00077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3"/>
                <w:szCs w:val="23"/>
                <w:lang w:eastAsia="ru-RU"/>
              </w:rPr>
            </w:pPr>
          </w:p>
          <w:p w14:paraId="0AB11C4F" w14:textId="77777777" w:rsidR="00077897" w:rsidRPr="00077897" w:rsidRDefault="00077897" w:rsidP="00077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3"/>
                <w:szCs w:val="23"/>
                <w:lang w:eastAsia="ru-RU"/>
              </w:rPr>
            </w:pPr>
          </w:p>
          <w:p w14:paraId="4797B32D" w14:textId="77777777" w:rsidR="00077897" w:rsidRPr="00077897" w:rsidRDefault="00077897" w:rsidP="00077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3"/>
                <w:szCs w:val="23"/>
                <w:lang w:eastAsia="ru-RU"/>
              </w:rPr>
            </w:pPr>
          </w:p>
          <w:p w14:paraId="21C1B332" w14:textId="77777777" w:rsidR="00077897" w:rsidRPr="00077897" w:rsidRDefault="00077897" w:rsidP="00077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3"/>
                <w:szCs w:val="23"/>
                <w:lang w:eastAsia="ru-RU"/>
              </w:rPr>
            </w:pPr>
          </w:p>
          <w:p w14:paraId="1F044395" w14:textId="77777777" w:rsidR="00077897" w:rsidRPr="00077897" w:rsidRDefault="00077897" w:rsidP="00077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3"/>
                <w:szCs w:val="23"/>
                <w:lang w:eastAsia="ru-RU"/>
              </w:rPr>
            </w:pPr>
          </w:p>
          <w:p w14:paraId="01A16A5F" w14:textId="77777777" w:rsidR="00077897" w:rsidRPr="00077897" w:rsidRDefault="00077897" w:rsidP="00077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3"/>
                <w:szCs w:val="23"/>
                <w:lang w:eastAsia="ru-RU"/>
              </w:rPr>
            </w:pPr>
          </w:p>
          <w:p w14:paraId="287A7DAE" w14:textId="77777777" w:rsidR="00077897" w:rsidRPr="00077897" w:rsidRDefault="00077897" w:rsidP="00077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3"/>
                <w:szCs w:val="23"/>
                <w:lang w:eastAsia="ru-RU"/>
              </w:rPr>
            </w:pPr>
          </w:p>
          <w:p w14:paraId="7E343468" w14:textId="77777777" w:rsidR="00077897" w:rsidRPr="00077897" w:rsidRDefault="00077897" w:rsidP="00077897">
            <w:pPr>
              <w:spacing w:after="0" w:line="240" w:lineRule="auto"/>
              <w:rPr>
                <w:rFonts w:ascii="Times New Roman" w:eastAsia="Calibri" w:hAnsi="Times New Roman"/>
                <w:bCs/>
                <w:i/>
                <w:iCs/>
                <w:sz w:val="23"/>
                <w:szCs w:val="23"/>
                <w:lang w:eastAsia="en-US"/>
              </w:rPr>
            </w:pPr>
            <w:r w:rsidRPr="00077897">
              <w:rPr>
                <w:rFonts w:ascii="Times New Roman" w:eastAsia="Calibri" w:hAnsi="Times New Roman"/>
                <w:sz w:val="23"/>
                <w:szCs w:val="23"/>
                <w:lang w:eastAsia="ru-RU"/>
              </w:rPr>
              <w:t>_______________/</w:t>
            </w:r>
            <w:r w:rsidRPr="00077897">
              <w:rPr>
                <w:rFonts w:ascii="Times New Roman" w:eastAsia="Calibri" w:hAnsi="Times New Roman"/>
                <w:b/>
                <w:sz w:val="23"/>
                <w:szCs w:val="23"/>
                <w:lang w:eastAsia="ru-RU"/>
              </w:rPr>
              <w:t>______________________</w:t>
            </w:r>
            <w:r w:rsidRPr="00077897">
              <w:rPr>
                <w:rFonts w:ascii="Times New Roman" w:eastAsia="Calibri" w:hAnsi="Times New Roman"/>
                <w:b/>
                <w:bCs/>
                <w:color w:val="000000"/>
                <w:sz w:val="23"/>
                <w:szCs w:val="23"/>
                <w:lang w:eastAsia="en-US"/>
              </w:rPr>
              <w:t>/</w:t>
            </w:r>
          </w:p>
          <w:p w14:paraId="33CB67F7" w14:textId="77777777" w:rsidR="00077897" w:rsidRPr="00077897" w:rsidRDefault="00077897" w:rsidP="00077897">
            <w:pPr>
              <w:spacing w:after="0" w:line="240" w:lineRule="auto"/>
              <w:rPr>
                <w:rFonts w:ascii="Times New Roman" w:hAnsi="Times New Roman"/>
                <w:b/>
                <w:bCs/>
                <w:i/>
                <w:iCs/>
                <w:sz w:val="20"/>
                <w:szCs w:val="20"/>
                <w:lang w:eastAsia="en-US"/>
              </w:rPr>
            </w:pPr>
            <w:r w:rsidRPr="00077897">
              <w:rPr>
                <w:rFonts w:ascii="Times New Roman" w:hAnsi="Times New Roman"/>
                <w:bCs/>
                <w:sz w:val="20"/>
                <w:szCs w:val="20"/>
                <w:lang w:eastAsia="en-US"/>
              </w:rPr>
              <w:t>М.П.</w:t>
            </w:r>
          </w:p>
        </w:tc>
        <w:tc>
          <w:tcPr>
            <w:tcW w:w="4479" w:type="dxa"/>
            <w:gridSpan w:val="4"/>
            <w:tcMar>
              <w:left w:w="108" w:type="dxa"/>
              <w:right w:w="108" w:type="dxa"/>
            </w:tcMar>
          </w:tcPr>
          <w:p w14:paraId="1D603970" w14:textId="77777777" w:rsidR="00077897" w:rsidRPr="00077897" w:rsidRDefault="00077897" w:rsidP="00077897">
            <w:pPr>
              <w:spacing w:after="0" w:line="240" w:lineRule="auto"/>
              <w:jc w:val="center"/>
              <w:rPr>
                <w:rFonts w:ascii="Times New Roman" w:hAnsi="Times New Roman"/>
                <w:b/>
                <w:sz w:val="23"/>
                <w:szCs w:val="23"/>
                <w:lang w:eastAsia="ru-RU"/>
              </w:rPr>
            </w:pPr>
          </w:p>
          <w:p w14:paraId="0F8834D7" w14:textId="77777777" w:rsidR="00077897" w:rsidRPr="00077897" w:rsidRDefault="00077897" w:rsidP="00077897">
            <w:pPr>
              <w:spacing w:after="0" w:line="240" w:lineRule="auto"/>
              <w:jc w:val="center"/>
              <w:rPr>
                <w:rFonts w:ascii="Times New Roman" w:hAnsi="Times New Roman"/>
                <w:b/>
                <w:sz w:val="23"/>
                <w:szCs w:val="23"/>
                <w:lang w:eastAsia="ru-RU"/>
              </w:rPr>
            </w:pPr>
            <w:r w:rsidRPr="00077897">
              <w:rPr>
                <w:rFonts w:ascii="Times New Roman" w:hAnsi="Times New Roman"/>
                <w:b/>
                <w:sz w:val="23"/>
                <w:szCs w:val="23"/>
                <w:lang w:eastAsia="ru-RU"/>
              </w:rPr>
              <w:t>Покупець:</w:t>
            </w:r>
          </w:p>
          <w:p w14:paraId="775FC397" w14:textId="77777777" w:rsidR="00077897" w:rsidRPr="00077897" w:rsidRDefault="00077897" w:rsidP="00077897">
            <w:pPr>
              <w:spacing w:after="0" w:line="240" w:lineRule="auto"/>
              <w:rPr>
                <w:rFonts w:ascii="Times New Roman" w:hAnsi="Times New Roman"/>
                <w:b/>
                <w:color w:val="000000"/>
                <w:sz w:val="23"/>
                <w:szCs w:val="23"/>
                <w:lang w:eastAsia="en-US"/>
              </w:rPr>
            </w:pPr>
            <w:r w:rsidRPr="00077897">
              <w:rPr>
                <w:rFonts w:ascii="Times New Roman" w:hAnsi="Times New Roman"/>
                <w:b/>
                <w:color w:val="000000"/>
                <w:sz w:val="23"/>
                <w:szCs w:val="23"/>
                <w:lang w:eastAsia="en-US"/>
              </w:rPr>
              <w:t>Державна установа «Центр громадського здоров’я Міністерства охорони здоров’я України»</w:t>
            </w:r>
          </w:p>
          <w:p w14:paraId="2FDF6D7F" w14:textId="77777777" w:rsidR="00077897" w:rsidRPr="00077897" w:rsidRDefault="00077897" w:rsidP="00077897">
            <w:pPr>
              <w:spacing w:after="0" w:line="240" w:lineRule="auto"/>
              <w:rPr>
                <w:rFonts w:ascii="Times New Roman" w:hAnsi="Times New Roman"/>
                <w:color w:val="000000"/>
                <w:sz w:val="23"/>
                <w:szCs w:val="23"/>
                <w:lang w:eastAsia="en-US"/>
              </w:rPr>
            </w:pPr>
            <w:r w:rsidRPr="00077897">
              <w:rPr>
                <w:rFonts w:ascii="Times New Roman" w:hAnsi="Times New Roman"/>
                <w:color w:val="000000"/>
                <w:sz w:val="23"/>
                <w:szCs w:val="23"/>
                <w:lang w:eastAsia="en-US"/>
              </w:rPr>
              <w:t xml:space="preserve">04071, м. Київ, Подільський р-н, </w:t>
            </w:r>
          </w:p>
          <w:p w14:paraId="29785B82" w14:textId="77777777" w:rsidR="00077897" w:rsidRPr="00077897" w:rsidRDefault="00077897" w:rsidP="00077897">
            <w:pPr>
              <w:spacing w:after="0" w:line="240" w:lineRule="auto"/>
              <w:rPr>
                <w:rFonts w:ascii="Times New Roman" w:hAnsi="Times New Roman"/>
                <w:color w:val="000000"/>
                <w:sz w:val="23"/>
                <w:szCs w:val="23"/>
                <w:lang w:eastAsia="en-US"/>
              </w:rPr>
            </w:pPr>
            <w:r w:rsidRPr="00077897">
              <w:rPr>
                <w:rFonts w:ascii="Times New Roman" w:hAnsi="Times New Roman"/>
                <w:color w:val="000000"/>
                <w:sz w:val="23"/>
                <w:szCs w:val="23"/>
                <w:lang w:eastAsia="en-US"/>
              </w:rPr>
              <w:t xml:space="preserve">вул. Ярославська, буд. 41, </w:t>
            </w:r>
          </w:p>
          <w:p w14:paraId="095B50D0" w14:textId="77777777" w:rsidR="00077897" w:rsidRPr="00077897" w:rsidRDefault="00077897" w:rsidP="00077897">
            <w:pPr>
              <w:spacing w:after="0" w:line="240" w:lineRule="auto"/>
              <w:rPr>
                <w:rFonts w:ascii="Times New Roman" w:hAnsi="Times New Roman"/>
                <w:color w:val="000000"/>
                <w:sz w:val="23"/>
                <w:szCs w:val="23"/>
                <w:lang w:eastAsia="en-US"/>
              </w:rPr>
            </w:pPr>
            <w:r w:rsidRPr="00077897">
              <w:rPr>
                <w:rFonts w:ascii="Times New Roman" w:hAnsi="Times New Roman"/>
                <w:color w:val="000000"/>
                <w:sz w:val="23"/>
                <w:szCs w:val="23"/>
                <w:lang w:eastAsia="en-US"/>
              </w:rPr>
              <w:t>Код ЄДРПОУ: 40524109</w:t>
            </w:r>
          </w:p>
          <w:p w14:paraId="0F37F316" w14:textId="77777777" w:rsidR="00077897" w:rsidRPr="00077897" w:rsidRDefault="00077897" w:rsidP="00077897">
            <w:pPr>
              <w:spacing w:after="0" w:line="240" w:lineRule="auto"/>
              <w:rPr>
                <w:rFonts w:ascii="Times New Roman" w:hAnsi="Times New Roman"/>
                <w:color w:val="000000"/>
                <w:sz w:val="23"/>
                <w:szCs w:val="23"/>
                <w:lang w:eastAsia="en-US"/>
              </w:rPr>
            </w:pPr>
            <w:r w:rsidRPr="00077897">
              <w:rPr>
                <w:rFonts w:ascii="Times New Roman" w:hAnsi="Times New Roman"/>
                <w:color w:val="000000"/>
                <w:sz w:val="23"/>
                <w:szCs w:val="23"/>
                <w:lang w:eastAsia="en-US"/>
              </w:rPr>
              <w:t xml:space="preserve">UA  118201720343101009300097402 </w:t>
            </w:r>
          </w:p>
          <w:p w14:paraId="70755D52" w14:textId="77777777" w:rsidR="00077897" w:rsidRPr="00077897" w:rsidRDefault="00077897" w:rsidP="00077897">
            <w:pPr>
              <w:spacing w:after="0" w:line="240" w:lineRule="auto"/>
              <w:rPr>
                <w:rFonts w:ascii="Times New Roman" w:hAnsi="Times New Roman"/>
                <w:color w:val="000000"/>
                <w:sz w:val="23"/>
                <w:szCs w:val="23"/>
                <w:lang w:eastAsia="en-US"/>
              </w:rPr>
            </w:pPr>
            <w:r w:rsidRPr="00077897">
              <w:rPr>
                <w:rFonts w:ascii="Times New Roman" w:hAnsi="Times New Roman"/>
                <w:color w:val="000000"/>
                <w:sz w:val="23"/>
                <w:szCs w:val="23"/>
                <w:lang w:eastAsia="en-US"/>
              </w:rPr>
              <w:t>в ГУДКСУ у м. Києві</w:t>
            </w:r>
          </w:p>
          <w:p w14:paraId="6189F3D2" w14:textId="77777777" w:rsidR="00077897" w:rsidRPr="00077897" w:rsidRDefault="00077897" w:rsidP="00077897">
            <w:pPr>
              <w:spacing w:after="0" w:line="240" w:lineRule="auto"/>
              <w:rPr>
                <w:rFonts w:ascii="Times New Roman" w:hAnsi="Times New Roman"/>
                <w:color w:val="000000"/>
                <w:sz w:val="23"/>
                <w:szCs w:val="23"/>
                <w:lang w:eastAsia="en-US"/>
              </w:rPr>
            </w:pPr>
            <w:r w:rsidRPr="00077897">
              <w:rPr>
                <w:rFonts w:ascii="Times New Roman" w:hAnsi="Times New Roman"/>
                <w:color w:val="000000"/>
                <w:sz w:val="23"/>
                <w:szCs w:val="23"/>
                <w:lang w:eastAsia="en-US"/>
              </w:rPr>
              <w:t>e-</w:t>
            </w:r>
            <w:proofErr w:type="spellStart"/>
            <w:r w:rsidRPr="00077897">
              <w:rPr>
                <w:rFonts w:ascii="Times New Roman" w:hAnsi="Times New Roman"/>
                <w:color w:val="000000"/>
                <w:sz w:val="23"/>
                <w:szCs w:val="23"/>
                <w:lang w:eastAsia="en-US"/>
              </w:rPr>
              <w:t>mail</w:t>
            </w:r>
            <w:proofErr w:type="spellEnd"/>
            <w:r w:rsidRPr="00077897">
              <w:rPr>
                <w:rFonts w:ascii="Times New Roman" w:hAnsi="Times New Roman"/>
                <w:color w:val="000000"/>
                <w:sz w:val="23"/>
                <w:szCs w:val="23"/>
                <w:lang w:eastAsia="en-US"/>
              </w:rPr>
              <w:t xml:space="preserve">: </w:t>
            </w:r>
            <w:hyperlink r:id="rId16" w:history="1">
              <w:r w:rsidRPr="00077897">
                <w:rPr>
                  <w:rFonts w:ascii="Times New Roman" w:hAnsi="Times New Roman"/>
                  <w:color w:val="0563C1"/>
                  <w:sz w:val="23"/>
                  <w:szCs w:val="23"/>
                  <w:u w:val="single"/>
                  <w:lang w:eastAsia="en-US"/>
                </w:rPr>
                <w:t>info@phc.org.ua</w:t>
              </w:r>
            </w:hyperlink>
            <w:r w:rsidRPr="00077897">
              <w:rPr>
                <w:rFonts w:ascii="Times New Roman" w:hAnsi="Times New Roman"/>
                <w:color w:val="000000"/>
                <w:sz w:val="23"/>
                <w:szCs w:val="23"/>
                <w:lang w:eastAsia="en-US"/>
              </w:rPr>
              <w:t xml:space="preserve"> </w:t>
            </w:r>
          </w:p>
          <w:p w14:paraId="045BA1D3" w14:textId="77777777" w:rsidR="00077897" w:rsidRPr="00077897" w:rsidRDefault="00077897" w:rsidP="00077897">
            <w:pPr>
              <w:spacing w:after="0" w:line="240" w:lineRule="auto"/>
              <w:rPr>
                <w:rFonts w:ascii="Times New Roman" w:hAnsi="Times New Roman"/>
                <w:color w:val="000000"/>
                <w:sz w:val="23"/>
                <w:szCs w:val="23"/>
                <w:lang w:eastAsia="en-US"/>
              </w:rPr>
            </w:pPr>
            <w:proofErr w:type="spellStart"/>
            <w:r w:rsidRPr="00077897">
              <w:rPr>
                <w:rFonts w:ascii="Times New Roman" w:hAnsi="Times New Roman"/>
                <w:color w:val="000000"/>
                <w:sz w:val="23"/>
                <w:szCs w:val="23"/>
                <w:lang w:eastAsia="en-US"/>
              </w:rPr>
              <w:t>тел</w:t>
            </w:r>
            <w:proofErr w:type="spellEnd"/>
            <w:r w:rsidRPr="00077897">
              <w:rPr>
                <w:rFonts w:ascii="Times New Roman" w:hAnsi="Times New Roman"/>
                <w:color w:val="000000"/>
                <w:sz w:val="23"/>
                <w:szCs w:val="23"/>
                <w:lang w:eastAsia="en-US"/>
              </w:rPr>
              <w:t>.: (044)334-56-89</w:t>
            </w:r>
          </w:p>
          <w:p w14:paraId="4A5BC9A8" w14:textId="77777777" w:rsidR="00077897" w:rsidRPr="00077897" w:rsidRDefault="00077897" w:rsidP="00077897">
            <w:pPr>
              <w:spacing w:after="0" w:line="240" w:lineRule="auto"/>
              <w:rPr>
                <w:rFonts w:ascii="Times New Roman" w:hAnsi="Times New Roman"/>
                <w:b/>
                <w:color w:val="000000"/>
                <w:sz w:val="23"/>
                <w:szCs w:val="23"/>
                <w:lang w:eastAsia="en-US"/>
              </w:rPr>
            </w:pPr>
          </w:p>
          <w:p w14:paraId="3E54201A" w14:textId="77777777" w:rsidR="00077897" w:rsidRPr="00077897" w:rsidRDefault="00077897" w:rsidP="00077897">
            <w:pPr>
              <w:spacing w:after="0" w:line="240" w:lineRule="auto"/>
              <w:rPr>
                <w:rFonts w:ascii="Times New Roman" w:hAnsi="Times New Roman"/>
                <w:b/>
                <w:color w:val="000000"/>
                <w:sz w:val="23"/>
                <w:szCs w:val="23"/>
                <w:lang w:eastAsia="en-US"/>
              </w:rPr>
            </w:pPr>
          </w:p>
          <w:p w14:paraId="3C6058C4" w14:textId="77777777" w:rsidR="00077897" w:rsidRPr="00077897" w:rsidRDefault="00077897" w:rsidP="00077897">
            <w:pPr>
              <w:spacing w:after="0" w:line="240" w:lineRule="auto"/>
              <w:rPr>
                <w:rFonts w:ascii="Times New Roman" w:hAnsi="Times New Roman"/>
                <w:color w:val="000000"/>
                <w:sz w:val="23"/>
                <w:szCs w:val="23"/>
                <w:lang w:eastAsia="en-US"/>
              </w:rPr>
            </w:pPr>
            <w:r w:rsidRPr="00077897">
              <w:rPr>
                <w:rFonts w:ascii="Times New Roman" w:hAnsi="Times New Roman"/>
                <w:b/>
                <w:color w:val="000000"/>
                <w:sz w:val="23"/>
                <w:szCs w:val="23"/>
                <w:lang w:eastAsia="en-US"/>
              </w:rPr>
              <w:t>______________/___________________/</w:t>
            </w:r>
          </w:p>
          <w:p w14:paraId="573A3071" w14:textId="77777777" w:rsidR="00077897" w:rsidRPr="00077897" w:rsidRDefault="00077897" w:rsidP="00077897">
            <w:pPr>
              <w:spacing w:after="0" w:line="240" w:lineRule="auto"/>
              <w:rPr>
                <w:rFonts w:ascii="Times New Roman" w:hAnsi="Times New Roman"/>
                <w:sz w:val="20"/>
                <w:szCs w:val="20"/>
                <w:lang w:eastAsia="ru-RU"/>
              </w:rPr>
            </w:pPr>
            <w:r w:rsidRPr="00077897">
              <w:rPr>
                <w:rFonts w:ascii="Times New Roman" w:hAnsi="Times New Roman"/>
                <w:color w:val="000000"/>
                <w:sz w:val="20"/>
                <w:szCs w:val="20"/>
                <w:lang w:eastAsia="en-US"/>
              </w:rPr>
              <w:t>М.П.</w:t>
            </w:r>
          </w:p>
        </w:tc>
      </w:tr>
    </w:tbl>
    <w:p w14:paraId="24BBDE63" w14:textId="77777777" w:rsidR="00077897" w:rsidRPr="00077897" w:rsidRDefault="00077897" w:rsidP="00077897">
      <w:pPr>
        <w:suppressAutoHyphens/>
        <w:spacing w:after="0" w:line="240" w:lineRule="auto"/>
        <w:jc w:val="both"/>
        <w:rPr>
          <w:rFonts w:ascii="Times New Roman" w:eastAsia="Calibri" w:hAnsi="Times New Roman"/>
          <w:sz w:val="23"/>
          <w:szCs w:val="23"/>
          <w:lang w:eastAsia="ru-RU"/>
        </w:rPr>
      </w:pPr>
    </w:p>
    <w:p w14:paraId="4BFF02D2" w14:textId="77777777" w:rsidR="00077897" w:rsidRDefault="00077897" w:rsidP="00B3019D">
      <w:pPr>
        <w:spacing w:after="0" w:line="240" w:lineRule="auto"/>
        <w:ind w:left="4820"/>
        <w:rPr>
          <w:rFonts w:ascii="Times New Roman" w:hAnsi="Times New Roman"/>
          <w:sz w:val="24"/>
          <w:szCs w:val="24"/>
        </w:rPr>
      </w:pPr>
    </w:p>
    <w:p w14:paraId="7A8EB0BA" w14:textId="77777777" w:rsidR="00077897" w:rsidRDefault="00077897" w:rsidP="00B3019D">
      <w:pPr>
        <w:spacing w:after="0" w:line="240" w:lineRule="auto"/>
        <w:ind w:left="4820"/>
        <w:rPr>
          <w:rFonts w:ascii="Times New Roman" w:hAnsi="Times New Roman"/>
          <w:sz w:val="24"/>
          <w:szCs w:val="24"/>
        </w:rPr>
      </w:pPr>
    </w:p>
    <w:p w14:paraId="6D0CE58D" w14:textId="77777777" w:rsidR="00077897" w:rsidRDefault="00077897" w:rsidP="00B3019D">
      <w:pPr>
        <w:spacing w:after="0" w:line="240" w:lineRule="auto"/>
        <w:ind w:left="4820"/>
        <w:rPr>
          <w:rFonts w:ascii="Times New Roman" w:hAnsi="Times New Roman"/>
          <w:sz w:val="24"/>
          <w:szCs w:val="24"/>
        </w:rPr>
      </w:pPr>
    </w:p>
    <w:p w14:paraId="27E8F3B1" w14:textId="77777777" w:rsidR="003330EA" w:rsidRDefault="003330EA" w:rsidP="00B3019D">
      <w:pPr>
        <w:spacing w:after="0" w:line="240" w:lineRule="auto"/>
        <w:ind w:left="4820"/>
        <w:rPr>
          <w:rFonts w:ascii="Times New Roman" w:hAnsi="Times New Roman"/>
          <w:sz w:val="24"/>
          <w:szCs w:val="24"/>
        </w:rPr>
      </w:pPr>
    </w:p>
    <w:p w14:paraId="3057A558" w14:textId="77777777" w:rsidR="003330EA" w:rsidRDefault="003330EA" w:rsidP="00B3019D">
      <w:pPr>
        <w:spacing w:after="0" w:line="240" w:lineRule="auto"/>
        <w:ind w:left="4820"/>
        <w:rPr>
          <w:rFonts w:ascii="Times New Roman" w:hAnsi="Times New Roman"/>
          <w:sz w:val="24"/>
          <w:szCs w:val="24"/>
        </w:rPr>
      </w:pPr>
    </w:p>
    <w:p w14:paraId="71AC6F1A" w14:textId="4D8983BE" w:rsidR="00077897" w:rsidRPr="00077897" w:rsidRDefault="00077897" w:rsidP="00F76CB8">
      <w:pPr>
        <w:spacing w:after="0" w:line="240" w:lineRule="auto"/>
        <w:ind w:left="6237"/>
        <w:rPr>
          <w:rFonts w:ascii="Times New Roman" w:hAnsi="Times New Roman"/>
          <w:sz w:val="24"/>
          <w:szCs w:val="24"/>
        </w:rPr>
      </w:pPr>
      <w:r w:rsidRPr="00077897">
        <w:rPr>
          <w:rFonts w:ascii="Times New Roman" w:hAnsi="Times New Roman"/>
          <w:bCs/>
          <w:sz w:val="24"/>
          <w:szCs w:val="24"/>
        </w:rPr>
        <w:lastRenderedPageBreak/>
        <w:t>Д</w:t>
      </w:r>
      <w:r w:rsidRPr="00077897">
        <w:rPr>
          <w:rFonts w:ascii="Times New Roman" w:hAnsi="Times New Roman"/>
          <w:sz w:val="24"/>
          <w:szCs w:val="24"/>
        </w:rPr>
        <w:t xml:space="preserve">одаток </w:t>
      </w:r>
      <w:r>
        <w:rPr>
          <w:rFonts w:ascii="Times New Roman" w:hAnsi="Times New Roman"/>
          <w:sz w:val="24"/>
          <w:szCs w:val="24"/>
        </w:rPr>
        <w:t>4</w:t>
      </w:r>
      <w:r w:rsidRPr="00077897">
        <w:rPr>
          <w:rFonts w:ascii="Times New Roman" w:hAnsi="Times New Roman"/>
          <w:sz w:val="24"/>
          <w:szCs w:val="24"/>
        </w:rPr>
        <w:t xml:space="preserve"> </w:t>
      </w:r>
    </w:p>
    <w:p w14:paraId="7F2F2E61" w14:textId="6A4D2C73" w:rsidR="00077897" w:rsidRPr="00077897" w:rsidRDefault="00077897" w:rsidP="00F76CB8">
      <w:pPr>
        <w:spacing w:after="0" w:line="240" w:lineRule="auto"/>
        <w:ind w:left="6237"/>
        <w:rPr>
          <w:rFonts w:ascii="Times New Roman" w:hAnsi="Times New Roman"/>
          <w:sz w:val="24"/>
          <w:szCs w:val="24"/>
        </w:rPr>
      </w:pPr>
      <w:r w:rsidRPr="00077897">
        <w:rPr>
          <w:rFonts w:ascii="Times New Roman" w:hAnsi="Times New Roman"/>
          <w:sz w:val="24"/>
          <w:szCs w:val="24"/>
        </w:rPr>
        <w:t>до оголошення про закупівлю №</w:t>
      </w:r>
      <w:r w:rsidR="005E260D">
        <w:rPr>
          <w:rFonts w:ascii="Times New Roman" w:hAnsi="Times New Roman"/>
          <w:sz w:val="24"/>
          <w:szCs w:val="24"/>
        </w:rPr>
        <w:t>368</w:t>
      </w:r>
    </w:p>
    <w:p w14:paraId="088E28E5" w14:textId="77777777" w:rsidR="00077897" w:rsidRDefault="00077897" w:rsidP="00B3019D">
      <w:pPr>
        <w:spacing w:after="0" w:line="240" w:lineRule="auto"/>
        <w:ind w:left="4820"/>
        <w:rPr>
          <w:rFonts w:ascii="Times New Roman" w:hAnsi="Times New Roman"/>
          <w:sz w:val="24"/>
          <w:szCs w:val="24"/>
        </w:rPr>
      </w:pPr>
    </w:p>
    <w:p w14:paraId="4193025D" w14:textId="77777777" w:rsidR="00DB6CF3" w:rsidRDefault="00DB6CF3" w:rsidP="00DB6CF3">
      <w:pPr>
        <w:tabs>
          <w:tab w:val="left" w:pos="6925"/>
        </w:tabs>
        <w:rPr>
          <w:rFonts w:ascii="Times New Roman" w:hAnsi="Times New Roman"/>
        </w:rPr>
      </w:pPr>
      <w:r>
        <w:rPr>
          <w:rFonts w:ascii="Times New Roman" w:hAnsi="Times New Roman"/>
          <w:noProof/>
          <w:sz w:val="24"/>
          <w:szCs w:val="24"/>
        </w:rPr>
        <w:drawing>
          <wp:anchor distT="0" distB="0" distL="114300" distR="114300" simplePos="0" relativeHeight="251659264" behindDoc="0" locked="0" layoutInCell="1" hidden="0" allowOverlap="1" wp14:anchorId="75E4B732" wp14:editId="6254E6EF">
            <wp:simplePos x="0" y="0"/>
            <wp:positionH relativeFrom="margin">
              <wp:align>left</wp:align>
            </wp:positionH>
            <wp:positionV relativeFrom="margin">
              <wp:posOffset>901700</wp:posOffset>
            </wp:positionV>
            <wp:extent cx="657225" cy="652145"/>
            <wp:effectExtent l="0" t="0" r="0" b="0"/>
            <wp:wrapSquare wrapText="bothSides" distT="0" distB="0" distL="114300" distR="11430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657225" cy="652145"/>
                    </a:xfrm>
                    <a:prstGeom prst="rect">
                      <a:avLst/>
                    </a:prstGeom>
                    <a:ln/>
                  </pic:spPr>
                </pic:pic>
              </a:graphicData>
            </a:graphic>
          </wp:anchor>
        </w:drawing>
      </w:r>
      <w:proofErr w:type="spellStart"/>
      <w:r>
        <w:rPr>
          <w:rFonts w:ascii="Times New Roman" w:hAnsi="Times New Roman"/>
          <w:b/>
        </w:rPr>
        <w:t>The</w:t>
      </w:r>
      <w:proofErr w:type="spellEnd"/>
      <w:r>
        <w:rPr>
          <w:rFonts w:ascii="Times New Roman" w:hAnsi="Times New Roman"/>
          <w:b/>
        </w:rPr>
        <w:t xml:space="preserve"> </w:t>
      </w:r>
      <w:proofErr w:type="spellStart"/>
      <w:r>
        <w:rPr>
          <w:rFonts w:ascii="Times New Roman" w:hAnsi="Times New Roman"/>
          <w:b/>
        </w:rPr>
        <w:t>Global</w:t>
      </w:r>
      <w:proofErr w:type="spellEnd"/>
      <w:r>
        <w:rPr>
          <w:rFonts w:ascii="Times New Roman" w:hAnsi="Times New Roman"/>
          <w:b/>
        </w:rPr>
        <w:t xml:space="preserve"> </w:t>
      </w:r>
      <w:proofErr w:type="spellStart"/>
      <w:r>
        <w:rPr>
          <w:rFonts w:ascii="Times New Roman" w:hAnsi="Times New Roman"/>
          <w:b/>
        </w:rPr>
        <w:t>Fund</w:t>
      </w:r>
      <w:proofErr w:type="spellEnd"/>
    </w:p>
    <w:p w14:paraId="3FCE8067" w14:textId="77777777" w:rsidR="00DB6CF3" w:rsidRDefault="00DB6CF3" w:rsidP="00DB6CF3">
      <w:pPr>
        <w:pBdr>
          <w:top w:val="nil"/>
          <w:left w:val="nil"/>
          <w:bottom w:val="nil"/>
          <w:right w:val="nil"/>
          <w:between w:val="nil"/>
        </w:pBd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To</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Fight</w:t>
      </w:r>
      <w:proofErr w:type="spellEnd"/>
      <w:r>
        <w:rPr>
          <w:rFonts w:ascii="Times New Roman" w:hAnsi="Times New Roman"/>
          <w:color w:val="000000"/>
          <w:sz w:val="24"/>
          <w:szCs w:val="24"/>
        </w:rPr>
        <w:t xml:space="preserve"> </w:t>
      </w:r>
      <w:r>
        <w:rPr>
          <w:rFonts w:ascii="Times New Roman" w:hAnsi="Times New Roman"/>
          <w:b/>
          <w:color w:val="000000"/>
          <w:sz w:val="24"/>
          <w:szCs w:val="24"/>
        </w:rPr>
        <w:t xml:space="preserve">AIDS, </w:t>
      </w:r>
      <w:proofErr w:type="spellStart"/>
      <w:r>
        <w:rPr>
          <w:rFonts w:ascii="Times New Roman" w:hAnsi="Times New Roman"/>
          <w:color w:val="000000"/>
          <w:sz w:val="24"/>
          <w:szCs w:val="24"/>
        </w:rPr>
        <w:t>Tuberculosis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and</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Malaria</w:t>
      </w:r>
      <w:proofErr w:type="spellEnd"/>
      <w:r>
        <w:rPr>
          <w:rFonts w:ascii="Times New Roman" w:hAnsi="Times New Roman"/>
          <w:color w:val="000000"/>
          <w:sz w:val="24"/>
          <w:szCs w:val="24"/>
        </w:rPr>
        <w:t xml:space="preserve">  </w:t>
      </w:r>
    </w:p>
    <w:p w14:paraId="7020C85B" w14:textId="77777777" w:rsid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34B33C34" w14:textId="77777777" w:rsidR="00DB6CF3" w:rsidRDefault="00DB6CF3" w:rsidP="00DB6CF3">
      <w:pPr>
        <w:pBdr>
          <w:top w:val="nil"/>
          <w:left w:val="nil"/>
          <w:bottom w:val="nil"/>
          <w:right w:val="nil"/>
          <w:between w:val="nil"/>
        </w:pBdr>
        <w:spacing w:after="0" w:line="240" w:lineRule="auto"/>
        <w:jc w:val="center"/>
        <w:rPr>
          <w:rFonts w:ascii="Times New Roman" w:hAnsi="Times New Roman"/>
          <w:b/>
          <w:color w:val="000000"/>
          <w:sz w:val="24"/>
          <w:szCs w:val="24"/>
        </w:rPr>
      </w:pPr>
    </w:p>
    <w:p w14:paraId="2C7D51B9" w14:textId="77777777" w:rsidR="00DB6CF3" w:rsidRPr="00DB6CF3" w:rsidRDefault="00DB6CF3" w:rsidP="00DB6CF3">
      <w:pPr>
        <w:pBdr>
          <w:top w:val="nil"/>
          <w:left w:val="nil"/>
          <w:bottom w:val="nil"/>
          <w:right w:val="nil"/>
          <w:between w:val="nil"/>
        </w:pBdr>
        <w:spacing w:after="0" w:line="240" w:lineRule="auto"/>
        <w:jc w:val="center"/>
        <w:rPr>
          <w:rFonts w:ascii="Times New Roman" w:hAnsi="Times New Roman"/>
          <w:b/>
          <w:color w:val="000000"/>
          <w:sz w:val="24"/>
          <w:szCs w:val="24"/>
        </w:rPr>
      </w:pPr>
      <w:r w:rsidRPr="00DB6CF3">
        <w:rPr>
          <w:rFonts w:ascii="Times New Roman" w:hAnsi="Times New Roman"/>
          <w:b/>
          <w:color w:val="000000"/>
          <w:sz w:val="24"/>
          <w:szCs w:val="24"/>
        </w:rPr>
        <w:t>КОДЕКС ПОВЕДІНКИ ПОСТАЧАЛЬНИКІВ*</w:t>
      </w:r>
    </w:p>
    <w:p w14:paraId="5EB500B8"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b/>
          <w:color w:val="000000"/>
          <w:sz w:val="24"/>
          <w:szCs w:val="24"/>
        </w:rPr>
      </w:pPr>
    </w:p>
    <w:p w14:paraId="60E97CDE" w14:textId="77777777" w:rsidR="00DB6CF3" w:rsidRPr="00DB6CF3" w:rsidRDefault="00DB6CF3" w:rsidP="00DB6CF3">
      <w:pPr>
        <w:numPr>
          <w:ilvl w:val="0"/>
          <w:numId w:val="46"/>
        </w:numPr>
        <w:pBdr>
          <w:top w:val="nil"/>
          <w:left w:val="nil"/>
          <w:bottom w:val="nil"/>
          <w:right w:val="nil"/>
          <w:between w:val="nil"/>
        </w:pBdr>
        <w:spacing w:after="0" w:line="240" w:lineRule="auto"/>
        <w:jc w:val="both"/>
        <w:rPr>
          <w:rFonts w:ascii="Times New Roman" w:hAnsi="Times New Roman"/>
          <w:b/>
          <w:color w:val="000000"/>
          <w:sz w:val="24"/>
          <w:szCs w:val="24"/>
        </w:rPr>
      </w:pPr>
      <w:r w:rsidRPr="00DB6CF3">
        <w:rPr>
          <w:rFonts w:ascii="Times New Roman" w:hAnsi="Times New Roman"/>
          <w:b/>
          <w:color w:val="000000"/>
          <w:sz w:val="24"/>
          <w:szCs w:val="24"/>
        </w:rPr>
        <w:t>Вступ</w:t>
      </w:r>
    </w:p>
    <w:p w14:paraId="78682B4F"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4F526DA9"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2845BEE4"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16B90A25"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DB6CF3">
        <w:rPr>
          <w:rFonts w:ascii="Times New Roman" w:hAnsi="Times New Roman"/>
          <w:color w:val="000000"/>
          <w:sz w:val="24"/>
          <w:szCs w:val="24"/>
        </w:rPr>
        <w:t>закупівлями</w:t>
      </w:r>
      <w:proofErr w:type="spellEnd"/>
      <w:r w:rsidRPr="00DB6CF3">
        <w:rPr>
          <w:rFonts w:ascii="Times New Roman" w:hAnsi="Times New Roman"/>
          <w:color w:val="000000"/>
          <w:sz w:val="24"/>
          <w:szCs w:val="24"/>
        </w:rPr>
        <w:t xml:space="preserve"> та грантовими операціями, відповідала найвищим етичним нормам, а також, щоб їх дотримувалися усі співробітники. </w:t>
      </w:r>
    </w:p>
    <w:p w14:paraId="53C6F4B3"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12A646E7"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DB6CF3">
        <w:rPr>
          <w:rFonts w:ascii="Times New Roman" w:hAnsi="Times New Roman"/>
          <w:color w:val="000000"/>
          <w:sz w:val="24"/>
          <w:szCs w:val="24"/>
        </w:rPr>
        <w:t>закупівлях</w:t>
      </w:r>
      <w:proofErr w:type="spellEnd"/>
      <w:r w:rsidRPr="00DB6CF3">
        <w:rPr>
          <w:rFonts w:ascii="Times New Roman" w:hAnsi="Times New Roman"/>
          <w:color w:val="000000"/>
          <w:sz w:val="24"/>
          <w:szCs w:val="24"/>
        </w:rPr>
        <w:t xml:space="preserve"> за кошти Глобального фонду. </w:t>
      </w:r>
    </w:p>
    <w:p w14:paraId="0FFAD786"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252AEDB9"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DB6CF3">
        <w:rPr>
          <w:rFonts w:ascii="Times New Roman" w:hAnsi="Times New Roman"/>
          <w:color w:val="000000"/>
          <w:sz w:val="24"/>
          <w:szCs w:val="24"/>
        </w:rPr>
        <w:t>зворотнього</w:t>
      </w:r>
      <w:proofErr w:type="spellEnd"/>
      <w:r w:rsidRPr="00DB6CF3">
        <w:rPr>
          <w:rFonts w:ascii="Times New Roman" w:hAnsi="Times New Roman"/>
          <w:color w:val="000000"/>
          <w:sz w:val="24"/>
          <w:szCs w:val="24"/>
        </w:rPr>
        <w:t xml:space="preserve"> зв’язку від партнерів.</w:t>
      </w:r>
    </w:p>
    <w:p w14:paraId="7AEE94F7"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2DD5C1DD" w14:textId="77777777" w:rsidR="00DB6CF3" w:rsidRPr="00DB6CF3" w:rsidRDefault="00DB6CF3" w:rsidP="00DB6CF3">
      <w:pPr>
        <w:numPr>
          <w:ilvl w:val="0"/>
          <w:numId w:val="46"/>
        </w:numPr>
        <w:pBdr>
          <w:top w:val="nil"/>
          <w:left w:val="nil"/>
          <w:bottom w:val="nil"/>
          <w:right w:val="nil"/>
          <w:between w:val="nil"/>
        </w:pBdr>
        <w:spacing w:after="0" w:line="240" w:lineRule="auto"/>
        <w:jc w:val="both"/>
        <w:rPr>
          <w:rFonts w:ascii="Times New Roman" w:hAnsi="Times New Roman"/>
          <w:b/>
          <w:color w:val="000000"/>
          <w:sz w:val="24"/>
          <w:szCs w:val="24"/>
        </w:rPr>
      </w:pPr>
      <w:r w:rsidRPr="00DB6CF3">
        <w:rPr>
          <w:rFonts w:ascii="Times New Roman" w:hAnsi="Times New Roman"/>
          <w:b/>
          <w:color w:val="000000"/>
          <w:sz w:val="24"/>
          <w:szCs w:val="24"/>
        </w:rPr>
        <w:t xml:space="preserve">Мандат цього Кодексу </w:t>
      </w:r>
    </w:p>
    <w:p w14:paraId="7C7B181E"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19593920"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 xml:space="preserve">5. Цей Кодексу </w:t>
      </w:r>
      <w:r w:rsidRPr="00DB6CF3">
        <w:rPr>
          <w:rFonts w:ascii="Times New Roman" w:hAnsi="Times New Roman"/>
          <w:b/>
          <w:color w:val="000000"/>
          <w:sz w:val="24"/>
          <w:szCs w:val="24"/>
        </w:rPr>
        <w:t>вимагає від</w:t>
      </w:r>
      <w:r w:rsidRPr="00DB6CF3">
        <w:rPr>
          <w:rFonts w:ascii="Times New Roman" w:hAnsi="Times New Roman"/>
          <w:color w:val="000000"/>
          <w:sz w:val="24"/>
          <w:szCs w:val="24"/>
        </w:rPr>
        <w:t xml:space="preserve"> усіх учасників тендерів, постачальників, агентів, посередників, консультантів та підрядників («</w:t>
      </w:r>
      <w:r w:rsidRPr="00DB6CF3">
        <w:rPr>
          <w:rFonts w:ascii="Times New Roman" w:hAnsi="Times New Roman"/>
          <w:i/>
          <w:color w:val="000000"/>
          <w:sz w:val="24"/>
          <w:szCs w:val="24"/>
        </w:rPr>
        <w:t>постачальники</w:t>
      </w:r>
      <w:r w:rsidRPr="00DB6CF3">
        <w:rPr>
          <w:rFonts w:ascii="Times New Roman" w:hAnsi="Times New Roman"/>
          <w:color w:val="000000"/>
          <w:sz w:val="24"/>
          <w:szCs w:val="24"/>
        </w:rPr>
        <w:t xml:space="preserve">»), включаючи всіх </w:t>
      </w:r>
    </w:p>
    <w:p w14:paraId="0EF14EC7"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 xml:space="preserve">асоційованих членів, співробітників, найманих працівників, підрядників, агентів </w:t>
      </w:r>
    </w:p>
    <w:p w14:paraId="5A67ED13"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i/>
          <w:color w:val="000000"/>
          <w:sz w:val="24"/>
          <w:szCs w:val="24"/>
        </w:rPr>
      </w:pPr>
      <w:r w:rsidRPr="00DB6CF3">
        <w:rPr>
          <w:rFonts w:ascii="Times New Roman" w:hAnsi="Times New Roman"/>
          <w:color w:val="000000"/>
          <w:sz w:val="24"/>
          <w:szCs w:val="24"/>
        </w:rPr>
        <w:t>та посередників постачальних організацій (кожен з яких є «</w:t>
      </w:r>
      <w:r w:rsidRPr="00DB6CF3">
        <w:rPr>
          <w:rFonts w:ascii="Times New Roman" w:hAnsi="Times New Roman"/>
          <w:i/>
          <w:color w:val="000000"/>
          <w:sz w:val="24"/>
          <w:szCs w:val="24"/>
        </w:rPr>
        <w:t>представником постачальника</w:t>
      </w:r>
      <w:r w:rsidRPr="00DB6CF3">
        <w:rPr>
          <w:rFonts w:ascii="Times New Roman" w:hAnsi="Times New Roman"/>
          <w:color w:val="000000"/>
          <w:sz w:val="24"/>
          <w:szCs w:val="24"/>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DB6CF3">
        <w:rPr>
          <w:rFonts w:ascii="Times New Roman" w:hAnsi="Times New Roman"/>
          <w:color w:val="000000"/>
          <w:sz w:val="24"/>
          <w:szCs w:val="24"/>
        </w:rPr>
        <w:t>суб</w:t>
      </w:r>
      <w:proofErr w:type="spellEnd"/>
      <w:r w:rsidRPr="00DB6CF3">
        <w:rPr>
          <w:rFonts w:ascii="Times New Roman" w:hAnsi="Times New Roman"/>
          <w:color w:val="000000"/>
          <w:sz w:val="24"/>
          <w:szCs w:val="24"/>
        </w:rPr>
        <w:t xml:space="preserve">-реципієнтам, іншим реципієнтам, координаційним механізмам країни, агентам із </w:t>
      </w:r>
      <w:proofErr w:type="spellStart"/>
      <w:r w:rsidRPr="00DB6CF3">
        <w:rPr>
          <w:rFonts w:ascii="Times New Roman" w:hAnsi="Times New Roman"/>
          <w:color w:val="000000"/>
          <w:sz w:val="24"/>
          <w:szCs w:val="24"/>
        </w:rPr>
        <w:t>закупівель</w:t>
      </w:r>
      <w:proofErr w:type="spellEnd"/>
      <w:r w:rsidRPr="00DB6CF3">
        <w:rPr>
          <w:rFonts w:ascii="Times New Roman" w:hAnsi="Times New Roman"/>
          <w:color w:val="000000"/>
          <w:sz w:val="24"/>
          <w:szCs w:val="24"/>
        </w:rPr>
        <w:t xml:space="preserve"> та безпосереднім покупцям.</w:t>
      </w:r>
    </w:p>
    <w:p w14:paraId="5FFEE85D"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5125184B"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 xml:space="preserve">6. Основні реципієнти, </w:t>
      </w:r>
      <w:proofErr w:type="spellStart"/>
      <w:r w:rsidRPr="00DB6CF3">
        <w:rPr>
          <w:rFonts w:ascii="Times New Roman" w:hAnsi="Times New Roman"/>
          <w:color w:val="000000"/>
          <w:sz w:val="24"/>
          <w:szCs w:val="24"/>
        </w:rPr>
        <w:t>суб</w:t>
      </w:r>
      <w:proofErr w:type="spellEnd"/>
      <w:r w:rsidRPr="00DB6CF3">
        <w:rPr>
          <w:rFonts w:ascii="Times New Roman" w:hAnsi="Times New Roman"/>
          <w:color w:val="000000"/>
          <w:sz w:val="24"/>
          <w:szCs w:val="24"/>
        </w:rPr>
        <w:t xml:space="preserve">-реципієнти, інші реципієнти, координаційні механізми країни, агенти із </w:t>
      </w:r>
      <w:proofErr w:type="spellStart"/>
      <w:r w:rsidRPr="00DB6CF3">
        <w:rPr>
          <w:rFonts w:ascii="Times New Roman" w:hAnsi="Times New Roman"/>
          <w:color w:val="000000"/>
          <w:sz w:val="24"/>
          <w:szCs w:val="24"/>
        </w:rPr>
        <w:t>закупівель</w:t>
      </w:r>
      <w:proofErr w:type="spellEnd"/>
      <w:r w:rsidRPr="00DB6CF3">
        <w:rPr>
          <w:rFonts w:ascii="Times New Roman" w:hAnsi="Times New Roman"/>
          <w:color w:val="000000"/>
          <w:sz w:val="24"/>
          <w:szCs w:val="24"/>
        </w:rPr>
        <w:t xml:space="preserve">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DB6CF3">
        <w:rPr>
          <w:rFonts w:ascii="Times New Roman" w:hAnsi="Times New Roman"/>
          <w:color w:val="000000"/>
          <w:sz w:val="24"/>
          <w:szCs w:val="24"/>
        </w:rPr>
        <w:t>т.ч</w:t>
      </w:r>
      <w:proofErr w:type="spellEnd"/>
      <w:r w:rsidRPr="00DB6CF3">
        <w:rPr>
          <w:rFonts w:ascii="Times New Roman" w:hAnsi="Times New Roman"/>
          <w:color w:val="000000"/>
          <w:sz w:val="24"/>
          <w:szCs w:val="24"/>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1721CD4A"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b/>
          <w:color w:val="000000"/>
          <w:sz w:val="24"/>
          <w:szCs w:val="24"/>
        </w:rPr>
      </w:pPr>
    </w:p>
    <w:p w14:paraId="06CD53C6"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b/>
          <w:color w:val="000000"/>
          <w:sz w:val="24"/>
          <w:szCs w:val="24"/>
        </w:rPr>
      </w:pPr>
    </w:p>
    <w:p w14:paraId="0E1375C6" w14:textId="77777777" w:rsidR="00DB6CF3" w:rsidRPr="00DB6CF3" w:rsidRDefault="00DB6CF3" w:rsidP="00DB6CF3">
      <w:pPr>
        <w:numPr>
          <w:ilvl w:val="0"/>
          <w:numId w:val="46"/>
        </w:numPr>
        <w:pBdr>
          <w:top w:val="nil"/>
          <w:left w:val="nil"/>
          <w:bottom w:val="nil"/>
          <w:right w:val="nil"/>
          <w:between w:val="nil"/>
        </w:pBdr>
        <w:spacing w:after="0" w:line="240" w:lineRule="auto"/>
        <w:jc w:val="both"/>
        <w:rPr>
          <w:rFonts w:ascii="Times New Roman" w:hAnsi="Times New Roman"/>
          <w:b/>
          <w:color w:val="000000"/>
          <w:sz w:val="24"/>
          <w:szCs w:val="24"/>
        </w:rPr>
      </w:pPr>
      <w:r w:rsidRPr="00DB6CF3">
        <w:rPr>
          <w:rFonts w:ascii="Times New Roman" w:hAnsi="Times New Roman"/>
          <w:b/>
          <w:color w:val="000000"/>
          <w:sz w:val="24"/>
          <w:szCs w:val="24"/>
        </w:rPr>
        <w:t xml:space="preserve">Чесність та прозорість діяльності </w:t>
      </w:r>
    </w:p>
    <w:p w14:paraId="1B99F22A"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7BEC08CD"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 xml:space="preserve">7. Глобальний Фонд жорстко заперечує будь-яку корупційну, </w:t>
      </w:r>
      <w:proofErr w:type="spellStart"/>
      <w:r w:rsidRPr="00DB6CF3">
        <w:rPr>
          <w:rFonts w:ascii="Times New Roman" w:hAnsi="Times New Roman"/>
          <w:color w:val="000000"/>
          <w:sz w:val="24"/>
          <w:szCs w:val="24"/>
        </w:rPr>
        <w:t>шахрайську,змовницьку</w:t>
      </w:r>
      <w:proofErr w:type="spellEnd"/>
      <w:r w:rsidRPr="00DB6CF3">
        <w:rPr>
          <w:rFonts w:ascii="Times New Roman" w:hAnsi="Times New Roman"/>
          <w:color w:val="000000"/>
          <w:sz w:val="24"/>
          <w:szCs w:val="24"/>
        </w:rPr>
        <w:t xml:space="preserve">, анти-конкурентну або насильницьку діяльність, пов‘язану з його коштами, в тому числі грантами. </w:t>
      </w:r>
      <w:r w:rsidRPr="00DB6CF3">
        <w:rPr>
          <w:rFonts w:ascii="Times New Roman" w:hAnsi="Times New Roman"/>
          <w:color w:val="000000"/>
          <w:sz w:val="24"/>
          <w:szCs w:val="24"/>
        </w:rPr>
        <w:lastRenderedPageBreak/>
        <w:t xml:space="preserve">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291A8E9E"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7ADE1DD5"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DB6CF3">
        <w:rPr>
          <w:rFonts w:ascii="Times New Roman" w:hAnsi="Times New Roman"/>
          <w:color w:val="000000"/>
          <w:sz w:val="24"/>
          <w:szCs w:val="24"/>
        </w:rPr>
        <w:t>підзвітно</w:t>
      </w:r>
      <w:proofErr w:type="spellEnd"/>
      <w:r w:rsidRPr="00DB6CF3">
        <w:rPr>
          <w:rFonts w:ascii="Times New Roman" w:hAnsi="Times New Roman"/>
          <w:color w:val="000000"/>
          <w:sz w:val="24"/>
          <w:szCs w:val="24"/>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w:t>
      </w:r>
      <w:proofErr w:type="spellStart"/>
      <w:r w:rsidRPr="00DB6CF3">
        <w:rPr>
          <w:rFonts w:ascii="Times New Roman" w:hAnsi="Times New Roman"/>
          <w:color w:val="000000"/>
          <w:sz w:val="24"/>
          <w:szCs w:val="24"/>
        </w:rPr>
        <w:t>закупівель</w:t>
      </w:r>
      <w:proofErr w:type="spellEnd"/>
      <w:r w:rsidRPr="00DB6CF3">
        <w:rPr>
          <w:rFonts w:ascii="Times New Roman" w:hAnsi="Times New Roman"/>
          <w:color w:val="000000"/>
          <w:sz w:val="24"/>
          <w:szCs w:val="24"/>
        </w:rPr>
        <w:t xml:space="preserve">. </w:t>
      </w:r>
    </w:p>
    <w:p w14:paraId="362B7DCC"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DB6CF3">
        <w:rPr>
          <w:rFonts w:ascii="Times New Roman" w:hAnsi="Times New Roman"/>
          <w:color w:val="000000"/>
          <w:sz w:val="24"/>
          <w:szCs w:val="24"/>
        </w:rPr>
        <w:t>правил,встановлених</w:t>
      </w:r>
      <w:proofErr w:type="spellEnd"/>
      <w:r w:rsidRPr="00DB6CF3">
        <w:rPr>
          <w:rFonts w:ascii="Times New Roman" w:hAnsi="Times New Roman"/>
          <w:color w:val="000000"/>
          <w:sz w:val="24"/>
          <w:szCs w:val="24"/>
        </w:rPr>
        <w:t xml:space="preserve"> для кожного окремого процесу </w:t>
      </w:r>
      <w:proofErr w:type="spellStart"/>
      <w:r w:rsidRPr="00DB6CF3">
        <w:rPr>
          <w:rFonts w:ascii="Times New Roman" w:hAnsi="Times New Roman"/>
          <w:color w:val="000000"/>
          <w:sz w:val="24"/>
          <w:szCs w:val="24"/>
        </w:rPr>
        <w:t>закупівель</w:t>
      </w:r>
      <w:proofErr w:type="spellEnd"/>
      <w:r w:rsidRPr="00DB6CF3">
        <w:rPr>
          <w:rFonts w:ascii="Times New Roman" w:hAnsi="Times New Roman"/>
          <w:color w:val="000000"/>
          <w:sz w:val="24"/>
          <w:szCs w:val="24"/>
        </w:rPr>
        <w:t xml:space="preserve">,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3D85DA0B"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530AB727"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DB6CF3">
        <w:rPr>
          <w:rFonts w:ascii="Times New Roman" w:hAnsi="Times New Roman"/>
          <w:color w:val="000000"/>
          <w:sz w:val="24"/>
          <w:szCs w:val="24"/>
        </w:rPr>
        <w:t>конкуретної</w:t>
      </w:r>
      <w:proofErr w:type="spellEnd"/>
      <w:r w:rsidRPr="00DB6CF3">
        <w:rPr>
          <w:rFonts w:ascii="Times New Roman" w:hAnsi="Times New Roman"/>
          <w:color w:val="000000"/>
          <w:sz w:val="24"/>
          <w:szCs w:val="24"/>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5D21473B"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60B68A22" w14:textId="77777777" w:rsidR="00DB6CF3" w:rsidRPr="00DB6CF3" w:rsidRDefault="00DB6CF3" w:rsidP="00DB6CF3">
      <w:pPr>
        <w:numPr>
          <w:ilvl w:val="0"/>
          <w:numId w:val="44"/>
        </w:num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u w:val="single"/>
        </w:rPr>
        <w:t>«корупційна діяльність»</w:t>
      </w:r>
      <w:r w:rsidRPr="00DB6CF3">
        <w:rPr>
          <w:rFonts w:ascii="Times New Roman" w:hAnsi="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55DE232D"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45F8539B" w14:textId="77777777" w:rsidR="00DB6CF3" w:rsidRPr="00DB6CF3" w:rsidRDefault="00DB6CF3" w:rsidP="00DB6CF3">
      <w:pPr>
        <w:numPr>
          <w:ilvl w:val="0"/>
          <w:numId w:val="44"/>
        </w:num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u w:val="single"/>
        </w:rPr>
        <w:t>«шахрайська діяльність»</w:t>
      </w:r>
      <w:r w:rsidRPr="00DB6CF3">
        <w:rPr>
          <w:rFonts w:ascii="Times New Roman" w:hAnsi="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62AC4E7A"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074B911D" w14:textId="77777777" w:rsidR="00DB6CF3" w:rsidRPr="00DB6CF3" w:rsidRDefault="00DB6CF3" w:rsidP="00DB6CF3">
      <w:pPr>
        <w:numPr>
          <w:ilvl w:val="0"/>
          <w:numId w:val="44"/>
        </w:num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u w:val="single"/>
        </w:rPr>
        <w:t>«насильницька діяльність»</w:t>
      </w:r>
      <w:r w:rsidRPr="00DB6CF3">
        <w:rPr>
          <w:rFonts w:ascii="Times New Roman" w:hAnsi="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790AC37F"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2CFAE7A8" w14:textId="77777777" w:rsidR="00DB6CF3" w:rsidRPr="00DB6CF3" w:rsidRDefault="00DB6CF3" w:rsidP="00DB6CF3">
      <w:pPr>
        <w:numPr>
          <w:ilvl w:val="0"/>
          <w:numId w:val="44"/>
        </w:num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u w:val="single"/>
        </w:rPr>
        <w:t>«змовницька діяльність»</w:t>
      </w:r>
      <w:r w:rsidRPr="00DB6CF3">
        <w:rPr>
          <w:rFonts w:ascii="Times New Roman" w:hAnsi="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3095F013"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0327CCCB" w14:textId="77777777" w:rsidR="00DB6CF3" w:rsidRPr="00DB6CF3" w:rsidRDefault="00DB6CF3" w:rsidP="00DB6CF3">
      <w:pPr>
        <w:numPr>
          <w:ilvl w:val="0"/>
          <w:numId w:val="44"/>
        </w:num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u w:val="single"/>
        </w:rPr>
        <w:t>"анти-конкурентна діяльність"</w:t>
      </w:r>
      <w:r w:rsidRPr="00DB6CF3">
        <w:rPr>
          <w:rFonts w:ascii="Times New Roman" w:hAnsi="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28E82A97"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6DB6A817"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w:t>
      </w:r>
      <w:proofErr w:type="spellStart"/>
      <w:r w:rsidRPr="00DB6CF3">
        <w:rPr>
          <w:rFonts w:ascii="Times New Roman" w:hAnsi="Times New Roman"/>
          <w:color w:val="000000"/>
          <w:sz w:val="24"/>
          <w:szCs w:val="24"/>
        </w:rPr>
        <w:t>закупівель</w:t>
      </w:r>
      <w:proofErr w:type="spellEnd"/>
      <w:r w:rsidRPr="00DB6CF3">
        <w:rPr>
          <w:rFonts w:ascii="Times New Roman" w:hAnsi="Times New Roman"/>
          <w:color w:val="000000"/>
          <w:sz w:val="24"/>
          <w:szCs w:val="24"/>
        </w:rPr>
        <w:t xml:space="preserve"> або виконання положень угоди. </w:t>
      </w:r>
    </w:p>
    <w:p w14:paraId="135B64E8"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343AD726"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 xml:space="preserve">12. Інформація, дані, ноу-хау та документи, отримані та напрацьовані в ході участі в процесах </w:t>
      </w:r>
      <w:proofErr w:type="spellStart"/>
      <w:r w:rsidRPr="00DB6CF3">
        <w:rPr>
          <w:rFonts w:ascii="Times New Roman" w:hAnsi="Times New Roman"/>
          <w:color w:val="000000"/>
          <w:sz w:val="24"/>
          <w:szCs w:val="24"/>
        </w:rPr>
        <w:t>закупівель</w:t>
      </w:r>
      <w:proofErr w:type="spellEnd"/>
      <w:r w:rsidRPr="00DB6CF3">
        <w:rPr>
          <w:rFonts w:ascii="Times New Roman" w:hAnsi="Times New Roman"/>
          <w:color w:val="000000"/>
          <w:sz w:val="24"/>
          <w:szCs w:val="24"/>
        </w:rPr>
        <w:t xml:space="preserve">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w:t>
      </w:r>
      <w:proofErr w:type="spellStart"/>
      <w:r w:rsidRPr="00DB6CF3">
        <w:rPr>
          <w:rFonts w:ascii="Times New Roman" w:hAnsi="Times New Roman"/>
          <w:color w:val="000000"/>
          <w:sz w:val="24"/>
          <w:szCs w:val="24"/>
        </w:rPr>
        <w:lastRenderedPageBreak/>
        <w:t>закупівель</w:t>
      </w:r>
      <w:proofErr w:type="spellEnd"/>
      <w:r w:rsidRPr="00DB6CF3">
        <w:rPr>
          <w:rFonts w:ascii="Times New Roman" w:hAnsi="Times New Roman"/>
          <w:color w:val="000000"/>
          <w:sz w:val="24"/>
          <w:szCs w:val="24"/>
        </w:rPr>
        <w:t xml:space="preserve"> Глобального Фонду або реципієнта гранту ГФ, без попередньої письмової згоди Глобального Фонду. </w:t>
      </w:r>
    </w:p>
    <w:p w14:paraId="505C8F7D"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b/>
          <w:color w:val="000000"/>
          <w:sz w:val="24"/>
          <w:szCs w:val="24"/>
        </w:rPr>
      </w:pPr>
    </w:p>
    <w:p w14:paraId="09F9A194"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b/>
          <w:color w:val="000000"/>
          <w:sz w:val="24"/>
          <w:szCs w:val="24"/>
        </w:rPr>
      </w:pPr>
    </w:p>
    <w:p w14:paraId="48B86536" w14:textId="77777777" w:rsidR="00DB6CF3" w:rsidRPr="00DB6CF3" w:rsidRDefault="00DB6CF3" w:rsidP="00DB6CF3">
      <w:pPr>
        <w:numPr>
          <w:ilvl w:val="0"/>
          <w:numId w:val="46"/>
        </w:numPr>
        <w:pBdr>
          <w:top w:val="nil"/>
          <w:left w:val="nil"/>
          <w:bottom w:val="nil"/>
          <w:right w:val="nil"/>
          <w:between w:val="nil"/>
        </w:pBdr>
        <w:spacing w:after="0" w:line="240" w:lineRule="auto"/>
        <w:jc w:val="both"/>
        <w:rPr>
          <w:rFonts w:ascii="Times New Roman" w:hAnsi="Times New Roman"/>
          <w:b/>
          <w:color w:val="000000"/>
          <w:sz w:val="24"/>
          <w:szCs w:val="24"/>
        </w:rPr>
      </w:pPr>
      <w:r w:rsidRPr="00DB6CF3">
        <w:rPr>
          <w:rFonts w:ascii="Times New Roman" w:hAnsi="Times New Roman"/>
          <w:b/>
          <w:color w:val="000000"/>
          <w:sz w:val="24"/>
          <w:szCs w:val="24"/>
        </w:rPr>
        <w:t xml:space="preserve">Дотримання законодавства </w:t>
      </w:r>
    </w:p>
    <w:p w14:paraId="650F962B"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2200C963"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133AA5AC"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4BF26EA2"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2E8B0AB4"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27266AAB"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07D6DC58"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58CFD49D"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381C712A" w14:textId="77777777" w:rsidR="00DB6CF3" w:rsidRPr="00DB6CF3" w:rsidRDefault="00DB6CF3" w:rsidP="00DB6CF3">
      <w:pPr>
        <w:numPr>
          <w:ilvl w:val="0"/>
          <w:numId w:val="46"/>
        </w:numPr>
        <w:pBdr>
          <w:top w:val="nil"/>
          <w:left w:val="nil"/>
          <w:bottom w:val="nil"/>
          <w:right w:val="nil"/>
          <w:between w:val="nil"/>
        </w:pBdr>
        <w:spacing w:after="0" w:line="240" w:lineRule="auto"/>
        <w:jc w:val="both"/>
        <w:rPr>
          <w:rFonts w:ascii="Times New Roman" w:hAnsi="Times New Roman"/>
          <w:b/>
          <w:color w:val="000000"/>
          <w:sz w:val="24"/>
          <w:szCs w:val="24"/>
        </w:rPr>
      </w:pPr>
      <w:r w:rsidRPr="00DB6CF3">
        <w:rPr>
          <w:rFonts w:ascii="Times New Roman" w:hAnsi="Times New Roman"/>
          <w:b/>
          <w:color w:val="000000"/>
          <w:sz w:val="24"/>
          <w:szCs w:val="24"/>
        </w:rPr>
        <w:t xml:space="preserve">Доступ та співпраця </w:t>
      </w:r>
    </w:p>
    <w:p w14:paraId="362E21D7"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22D4F6D2"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5F0D953A"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2722C217"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B7CB508"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7A39FB73"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1D705B3F"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7A694C16"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DB6CF3">
        <w:rPr>
          <w:rFonts w:ascii="Times New Roman" w:hAnsi="Times New Roman"/>
          <w:color w:val="000000"/>
          <w:sz w:val="24"/>
          <w:szCs w:val="24"/>
        </w:rPr>
        <w:t>бенефіціаріїв</w:t>
      </w:r>
      <w:proofErr w:type="spellEnd"/>
      <w:r w:rsidRPr="00DB6CF3">
        <w:rPr>
          <w:rFonts w:ascii="Times New Roman" w:hAnsi="Times New Roman"/>
          <w:color w:val="000000"/>
          <w:sz w:val="24"/>
          <w:szCs w:val="24"/>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DB6CF3">
        <w:rPr>
          <w:rFonts w:ascii="Times New Roman" w:hAnsi="Times New Roman"/>
          <w:color w:val="000000"/>
          <w:sz w:val="24"/>
          <w:szCs w:val="24"/>
        </w:rPr>
        <w:t>закупівлями</w:t>
      </w:r>
      <w:proofErr w:type="spellEnd"/>
      <w:r w:rsidRPr="00DB6CF3">
        <w:rPr>
          <w:rFonts w:ascii="Times New Roman" w:hAnsi="Times New Roman"/>
          <w:color w:val="000000"/>
          <w:sz w:val="24"/>
          <w:szCs w:val="24"/>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3498DDC8"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b/>
          <w:color w:val="000000"/>
          <w:sz w:val="24"/>
          <w:szCs w:val="24"/>
        </w:rPr>
      </w:pPr>
    </w:p>
    <w:p w14:paraId="678109CF" w14:textId="77777777" w:rsidR="00DB6CF3" w:rsidRPr="00DB6CF3" w:rsidRDefault="00DB6CF3" w:rsidP="00DB6CF3">
      <w:pPr>
        <w:numPr>
          <w:ilvl w:val="0"/>
          <w:numId w:val="46"/>
        </w:numPr>
        <w:pBdr>
          <w:top w:val="nil"/>
          <w:left w:val="nil"/>
          <w:bottom w:val="nil"/>
          <w:right w:val="nil"/>
          <w:between w:val="nil"/>
        </w:pBdr>
        <w:spacing w:after="0" w:line="240" w:lineRule="auto"/>
        <w:jc w:val="both"/>
        <w:rPr>
          <w:rFonts w:ascii="Times New Roman" w:hAnsi="Times New Roman"/>
          <w:b/>
          <w:color w:val="000000"/>
          <w:sz w:val="24"/>
          <w:szCs w:val="24"/>
        </w:rPr>
      </w:pPr>
      <w:r w:rsidRPr="00DB6CF3">
        <w:rPr>
          <w:rFonts w:ascii="Times New Roman" w:hAnsi="Times New Roman"/>
          <w:b/>
          <w:color w:val="000000"/>
          <w:sz w:val="24"/>
          <w:szCs w:val="24"/>
        </w:rPr>
        <w:t xml:space="preserve">Публікації та реклама </w:t>
      </w:r>
    </w:p>
    <w:p w14:paraId="5C624754"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41574864"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 xml:space="preserve">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w:t>
      </w:r>
      <w:r w:rsidRPr="00DB6CF3">
        <w:rPr>
          <w:rFonts w:ascii="Times New Roman" w:hAnsi="Times New Roman"/>
          <w:color w:val="000000"/>
          <w:sz w:val="24"/>
          <w:szCs w:val="24"/>
        </w:rPr>
        <w:lastRenderedPageBreak/>
        <w:t>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4C810D3A"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 xml:space="preserve"> </w:t>
      </w:r>
    </w:p>
    <w:p w14:paraId="0DE54F4D"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311FFFA9" w14:textId="77777777" w:rsidR="00DB6CF3" w:rsidRPr="00DB6CF3" w:rsidRDefault="00DB6CF3" w:rsidP="00DB6CF3">
      <w:pPr>
        <w:numPr>
          <w:ilvl w:val="0"/>
          <w:numId w:val="46"/>
        </w:numPr>
        <w:pBdr>
          <w:top w:val="nil"/>
          <w:left w:val="nil"/>
          <w:bottom w:val="nil"/>
          <w:right w:val="nil"/>
          <w:between w:val="nil"/>
        </w:pBdr>
        <w:spacing w:after="0" w:line="240" w:lineRule="auto"/>
        <w:jc w:val="both"/>
        <w:rPr>
          <w:rFonts w:ascii="Times New Roman" w:hAnsi="Times New Roman"/>
          <w:b/>
          <w:color w:val="000000"/>
          <w:sz w:val="24"/>
          <w:szCs w:val="24"/>
        </w:rPr>
      </w:pPr>
      <w:r w:rsidRPr="00DB6CF3">
        <w:rPr>
          <w:rFonts w:ascii="Times New Roman" w:hAnsi="Times New Roman"/>
          <w:b/>
          <w:color w:val="000000"/>
          <w:sz w:val="24"/>
          <w:szCs w:val="24"/>
        </w:rPr>
        <w:t xml:space="preserve">Повне і відкрите надання інформації і конфлікти інтересів </w:t>
      </w:r>
    </w:p>
    <w:p w14:paraId="339FC332"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131035F9"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6FF35F01"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6690A97D"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56C311A0"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w:t>
      </w:r>
      <w:proofErr w:type="spellStart"/>
      <w:r w:rsidRPr="00DB6CF3">
        <w:rPr>
          <w:rFonts w:ascii="Times New Roman" w:hAnsi="Times New Roman"/>
          <w:color w:val="000000"/>
          <w:sz w:val="24"/>
          <w:szCs w:val="24"/>
        </w:rPr>
        <w:t>закупівель</w:t>
      </w:r>
      <w:proofErr w:type="spellEnd"/>
      <w:r w:rsidRPr="00DB6CF3">
        <w:rPr>
          <w:rFonts w:ascii="Times New Roman" w:hAnsi="Times New Roman"/>
          <w:color w:val="000000"/>
          <w:sz w:val="24"/>
          <w:szCs w:val="24"/>
        </w:rPr>
        <w:t xml:space="preserve">. </w:t>
      </w:r>
    </w:p>
    <w:p w14:paraId="14881293"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433D5703"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 xml:space="preserve">23. Постачальники не можуть впливати або шукати важелі впливу на процеси </w:t>
      </w:r>
    </w:p>
    <w:p w14:paraId="233FDE1E"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8">
        <w:r w:rsidRPr="00DB6CF3">
          <w:rPr>
            <w:rFonts w:ascii="Times New Roman" w:hAnsi="Times New Roman"/>
            <w:color w:val="0563C1"/>
            <w:sz w:val="24"/>
            <w:szCs w:val="24"/>
            <w:u w:val="single"/>
          </w:rPr>
          <w:t>https://www.theglobalfund.org/media/6016/core_ethicsandconflictofinterest_policy_en.pdf</w:t>
        </w:r>
      </w:hyperlink>
      <w:r w:rsidRPr="00DB6CF3">
        <w:rPr>
          <w:rFonts w:ascii="Times New Roman" w:hAnsi="Times New Roman"/>
          <w:color w:val="000000"/>
          <w:sz w:val="24"/>
          <w:szCs w:val="24"/>
        </w:rPr>
        <w:t>)</w:t>
      </w:r>
    </w:p>
    <w:p w14:paraId="6438D813"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73C62D10"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19">
        <w:r w:rsidRPr="00DB6CF3">
          <w:rPr>
            <w:rFonts w:ascii="Times New Roman" w:hAnsi="Times New Roman"/>
            <w:color w:val="0563C1"/>
            <w:sz w:val="24"/>
            <w:szCs w:val="24"/>
            <w:u w:val="single"/>
          </w:rPr>
          <w:t>https://www.ispeakoutnow.org/home-page/</w:t>
        </w:r>
      </w:hyperlink>
      <w:r w:rsidRPr="00DB6CF3">
        <w:rPr>
          <w:rFonts w:ascii="Times New Roman" w:hAnsi="Times New Roman"/>
          <w:color w:val="000000"/>
          <w:sz w:val="24"/>
          <w:szCs w:val="24"/>
        </w:rPr>
        <w:t xml:space="preserve"> </w:t>
      </w:r>
    </w:p>
    <w:p w14:paraId="14BBA8B0"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 xml:space="preserve"> </w:t>
      </w:r>
    </w:p>
    <w:p w14:paraId="7E4334BC" w14:textId="77777777" w:rsidR="00DB6CF3" w:rsidRPr="00DB6CF3" w:rsidRDefault="00DB6CF3" w:rsidP="00DB6CF3">
      <w:pPr>
        <w:numPr>
          <w:ilvl w:val="0"/>
          <w:numId w:val="46"/>
        </w:numPr>
        <w:pBdr>
          <w:top w:val="nil"/>
          <w:left w:val="nil"/>
          <w:bottom w:val="nil"/>
          <w:right w:val="nil"/>
          <w:between w:val="nil"/>
        </w:pBdr>
        <w:spacing w:after="0" w:line="240" w:lineRule="auto"/>
        <w:jc w:val="both"/>
        <w:rPr>
          <w:rFonts w:ascii="Times New Roman" w:hAnsi="Times New Roman"/>
          <w:b/>
          <w:color w:val="000000"/>
          <w:sz w:val="24"/>
          <w:szCs w:val="24"/>
        </w:rPr>
      </w:pPr>
      <w:r w:rsidRPr="00DB6CF3">
        <w:rPr>
          <w:rFonts w:ascii="Times New Roman" w:hAnsi="Times New Roman"/>
          <w:b/>
          <w:color w:val="000000"/>
          <w:sz w:val="24"/>
          <w:szCs w:val="24"/>
        </w:rPr>
        <w:t xml:space="preserve">Глобальний Договір ООН про корпоративну соціальну відповідальність </w:t>
      </w:r>
    </w:p>
    <w:p w14:paraId="734B1777"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22D02426"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DB6CF3">
        <w:rPr>
          <w:rFonts w:ascii="Times New Roman" w:hAnsi="Times New Roman"/>
          <w:color w:val="0000FF"/>
          <w:sz w:val="24"/>
          <w:szCs w:val="24"/>
          <w:u w:val="single"/>
        </w:rPr>
        <w:t>www.unglobalcompact.org</w:t>
      </w:r>
      <w:r w:rsidRPr="00DB6CF3">
        <w:rPr>
          <w:rFonts w:ascii="Times New Roman" w:hAnsi="Times New Roman"/>
          <w:color w:val="000000"/>
          <w:sz w:val="24"/>
          <w:szCs w:val="24"/>
        </w:rPr>
        <w:t xml:space="preserve">). Глобальний Фонд заохочує всіх Постачальників до активної участі в даному Договорі. </w:t>
      </w:r>
    </w:p>
    <w:p w14:paraId="26077948"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07C490D5"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14:paraId="1AF4EE68"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416ADA02" w14:textId="77777777" w:rsidR="00DB6CF3" w:rsidRPr="00DB6CF3" w:rsidRDefault="00DB6CF3" w:rsidP="00DB6CF3">
      <w:pPr>
        <w:numPr>
          <w:ilvl w:val="0"/>
          <w:numId w:val="45"/>
        </w:num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підтримка та повага захисту загальновизнаних у світі прав людини;</w:t>
      </w:r>
    </w:p>
    <w:p w14:paraId="3B3A4A7B" w14:textId="77777777" w:rsidR="00DB6CF3" w:rsidRPr="00DB6CF3" w:rsidRDefault="00DB6CF3" w:rsidP="00DB6CF3">
      <w:pPr>
        <w:numPr>
          <w:ilvl w:val="0"/>
          <w:numId w:val="45"/>
        </w:num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 xml:space="preserve">утримання від діяльності або участі в процесах порушення прав людини; </w:t>
      </w:r>
    </w:p>
    <w:p w14:paraId="46481CA9" w14:textId="77777777" w:rsidR="00DB6CF3" w:rsidRPr="00DB6CF3" w:rsidRDefault="00DB6CF3" w:rsidP="00DB6CF3">
      <w:pPr>
        <w:numPr>
          <w:ilvl w:val="0"/>
          <w:numId w:val="45"/>
        </w:num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 xml:space="preserve">дотримання свободи спілкування та визнання права на колективні переговори; </w:t>
      </w:r>
    </w:p>
    <w:p w14:paraId="57806047" w14:textId="77777777" w:rsidR="00DB6CF3" w:rsidRPr="00DB6CF3" w:rsidRDefault="00DB6CF3" w:rsidP="00DB6CF3">
      <w:pPr>
        <w:numPr>
          <w:ilvl w:val="0"/>
          <w:numId w:val="45"/>
        </w:num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 xml:space="preserve">підтримка боротьби з будь-якими формами примусової праці; </w:t>
      </w:r>
    </w:p>
    <w:p w14:paraId="72FA584F" w14:textId="77777777" w:rsidR="00DB6CF3" w:rsidRPr="00DB6CF3" w:rsidRDefault="00DB6CF3" w:rsidP="00DB6CF3">
      <w:pPr>
        <w:numPr>
          <w:ilvl w:val="0"/>
          <w:numId w:val="45"/>
        </w:num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 xml:space="preserve">підтримка дій зі скасування дитячої праці; </w:t>
      </w:r>
    </w:p>
    <w:p w14:paraId="091ACAB6" w14:textId="77777777" w:rsidR="00DB6CF3" w:rsidRPr="00DB6CF3" w:rsidRDefault="00DB6CF3" w:rsidP="00DB6CF3">
      <w:pPr>
        <w:numPr>
          <w:ilvl w:val="0"/>
          <w:numId w:val="45"/>
        </w:num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lastRenderedPageBreak/>
        <w:t xml:space="preserve">підтримка дій, направлених на зменшення дискримінації при працевлаштуванні та на робочих місцях; </w:t>
      </w:r>
    </w:p>
    <w:p w14:paraId="63DF4CE8" w14:textId="77777777" w:rsidR="00DB6CF3" w:rsidRPr="00DB6CF3" w:rsidRDefault="00DB6CF3" w:rsidP="00DB6CF3">
      <w:pPr>
        <w:numPr>
          <w:ilvl w:val="0"/>
          <w:numId w:val="45"/>
        </w:num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 xml:space="preserve">підтримка запобіжних заходів зі збереження навколишнього середовища; </w:t>
      </w:r>
    </w:p>
    <w:p w14:paraId="0896413E" w14:textId="77777777" w:rsidR="00DB6CF3" w:rsidRPr="00DB6CF3" w:rsidRDefault="00DB6CF3" w:rsidP="00DB6CF3">
      <w:pPr>
        <w:numPr>
          <w:ilvl w:val="0"/>
          <w:numId w:val="45"/>
        </w:num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 xml:space="preserve">підтримка ініціатив пропагування відповідальності за стан навколишнього середовища; </w:t>
      </w:r>
    </w:p>
    <w:p w14:paraId="07519CA7" w14:textId="77777777" w:rsidR="00DB6CF3" w:rsidRPr="00DB6CF3" w:rsidRDefault="00DB6CF3" w:rsidP="00DB6CF3">
      <w:pPr>
        <w:numPr>
          <w:ilvl w:val="0"/>
          <w:numId w:val="45"/>
        </w:num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 xml:space="preserve">підтримка розвитку та розповсюдження технологій, дружніх до навколишнього середовища; а також </w:t>
      </w:r>
    </w:p>
    <w:p w14:paraId="60F35DD3" w14:textId="77777777" w:rsidR="00DB6CF3" w:rsidRPr="00DB6CF3" w:rsidRDefault="00DB6CF3" w:rsidP="00DB6CF3">
      <w:pPr>
        <w:numPr>
          <w:ilvl w:val="0"/>
          <w:numId w:val="45"/>
        </w:num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протидія корупції у всіх її проявах, включаючи вимагання та хабарництво.</w:t>
      </w:r>
    </w:p>
    <w:p w14:paraId="73635977"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456C2710"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61235BF7" w14:textId="77777777" w:rsidR="00DB6CF3" w:rsidRPr="00DB6CF3" w:rsidRDefault="00DB6CF3" w:rsidP="00DB6CF3">
      <w:pPr>
        <w:numPr>
          <w:ilvl w:val="0"/>
          <w:numId w:val="46"/>
        </w:numPr>
        <w:pBdr>
          <w:top w:val="nil"/>
          <w:left w:val="nil"/>
          <w:bottom w:val="nil"/>
          <w:right w:val="nil"/>
          <w:between w:val="nil"/>
        </w:pBdr>
        <w:spacing w:after="0" w:line="240" w:lineRule="auto"/>
        <w:jc w:val="both"/>
        <w:rPr>
          <w:rFonts w:ascii="Times New Roman" w:hAnsi="Times New Roman"/>
          <w:b/>
          <w:color w:val="000000"/>
          <w:sz w:val="24"/>
          <w:szCs w:val="24"/>
        </w:rPr>
      </w:pPr>
      <w:r w:rsidRPr="00DB6CF3">
        <w:rPr>
          <w:rFonts w:ascii="Times New Roman" w:hAnsi="Times New Roman"/>
          <w:b/>
          <w:color w:val="000000"/>
          <w:sz w:val="24"/>
          <w:szCs w:val="24"/>
        </w:rPr>
        <w:t xml:space="preserve">Захист дітей </w:t>
      </w:r>
    </w:p>
    <w:p w14:paraId="248BF3B1"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b/>
          <w:color w:val="000000"/>
          <w:sz w:val="24"/>
          <w:szCs w:val="24"/>
        </w:rPr>
      </w:pPr>
    </w:p>
    <w:p w14:paraId="2810826D"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1C68611F"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6B62ADB6"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 xml:space="preserve">28. Принципи Прав Дітей та ведення підприємницької діяльності (див. </w:t>
      </w:r>
      <w:hyperlink r:id="rId20">
        <w:r w:rsidRPr="00DB6CF3">
          <w:rPr>
            <w:rFonts w:ascii="Times New Roman" w:hAnsi="Times New Roman"/>
            <w:color w:val="0563C1"/>
            <w:sz w:val="24"/>
            <w:szCs w:val="24"/>
            <w:u w:val="single"/>
          </w:rPr>
          <w:t>http://childrenandbusiness.org/</w:t>
        </w:r>
      </w:hyperlink>
      <w:r w:rsidRPr="00DB6CF3">
        <w:rPr>
          <w:rFonts w:ascii="Times New Roman" w:hAnsi="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43AF1BF3"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2FD0046F" w14:textId="77777777" w:rsidR="00DB6CF3" w:rsidRPr="00DB6CF3" w:rsidRDefault="00DB6CF3" w:rsidP="00DB6CF3">
      <w:pPr>
        <w:numPr>
          <w:ilvl w:val="0"/>
          <w:numId w:val="47"/>
        </w:num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нести відповідальність за дотримання прав дітей та сприяти дотриманню прав людини по відношенню до дітей;</w:t>
      </w:r>
    </w:p>
    <w:p w14:paraId="5A46D0EB" w14:textId="77777777" w:rsidR="00DB6CF3" w:rsidRPr="00DB6CF3" w:rsidRDefault="00DB6CF3" w:rsidP="00DB6CF3">
      <w:pPr>
        <w:pBdr>
          <w:top w:val="nil"/>
          <w:left w:val="nil"/>
          <w:bottom w:val="nil"/>
          <w:right w:val="nil"/>
          <w:between w:val="nil"/>
        </w:pBdr>
        <w:spacing w:after="0" w:line="240" w:lineRule="auto"/>
        <w:ind w:left="720"/>
        <w:jc w:val="both"/>
        <w:rPr>
          <w:rFonts w:ascii="Times New Roman" w:hAnsi="Times New Roman"/>
          <w:color w:val="000000"/>
          <w:sz w:val="24"/>
          <w:szCs w:val="24"/>
        </w:rPr>
      </w:pPr>
    </w:p>
    <w:p w14:paraId="69C9A2DB" w14:textId="77777777" w:rsidR="00DB6CF3" w:rsidRPr="00DB6CF3" w:rsidRDefault="00DB6CF3" w:rsidP="00DB6CF3">
      <w:pPr>
        <w:numPr>
          <w:ilvl w:val="0"/>
          <w:numId w:val="47"/>
        </w:num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сприяти ліквідації дитячої праці, в тому числі в підприємницькій діяльності та в ділових відносинах;</w:t>
      </w:r>
    </w:p>
    <w:p w14:paraId="7779A371" w14:textId="77777777" w:rsidR="00DB6CF3" w:rsidRPr="00DB6CF3" w:rsidRDefault="00DB6CF3" w:rsidP="00DB6CF3">
      <w:pPr>
        <w:pBdr>
          <w:top w:val="nil"/>
          <w:left w:val="nil"/>
          <w:bottom w:val="nil"/>
          <w:right w:val="nil"/>
          <w:between w:val="nil"/>
        </w:pBdr>
        <w:spacing w:after="0" w:line="240" w:lineRule="auto"/>
        <w:ind w:left="720"/>
        <w:rPr>
          <w:rFonts w:ascii="Times New Roman" w:hAnsi="Times New Roman"/>
          <w:color w:val="000000"/>
          <w:sz w:val="24"/>
          <w:szCs w:val="24"/>
        </w:rPr>
      </w:pPr>
    </w:p>
    <w:p w14:paraId="108017DF" w14:textId="77777777" w:rsidR="00DB6CF3" w:rsidRPr="00DB6CF3" w:rsidRDefault="00DB6CF3" w:rsidP="00DB6CF3">
      <w:pPr>
        <w:numPr>
          <w:ilvl w:val="0"/>
          <w:numId w:val="47"/>
        </w:num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забезпечити захист та безпеку дітей у всіх видах підприємницької діяльності та на всіх видах підприємств;</w:t>
      </w:r>
    </w:p>
    <w:p w14:paraId="1D207631" w14:textId="77777777" w:rsidR="00DB6CF3" w:rsidRPr="00DB6CF3" w:rsidRDefault="00DB6CF3" w:rsidP="00DB6CF3">
      <w:pPr>
        <w:pBdr>
          <w:top w:val="nil"/>
          <w:left w:val="nil"/>
          <w:bottom w:val="nil"/>
          <w:right w:val="nil"/>
          <w:between w:val="nil"/>
        </w:pBdr>
        <w:spacing w:after="0" w:line="240" w:lineRule="auto"/>
        <w:ind w:left="720"/>
        <w:rPr>
          <w:rFonts w:ascii="Times New Roman" w:hAnsi="Times New Roman"/>
          <w:color w:val="000000"/>
          <w:sz w:val="24"/>
          <w:szCs w:val="24"/>
        </w:rPr>
      </w:pPr>
    </w:p>
    <w:p w14:paraId="016307C7" w14:textId="77777777" w:rsidR="00DB6CF3" w:rsidRPr="00DB6CF3" w:rsidRDefault="00DB6CF3" w:rsidP="00DB6CF3">
      <w:pPr>
        <w:numPr>
          <w:ilvl w:val="0"/>
          <w:numId w:val="47"/>
        </w:num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забезпечувати молодих робітників, батьків та опікунів гідною працею;</w:t>
      </w:r>
    </w:p>
    <w:p w14:paraId="4F2E05D4" w14:textId="77777777" w:rsidR="00DB6CF3" w:rsidRPr="00DB6CF3" w:rsidRDefault="00DB6CF3" w:rsidP="00DB6CF3">
      <w:pPr>
        <w:pBdr>
          <w:top w:val="nil"/>
          <w:left w:val="nil"/>
          <w:bottom w:val="nil"/>
          <w:right w:val="nil"/>
          <w:between w:val="nil"/>
        </w:pBdr>
        <w:spacing w:after="0" w:line="240" w:lineRule="auto"/>
        <w:ind w:left="720"/>
        <w:rPr>
          <w:rFonts w:ascii="Times New Roman" w:hAnsi="Times New Roman"/>
          <w:color w:val="000000"/>
          <w:sz w:val="24"/>
          <w:szCs w:val="24"/>
        </w:rPr>
      </w:pPr>
    </w:p>
    <w:p w14:paraId="33A27A1F" w14:textId="77777777" w:rsidR="00DB6CF3" w:rsidRPr="00DB6CF3" w:rsidRDefault="00DB6CF3" w:rsidP="00DB6CF3">
      <w:pPr>
        <w:numPr>
          <w:ilvl w:val="0"/>
          <w:numId w:val="47"/>
        </w:num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переконуватися в безпеці продуктів та послуг, та намагатися підтримати права дітей за допомогою цих продуктів та послуг;</w:t>
      </w:r>
    </w:p>
    <w:p w14:paraId="7B33CFF9" w14:textId="77777777" w:rsidR="00DB6CF3" w:rsidRPr="00DB6CF3" w:rsidRDefault="00DB6CF3" w:rsidP="00DB6CF3">
      <w:pPr>
        <w:pBdr>
          <w:top w:val="nil"/>
          <w:left w:val="nil"/>
          <w:bottom w:val="nil"/>
          <w:right w:val="nil"/>
          <w:between w:val="nil"/>
        </w:pBdr>
        <w:spacing w:after="0" w:line="240" w:lineRule="auto"/>
        <w:ind w:left="720"/>
        <w:rPr>
          <w:rFonts w:ascii="Times New Roman" w:hAnsi="Times New Roman"/>
          <w:color w:val="000000"/>
          <w:sz w:val="24"/>
          <w:szCs w:val="24"/>
        </w:rPr>
      </w:pPr>
    </w:p>
    <w:p w14:paraId="0DBE860F" w14:textId="77777777" w:rsidR="00DB6CF3" w:rsidRPr="00DB6CF3" w:rsidRDefault="00DB6CF3" w:rsidP="00DB6CF3">
      <w:pPr>
        <w:numPr>
          <w:ilvl w:val="0"/>
          <w:numId w:val="47"/>
        </w:num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використовувати ті засоби маркетингу та реклами, які не порушують права дітей;</w:t>
      </w:r>
    </w:p>
    <w:p w14:paraId="6129B800" w14:textId="77777777" w:rsidR="00DB6CF3" w:rsidRPr="00DB6CF3" w:rsidRDefault="00DB6CF3" w:rsidP="00DB6CF3">
      <w:pPr>
        <w:pBdr>
          <w:top w:val="nil"/>
          <w:left w:val="nil"/>
          <w:bottom w:val="nil"/>
          <w:right w:val="nil"/>
          <w:between w:val="nil"/>
        </w:pBdr>
        <w:spacing w:after="0" w:line="240" w:lineRule="auto"/>
        <w:ind w:left="720"/>
        <w:rPr>
          <w:rFonts w:ascii="Times New Roman" w:hAnsi="Times New Roman"/>
          <w:color w:val="000000"/>
          <w:sz w:val="24"/>
          <w:szCs w:val="24"/>
        </w:rPr>
      </w:pPr>
    </w:p>
    <w:p w14:paraId="1884CDF1" w14:textId="77777777" w:rsidR="00DB6CF3" w:rsidRPr="00DB6CF3" w:rsidRDefault="00DB6CF3" w:rsidP="00DB6CF3">
      <w:pPr>
        <w:numPr>
          <w:ilvl w:val="0"/>
          <w:numId w:val="47"/>
        </w:num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39DD4648" w14:textId="77777777" w:rsidR="00DB6CF3" w:rsidRPr="00DB6CF3" w:rsidRDefault="00DB6CF3" w:rsidP="00DB6CF3">
      <w:pPr>
        <w:pBdr>
          <w:top w:val="nil"/>
          <w:left w:val="nil"/>
          <w:bottom w:val="nil"/>
          <w:right w:val="nil"/>
          <w:between w:val="nil"/>
        </w:pBdr>
        <w:spacing w:after="0" w:line="240" w:lineRule="auto"/>
        <w:ind w:left="720"/>
        <w:rPr>
          <w:rFonts w:ascii="Times New Roman" w:hAnsi="Times New Roman"/>
          <w:color w:val="000000"/>
          <w:sz w:val="24"/>
          <w:szCs w:val="24"/>
        </w:rPr>
      </w:pPr>
    </w:p>
    <w:p w14:paraId="78DE06AE" w14:textId="77777777" w:rsidR="00DB6CF3" w:rsidRPr="00DB6CF3" w:rsidRDefault="00DB6CF3" w:rsidP="00DB6CF3">
      <w:pPr>
        <w:numPr>
          <w:ilvl w:val="0"/>
          <w:numId w:val="47"/>
        </w:num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дотримуватись та підтримувати права дітей у заходах безпеки;</w:t>
      </w:r>
    </w:p>
    <w:p w14:paraId="78B328D5" w14:textId="77777777" w:rsidR="00DB6CF3" w:rsidRPr="00DB6CF3" w:rsidRDefault="00DB6CF3" w:rsidP="00DB6CF3">
      <w:pPr>
        <w:pBdr>
          <w:top w:val="nil"/>
          <w:left w:val="nil"/>
          <w:bottom w:val="nil"/>
          <w:right w:val="nil"/>
          <w:between w:val="nil"/>
        </w:pBdr>
        <w:spacing w:after="0" w:line="240" w:lineRule="auto"/>
        <w:ind w:left="720"/>
        <w:rPr>
          <w:rFonts w:ascii="Times New Roman" w:hAnsi="Times New Roman"/>
          <w:color w:val="000000"/>
          <w:sz w:val="24"/>
          <w:szCs w:val="24"/>
        </w:rPr>
      </w:pPr>
    </w:p>
    <w:p w14:paraId="0C327BAD" w14:textId="77777777" w:rsidR="00DB6CF3" w:rsidRPr="00DB6CF3" w:rsidRDefault="00DB6CF3" w:rsidP="00DB6CF3">
      <w:pPr>
        <w:numPr>
          <w:ilvl w:val="0"/>
          <w:numId w:val="47"/>
        </w:num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допомагати надавати захист дітям, які постраждалі внаслідок надзвичайних ситуацій;</w:t>
      </w:r>
    </w:p>
    <w:p w14:paraId="07BF5EEA" w14:textId="77777777" w:rsidR="00DB6CF3" w:rsidRPr="00DB6CF3" w:rsidRDefault="00DB6CF3" w:rsidP="00DB6CF3">
      <w:pPr>
        <w:pBdr>
          <w:top w:val="nil"/>
          <w:left w:val="nil"/>
          <w:bottom w:val="nil"/>
          <w:right w:val="nil"/>
          <w:between w:val="nil"/>
        </w:pBdr>
        <w:spacing w:after="0" w:line="240" w:lineRule="auto"/>
        <w:ind w:left="720"/>
        <w:rPr>
          <w:rFonts w:ascii="Times New Roman" w:hAnsi="Times New Roman"/>
          <w:color w:val="000000"/>
          <w:sz w:val="24"/>
          <w:szCs w:val="24"/>
        </w:rPr>
      </w:pPr>
    </w:p>
    <w:p w14:paraId="53A8D9EC" w14:textId="77777777" w:rsidR="00DB6CF3" w:rsidRPr="00DB6CF3" w:rsidRDefault="00DB6CF3" w:rsidP="00DB6CF3">
      <w:pPr>
        <w:numPr>
          <w:ilvl w:val="0"/>
          <w:numId w:val="47"/>
        </w:num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посилити зусилля на рівні громад та уряду, спрямовані на захист та дотримання прав дітей.</w:t>
      </w:r>
    </w:p>
    <w:p w14:paraId="0FBD254E"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664CCA65"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w:t>
      </w:r>
      <w:r w:rsidRPr="00DB6CF3">
        <w:rPr>
          <w:rFonts w:ascii="Times New Roman" w:hAnsi="Times New Roman"/>
          <w:color w:val="000000"/>
          <w:sz w:val="24"/>
          <w:szCs w:val="24"/>
        </w:rPr>
        <w:lastRenderedPageBreak/>
        <w:t>розповсюдження наркотиків; а також працю, яка може заподіяти шкоди здоров’ю, безпеці та благополуччю дітей.</w:t>
      </w:r>
    </w:p>
    <w:p w14:paraId="2AFD7336"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5839B562"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38F0577B"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7758CC38"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249F6593" w14:textId="77777777" w:rsidR="00DB6CF3" w:rsidRPr="00DB6CF3" w:rsidRDefault="00DB6CF3" w:rsidP="00DB6CF3">
      <w:pPr>
        <w:numPr>
          <w:ilvl w:val="0"/>
          <w:numId w:val="46"/>
        </w:numPr>
        <w:pBdr>
          <w:top w:val="nil"/>
          <w:left w:val="nil"/>
          <w:bottom w:val="nil"/>
          <w:right w:val="nil"/>
          <w:between w:val="nil"/>
        </w:pBdr>
        <w:spacing w:after="0" w:line="240" w:lineRule="auto"/>
        <w:jc w:val="both"/>
        <w:rPr>
          <w:rFonts w:ascii="Times New Roman" w:hAnsi="Times New Roman"/>
          <w:b/>
          <w:color w:val="000000"/>
          <w:sz w:val="24"/>
          <w:szCs w:val="24"/>
        </w:rPr>
      </w:pPr>
      <w:r w:rsidRPr="00DB6CF3">
        <w:rPr>
          <w:rFonts w:ascii="Times New Roman" w:hAnsi="Times New Roman"/>
          <w:b/>
          <w:color w:val="000000"/>
          <w:sz w:val="24"/>
          <w:szCs w:val="24"/>
        </w:rPr>
        <w:t xml:space="preserve">Захист від сексуальної експлуатації, сексуального насильства і сексуальних домагань </w:t>
      </w:r>
    </w:p>
    <w:p w14:paraId="12087B2B" w14:textId="77777777" w:rsidR="00DB6CF3" w:rsidRPr="00DB6CF3" w:rsidRDefault="00DB6CF3" w:rsidP="00DB6CF3">
      <w:pPr>
        <w:pBdr>
          <w:top w:val="nil"/>
          <w:left w:val="nil"/>
          <w:bottom w:val="nil"/>
          <w:right w:val="nil"/>
          <w:between w:val="nil"/>
        </w:pBdr>
        <w:spacing w:after="0" w:line="240" w:lineRule="auto"/>
        <w:ind w:left="720"/>
        <w:jc w:val="both"/>
        <w:rPr>
          <w:rFonts w:ascii="Times New Roman" w:hAnsi="Times New Roman"/>
          <w:b/>
          <w:color w:val="000000"/>
          <w:sz w:val="24"/>
          <w:szCs w:val="24"/>
        </w:rPr>
      </w:pPr>
    </w:p>
    <w:p w14:paraId="6A69CE06"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7811BF3A"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5BE2085C" w14:textId="77777777" w:rsidR="00DB6CF3" w:rsidRPr="00DB6CF3" w:rsidRDefault="00DB6CF3" w:rsidP="00DB6CF3">
      <w:pPr>
        <w:numPr>
          <w:ilvl w:val="0"/>
          <w:numId w:val="43"/>
        </w:num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u w:val="single"/>
        </w:rPr>
        <w:t>сексуальна експлуатація</w:t>
      </w:r>
      <w:r w:rsidRPr="00DB6CF3">
        <w:rPr>
          <w:rFonts w:ascii="Times New Roman" w:hAnsi="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096787AB" w14:textId="77777777" w:rsidR="00DB6CF3" w:rsidRPr="00DB6CF3" w:rsidRDefault="00DB6CF3" w:rsidP="00DB6CF3">
      <w:pPr>
        <w:pBdr>
          <w:top w:val="nil"/>
          <w:left w:val="nil"/>
          <w:bottom w:val="nil"/>
          <w:right w:val="nil"/>
          <w:between w:val="nil"/>
        </w:pBdr>
        <w:spacing w:after="0" w:line="240" w:lineRule="auto"/>
        <w:ind w:left="720"/>
        <w:jc w:val="both"/>
        <w:rPr>
          <w:rFonts w:ascii="Times New Roman" w:hAnsi="Times New Roman"/>
          <w:color w:val="000000"/>
          <w:sz w:val="24"/>
          <w:szCs w:val="24"/>
        </w:rPr>
      </w:pPr>
    </w:p>
    <w:p w14:paraId="63CC6138" w14:textId="77777777" w:rsidR="00DB6CF3" w:rsidRPr="00DB6CF3" w:rsidRDefault="00DB6CF3" w:rsidP="00DB6CF3">
      <w:pPr>
        <w:numPr>
          <w:ilvl w:val="0"/>
          <w:numId w:val="43"/>
        </w:num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u w:val="single"/>
        </w:rPr>
        <w:t>сексуальне насильство</w:t>
      </w:r>
      <w:r w:rsidRPr="00DB6CF3">
        <w:rPr>
          <w:rFonts w:ascii="Times New Roman" w:hAnsi="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32BA80BB" w14:textId="77777777" w:rsidR="00DB6CF3" w:rsidRPr="00DB6CF3" w:rsidRDefault="00DB6CF3" w:rsidP="00DB6CF3">
      <w:pPr>
        <w:pBdr>
          <w:top w:val="nil"/>
          <w:left w:val="nil"/>
          <w:bottom w:val="nil"/>
          <w:right w:val="nil"/>
          <w:between w:val="nil"/>
        </w:pBdr>
        <w:spacing w:after="0" w:line="240" w:lineRule="auto"/>
        <w:ind w:left="720"/>
        <w:rPr>
          <w:rFonts w:ascii="Times New Roman" w:hAnsi="Times New Roman"/>
          <w:color w:val="000000"/>
          <w:sz w:val="24"/>
          <w:szCs w:val="24"/>
        </w:rPr>
      </w:pPr>
    </w:p>
    <w:p w14:paraId="37E9422D" w14:textId="77777777" w:rsidR="00DB6CF3" w:rsidRPr="00DB6CF3" w:rsidRDefault="00DB6CF3" w:rsidP="00DB6CF3">
      <w:pPr>
        <w:numPr>
          <w:ilvl w:val="0"/>
          <w:numId w:val="43"/>
        </w:num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u w:val="single"/>
        </w:rPr>
        <w:t>сексуальні домагання</w:t>
      </w:r>
      <w:r w:rsidRPr="00DB6CF3">
        <w:rPr>
          <w:rFonts w:ascii="Times New Roman" w:hAnsi="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0A9C93B0"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33DA8A86"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62010A5F"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 xml:space="preserve"> </w:t>
      </w:r>
    </w:p>
    <w:p w14:paraId="5CF7DA97"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2B89CB44"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p w14:paraId="6047C592" w14:textId="77777777" w:rsidR="00DB6CF3" w:rsidRPr="00DB6CF3" w:rsidRDefault="00DB6CF3" w:rsidP="00DB6CF3">
      <w:pPr>
        <w:spacing w:after="0" w:line="240" w:lineRule="auto"/>
        <w:rPr>
          <w:rFonts w:ascii="Times New Roman" w:hAnsi="Times New Roman"/>
          <w:sz w:val="24"/>
          <w:szCs w:val="24"/>
        </w:rPr>
        <w:sectPr w:rsidR="00DB6CF3" w:rsidRPr="00DB6CF3" w:rsidSect="00DB6CF3">
          <w:pgSz w:w="11906" w:h="16838"/>
          <w:pgMar w:top="850" w:right="850" w:bottom="1135" w:left="993" w:header="708" w:footer="708" w:gutter="0"/>
          <w:cols w:space="720"/>
        </w:sectPr>
      </w:pPr>
      <w:r w:rsidRPr="00DB6CF3">
        <w:rPr>
          <w:rFonts w:ascii="Times New Roman" w:hAnsi="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3C735206" w14:textId="77777777" w:rsidR="00DB6CF3" w:rsidRPr="00DB6CF3" w:rsidRDefault="00DB6CF3" w:rsidP="003330EA">
      <w:pPr>
        <w:spacing w:after="0" w:line="240" w:lineRule="auto"/>
        <w:ind w:firstLine="5529"/>
        <w:rPr>
          <w:rFonts w:ascii="Times New Roman" w:hAnsi="Times New Roman"/>
          <w:sz w:val="24"/>
          <w:szCs w:val="24"/>
        </w:rPr>
      </w:pPr>
      <w:r w:rsidRPr="00DB6CF3">
        <w:rPr>
          <w:rFonts w:ascii="Times New Roman" w:hAnsi="Times New Roman"/>
          <w:sz w:val="24"/>
          <w:szCs w:val="24"/>
        </w:rPr>
        <w:lastRenderedPageBreak/>
        <w:t>Додаток 5</w:t>
      </w:r>
    </w:p>
    <w:p w14:paraId="2F1E7DCF" w14:textId="44A99E4E" w:rsidR="00DB6CF3" w:rsidRPr="00DB6CF3" w:rsidRDefault="00DB6CF3" w:rsidP="003330EA">
      <w:pPr>
        <w:spacing w:after="0" w:line="240" w:lineRule="auto"/>
        <w:ind w:firstLine="5529"/>
        <w:rPr>
          <w:rFonts w:ascii="Times New Roman" w:hAnsi="Times New Roman"/>
          <w:sz w:val="24"/>
          <w:szCs w:val="24"/>
        </w:rPr>
      </w:pPr>
      <w:r w:rsidRPr="00DB6CF3">
        <w:rPr>
          <w:rFonts w:ascii="Times New Roman" w:hAnsi="Times New Roman"/>
          <w:sz w:val="24"/>
          <w:szCs w:val="24"/>
        </w:rPr>
        <w:t xml:space="preserve">до оголошення про закупівлю № </w:t>
      </w:r>
      <w:r w:rsidR="005E260D">
        <w:rPr>
          <w:rFonts w:ascii="Times New Roman" w:hAnsi="Times New Roman"/>
          <w:sz w:val="24"/>
          <w:szCs w:val="24"/>
        </w:rPr>
        <w:t>368</w:t>
      </w:r>
    </w:p>
    <w:p w14:paraId="3FCD2892" w14:textId="77777777" w:rsidR="00DB6CF3" w:rsidRPr="00DB6CF3" w:rsidRDefault="00DB6CF3" w:rsidP="00DB6CF3">
      <w:pPr>
        <w:spacing w:after="0" w:line="240" w:lineRule="auto"/>
        <w:ind w:left="4820"/>
        <w:jc w:val="center"/>
        <w:rPr>
          <w:rFonts w:ascii="Times New Roman" w:hAnsi="Times New Roman"/>
          <w:sz w:val="24"/>
          <w:szCs w:val="24"/>
        </w:rPr>
      </w:pPr>
    </w:p>
    <w:p w14:paraId="3C9A2F9F" w14:textId="77777777" w:rsidR="00DB6CF3" w:rsidRPr="00DB6CF3" w:rsidRDefault="00DB6CF3" w:rsidP="003330EA">
      <w:pPr>
        <w:spacing w:after="0" w:line="240" w:lineRule="auto"/>
        <w:ind w:left="4820"/>
        <w:rPr>
          <w:rFonts w:ascii="Times New Roman" w:hAnsi="Times New Roman"/>
          <w:sz w:val="24"/>
          <w:szCs w:val="24"/>
        </w:rPr>
      </w:pPr>
      <w:r w:rsidRPr="00DB6CF3">
        <w:rPr>
          <w:rFonts w:ascii="Times New Roman" w:hAnsi="Times New Roman"/>
          <w:sz w:val="24"/>
          <w:szCs w:val="24"/>
        </w:rPr>
        <w:t>Державній установі «Центр громадського здоров’я Міністерства охорони здоров’я України»</w:t>
      </w:r>
    </w:p>
    <w:p w14:paraId="0221C4A7" w14:textId="77777777" w:rsidR="00DB6CF3" w:rsidRPr="00DB6CF3" w:rsidRDefault="00DB6CF3" w:rsidP="00DB6CF3">
      <w:pPr>
        <w:pBdr>
          <w:top w:val="nil"/>
          <w:left w:val="nil"/>
          <w:bottom w:val="nil"/>
          <w:right w:val="nil"/>
          <w:between w:val="nil"/>
        </w:pBdr>
        <w:spacing w:after="0" w:line="240" w:lineRule="auto"/>
        <w:jc w:val="center"/>
        <w:rPr>
          <w:rFonts w:ascii="Times New Roman" w:hAnsi="Times New Roman"/>
          <w:b/>
          <w:color w:val="000000"/>
          <w:sz w:val="24"/>
          <w:szCs w:val="24"/>
        </w:rPr>
      </w:pPr>
    </w:p>
    <w:p w14:paraId="6481DEA2" w14:textId="77777777" w:rsidR="00DB6CF3" w:rsidRPr="00DB6CF3" w:rsidRDefault="00DB6CF3" w:rsidP="00DB6CF3">
      <w:pPr>
        <w:pBdr>
          <w:top w:val="nil"/>
          <w:left w:val="nil"/>
          <w:bottom w:val="nil"/>
          <w:right w:val="nil"/>
          <w:between w:val="nil"/>
        </w:pBdr>
        <w:spacing w:after="0" w:line="240" w:lineRule="auto"/>
        <w:jc w:val="center"/>
        <w:rPr>
          <w:rFonts w:ascii="Times New Roman" w:hAnsi="Times New Roman"/>
          <w:b/>
          <w:color w:val="000000"/>
          <w:sz w:val="24"/>
          <w:szCs w:val="24"/>
        </w:rPr>
      </w:pPr>
      <w:r w:rsidRPr="00DB6CF3">
        <w:rPr>
          <w:rFonts w:ascii="Times New Roman" w:hAnsi="Times New Roman"/>
          <w:b/>
          <w:color w:val="000000"/>
          <w:sz w:val="24"/>
          <w:szCs w:val="24"/>
        </w:rPr>
        <w:t>ДЕКЛАРАЦІЯ КОНФЛІКТУ ІНТЕРЕСІВ</w:t>
      </w:r>
    </w:p>
    <w:p w14:paraId="6546CDE2" w14:textId="77777777" w:rsidR="00DB6CF3" w:rsidRPr="00DB6CF3" w:rsidRDefault="00DB6CF3" w:rsidP="00DB6CF3">
      <w:pPr>
        <w:pBdr>
          <w:top w:val="nil"/>
          <w:left w:val="nil"/>
          <w:bottom w:val="nil"/>
          <w:right w:val="nil"/>
          <w:between w:val="nil"/>
        </w:pBdr>
        <w:spacing w:after="0" w:line="240" w:lineRule="auto"/>
        <w:jc w:val="center"/>
        <w:rPr>
          <w:rFonts w:ascii="Times New Roman" w:hAnsi="Times New Roman"/>
          <w:color w:val="000000"/>
          <w:sz w:val="24"/>
          <w:szCs w:val="24"/>
        </w:rPr>
      </w:pPr>
      <w:r w:rsidRPr="00DB6CF3">
        <w:rPr>
          <w:rFonts w:ascii="Times New Roman" w:hAnsi="Times New Roman"/>
          <w:color w:val="000000"/>
          <w:sz w:val="24"/>
          <w:szCs w:val="24"/>
        </w:rPr>
        <w:t>Учасника тендерної процедури</w:t>
      </w:r>
    </w:p>
    <w:p w14:paraId="6855508F" w14:textId="77777777" w:rsidR="00DB6CF3" w:rsidRPr="00DB6CF3" w:rsidRDefault="00DB6CF3" w:rsidP="00DB6CF3">
      <w:pPr>
        <w:spacing w:after="0" w:line="240" w:lineRule="auto"/>
        <w:rPr>
          <w:rFonts w:ascii="Times New Roman" w:hAnsi="Times New Roman"/>
          <w:sz w:val="24"/>
          <w:szCs w:val="24"/>
        </w:rPr>
      </w:pPr>
    </w:p>
    <w:p w14:paraId="2C0068A6" w14:textId="5C4CAE4E" w:rsidR="00DB6CF3" w:rsidRPr="00DB6CF3" w:rsidRDefault="00DB6CF3" w:rsidP="00DB6CF3">
      <w:pPr>
        <w:pBdr>
          <w:top w:val="nil"/>
          <w:left w:val="nil"/>
          <w:bottom w:val="nil"/>
          <w:right w:val="nil"/>
          <w:between w:val="nil"/>
        </w:pBdr>
        <w:spacing w:after="0" w:line="240" w:lineRule="auto"/>
        <w:ind w:firstLine="709"/>
        <w:jc w:val="both"/>
        <w:rPr>
          <w:rFonts w:ascii="Times New Roman" w:hAnsi="Times New Roman"/>
          <w:color w:val="000000"/>
          <w:sz w:val="24"/>
          <w:szCs w:val="24"/>
        </w:rPr>
      </w:pPr>
      <w:r w:rsidRPr="00DB6CF3">
        <w:rPr>
          <w:rFonts w:ascii="Times New Roman" w:hAnsi="Times New Roman"/>
          <w:color w:val="000000"/>
          <w:sz w:val="24"/>
          <w:szCs w:val="24"/>
        </w:rPr>
        <w:t xml:space="preserve">Щодо закупівлі за процедурою «Запит цінових пропозицій» згідно коду </w:t>
      </w:r>
      <w:r w:rsidR="003330EA" w:rsidRPr="003330EA">
        <w:rPr>
          <w:rFonts w:ascii="Times New Roman" w:hAnsi="Times New Roman"/>
          <w:color w:val="000000"/>
          <w:sz w:val="24"/>
          <w:szCs w:val="24"/>
        </w:rPr>
        <w:t>ДК 021:2015 09130000-9 Нафта і дистиляти (Бензин марки А 95 у роздріб через мережу АЗС – 4 080 л)</w:t>
      </w:r>
      <w:r w:rsidRPr="00DB6CF3">
        <w:rPr>
          <w:rFonts w:ascii="Times New Roman" w:hAnsi="Times New Roman"/>
          <w:color w:val="000000"/>
          <w:sz w:val="24"/>
          <w:szCs w:val="24"/>
        </w:rPr>
        <w:t xml:space="preserve">, в рамках реалізації програми Глобального фонду для боротьби зі СНІДом, туберкульозом та малярією </w:t>
      </w:r>
    </w:p>
    <w:p w14:paraId="26BB74F5" w14:textId="77777777" w:rsidR="00DB6CF3" w:rsidRPr="00DB6CF3" w:rsidRDefault="00DB6CF3" w:rsidP="00DB6CF3">
      <w:pPr>
        <w:spacing w:after="0" w:line="240" w:lineRule="auto"/>
        <w:rPr>
          <w:rFonts w:ascii="Times New Roman" w:hAnsi="Times New Roman"/>
          <w:sz w:val="24"/>
          <w:szCs w:val="24"/>
        </w:rPr>
      </w:pPr>
    </w:p>
    <w:p w14:paraId="0082ADE1" w14:textId="77777777" w:rsidR="00DB6CF3" w:rsidRPr="00DB6CF3" w:rsidRDefault="00DB6CF3" w:rsidP="00DB6CF3">
      <w:pPr>
        <w:pBdr>
          <w:top w:val="nil"/>
          <w:left w:val="nil"/>
          <w:bottom w:val="nil"/>
          <w:right w:val="nil"/>
          <w:between w:val="nil"/>
        </w:pBdr>
        <w:spacing w:after="0" w:line="240" w:lineRule="auto"/>
        <w:ind w:firstLine="709"/>
        <w:jc w:val="both"/>
        <w:rPr>
          <w:rFonts w:ascii="Times New Roman" w:hAnsi="Times New Roman"/>
          <w:color w:val="000000"/>
          <w:sz w:val="24"/>
          <w:szCs w:val="24"/>
        </w:rPr>
      </w:pPr>
      <w:r w:rsidRPr="00DB6CF3">
        <w:rPr>
          <w:rFonts w:ascii="Times New Roman" w:hAnsi="Times New Roman"/>
          <w:color w:val="000000"/>
          <w:sz w:val="24"/>
          <w:szCs w:val="24"/>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055402B" w14:textId="77777777" w:rsidR="00DB6CF3" w:rsidRPr="00DB6CF3" w:rsidRDefault="00DB6CF3" w:rsidP="00DB6CF3">
      <w:pPr>
        <w:spacing w:after="0" w:line="240" w:lineRule="auto"/>
        <w:rPr>
          <w:rFonts w:ascii="Times New Roman" w:hAnsi="Times New Roman"/>
          <w:sz w:val="24"/>
          <w:szCs w:val="24"/>
        </w:rPr>
      </w:pPr>
    </w:p>
    <w:p w14:paraId="518B8AA3"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highlight w:val="white"/>
        </w:rPr>
      </w:pPr>
      <w:r w:rsidRPr="00DB6CF3">
        <w:rPr>
          <w:rFonts w:ascii="Times New Roman" w:hAnsi="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p w14:paraId="71526C76" w14:textId="77777777" w:rsidR="00DB6CF3" w:rsidRPr="00DB6CF3" w:rsidRDefault="00DB6CF3" w:rsidP="00DB6CF3">
      <w:pPr>
        <w:pBdr>
          <w:top w:val="nil"/>
          <w:left w:val="nil"/>
          <w:bottom w:val="nil"/>
          <w:right w:val="nil"/>
          <w:between w:val="nil"/>
        </w:pBdr>
        <w:spacing w:after="0" w:line="240" w:lineRule="auto"/>
        <w:jc w:val="both"/>
        <w:rPr>
          <w:rFonts w:ascii="Times New Roman" w:hAnsi="Times New Roman"/>
          <w:color w:val="000000"/>
          <w:sz w:val="24"/>
          <w:szCs w:val="24"/>
        </w:rPr>
      </w:pPr>
    </w:p>
    <w:tbl>
      <w:tblPr>
        <w:tblW w:w="9634" w:type="dxa"/>
        <w:tblLayout w:type="fixed"/>
        <w:tblLook w:val="0400" w:firstRow="0" w:lastRow="0" w:firstColumn="0" w:lastColumn="0" w:noHBand="0" w:noVBand="1"/>
      </w:tblPr>
      <w:tblGrid>
        <w:gridCol w:w="6374"/>
        <w:gridCol w:w="1701"/>
        <w:gridCol w:w="1559"/>
      </w:tblGrid>
      <w:tr w:rsidR="00DB6CF3" w:rsidRPr="00DB6CF3" w14:paraId="3E969E44" w14:textId="77777777" w:rsidTr="0044746A">
        <w:tc>
          <w:tcPr>
            <w:tcW w:w="6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7D9EA" w14:textId="77777777" w:rsidR="00DB6CF3" w:rsidRPr="00DB6CF3" w:rsidRDefault="00DB6CF3" w:rsidP="00DB6CF3">
            <w:pPr>
              <w:pBdr>
                <w:top w:val="nil"/>
                <w:left w:val="nil"/>
                <w:bottom w:val="nil"/>
                <w:right w:val="nil"/>
                <w:between w:val="nil"/>
              </w:pBdr>
              <w:autoSpaceDE w:val="0"/>
              <w:autoSpaceDN w:val="0"/>
              <w:spacing w:after="0" w:line="240" w:lineRule="auto"/>
              <w:jc w:val="center"/>
              <w:rPr>
                <w:rFonts w:ascii="Times New Roman" w:hAnsi="Times New Roman"/>
                <w:color w:val="000000"/>
                <w:sz w:val="24"/>
                <w:szCs w:val="24"/>
                <w:lang w:val="en-US"/>
              </w:rPr>
            </w:pPr>
            <w:proofErr w:type="spellStart"/>
            <w:r w:rsidRPr="00DB6CF3">
              <w:rPr>
                <w:rFonts w:ascii="Times New Roman" w:hAnsi="Times New Roman"/>
                <w:color w:val="000000"/>
                <w:sz w:val="24"/>
                <w:szCs w:val="24"/>
                <w:lang w:val="en-US"/>
              </w:rPr>
              <w:t>Питання</w:t>
            </w:r>
            <w:proofErr w:type="spellEnd"/>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FA0F9" w14:textId="77777777" w:rsidR="00DB6CF3" w:rsidRPr="00DB6CF3" w:rsidRDefault="00DB6CF3" w:rsidP="00DB6CF3">
            <w:pPr>
              <w:pBdr>
                <w:top w:val="nil"/>
                <w:left w:val="nil"/>
                <w:bottom w:val="nil"/>
                <w:right w:val="nil"/>
                <w:between w:val="nil"/>
              </w:pBdr>
              <w:autoSpaceDE w:val="0"/>
              <w:autoSpaceDN w:val="0"/>
              <w:spacing w:after="0" w:line="240" w:lineRule="auto"/>
              <w:jc w:val="center"/>
              <w:rPr>
                <w:rFonts w:ascii="Times New Roman" w:hAnsi="Times New Roman"/>
                <w:color w:val="000000"/>
                <w:sz w:val="24"/>
                <w:szCs w:val="24"/>
                <w:lang w:val="en-US"/>
              </w:rPr>
            </w:pPr>
            <w:proofErr w:type="spellStart"/>
            <w:r w:rsidRPr="00DB6CF3">
              <w:rPr>
                <w:rFonts w:ascii="Times New Roman" w:hAnsi="Times New Roman"/>
                <w:color w:val="000000"/>
                <w:sz w:val="24"/>
                <w:szCs w:val="24"/>
                <w:lang w:val="en-US"/>
              </w:rPr>
              <w:t>Відповідь</w:t>
            </w:r>
            <w:proofErr w:type="spellEnd"/>
          </w:p>
          <w:p w14:paraId="3A9F6ECA" w14:textId="77777777" w:rsidR="00DB6CF3" w:rsidRPr="00DB6CF3" w:rsidRDefault="00DB6CF3" w:rsidP="00DB6CF3">
            <w:pPr>
              <w:pBdr>
                <w:top w:val="nil"/>
                <w:left w:val="nil"/>
                <w:bottom w:val="nil"/>
                <w:right w:val="nil"/>
                <w:between w:val="nil"/>
              </w:pBdr>
              <w:autoSpaceDE w:val="0"/>
              <w:autoSpaceDN w:val="0"/>
              <w:spacing w:after="0" w:line="240" w:lineRule="auto"/>
              <w:jc w:val="center"/>
              <w:rPr>
                <w:rFonts w:ascii="Times New Roman" w:hAnsi="Times New Roman"/>
                <w:color w:val="000000"/>
                <w:sz w:val="24"/>
                <w:szCs w:val="24"/>
                <w:lang w:val="en-US"/>
              </w:rPr>
            </w:pPr>
            <w:r w:rsidRPr="00DB6CF3">
              <w:rPr>
                <w:rFonts w:ascii="Times New Roman" w:hAnsi="Times New Roman"/>
                <w:color w:val="000000"/>
                <w:sz w:val="24"/>
                <w:szCs w:val="24"/>
                <w:lang w:val="en-US"/>
              </w:rPr>
              <w:t>(«</w:t>
            </w:r>
            <w:proofErr w:type="spellStart"/>
            <w:r w:rsidRPr="00DB6CF3">
              <w:rPr>
                <w:rFonts w:ascii="Times New Roman" w:hAnsi="Times New Roman"/>
                <w:color w:val="000000"/>
                <w:sz w:val="24"/>
                <w:szCs w:val="24"/>
                <w:lang w:val="en-US"/>
              </w:rPr>
              <w:t>Так</w:t>
            </w:r>
            <w:proofErr w:type="spellEnd"/>
            <w:r w:rsidRPr="00DB6CF3">
              <w:rPr>
                <w:rFonts w:ascii="Times New Roman" w:hAnsi="Times New Roman"/>
                <w:color w:val="000000"/>
                <w:sz w:val="24"/>
                <w:szCs w:val="24"/>
                <w:lang w:val="en-US"/>
              </w:rPr>
              <w:t>»/«</w:t>
            </w:r>
            <w:proofErr w:type="spellStart"/>
            <w:r w:rsidRPr="00DB6CF3">
              <w:rPr>
                <w:rFonts w:ascii="Times New Roman" w:hAnsi="Times New Roman"/>
                <w:color w:val="000000"/>
                <w:sz w:val="24"/>
                <w:szCs w:val="24"/>
                <w:lang w:val="en-US"/>
              </w:rPr>
              <w:t>Ні</w:t>
            </w:r>
            <w:proofErr w:type="spellEnd"/>
            <w:r w:rsidRPr="00DB6CF3">
              <w:rPr>
                <w:rFonts w:ascii="Times New Roman" w:hAnsi="Times New Roman"/>
                <w:color w:val="000000"/>
                <w:sz w:val="24"/>
                <w:szCs w:val="24"/>
                <w:lang w:val="en-US"/>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6A0F4E" w14:textId="77777777" w:rsidR="00DB6CF3" w:rsidRPr="00DB6CF3" w:rsidRDefault="00DB6CF3" w:rsidP="00DB6CF3">
            <w:pPr>
              <w:pBdr>
                <w:top w:val="nil"/>
                <w:left w:val="nil"/>
                <w:bottom w:val="nil"/>
                <w:right w:val="nil"/>
                <w:between w:val="nil"/>
              </w:pBdr>
              <w:autoSpaceDE w:val="0"/>
              <w:autoSpaceDN w:val="0"/>
              <w:spacing w:after="0" w:line="240" w:lineRule="auto"/>
              <w:jc w:val="center"/>
              <w:rPr>
                <w:rFonts w:ascii="Times New Roman" w:hAnsi="Times New Roman"/>
                <w:color w:val="000000"/>
                <w:sz w:val="24"/>
                <w:szCs w:val="24"/>
                <w:lang w:val="en-US"/>
              </w:rPr>
            </w:pPr>
            <w:proofErr w:type="spellStart"/>
            <w:r w:rsidRPr="00DB6CF3">
              <w:rPr>
                <w:rFonts w:ascii="Times New Roman" w:hAnsi="Times New Roman"/>
                <w:color w:val="000000"/>
                <w:sz w:val="24"/>
                <w:szCs w:val="24"/>
                <w:lang w:val="en-US"/>
              </w:rPr>
              <w:t>Роз’яснення</w:t>
            </w:r>
            <w:proofErr w:type="spellEnd"/>
          </w:p>
          <w:p w14:paraId="2CD9E799" w14:textId="77777777" w:rsidR="00DB6CF3" w:rsidRPr="00DB6CF3" w:rsidRDefault="00DB6CF3" w:rsidP="00DB6CF3">
            <w:pPr>
              <w:pBdr>
                <w:top w:val="nil"/>
                <w:left w:val="nil"/>
                <w:bottom w:val="nil"/>
                <w:right w:val="nil"/>
                <w:between w:val="nil"/>
              </w:pBdr>
              <w:autoSpaceDE w:val="0"/>
              <w:autoSpaceDN w:val="0"/>
              <w:spacing w:after="0" w:line="240" w:lineRule="auto"/>
              <w:jc w:val="center"/>
              <w:rPr>
                <w:rFonts w:ascii="Times New Roman" w:hAnsi="Times New Roman"/>
                <w:color w:val="000000"/>
                <w:sz w:val="24"/>
                <w:szCs w:val="24"/>
                <w:lang w:val="en-US"/>
              </w:rPr>
            </w:pPr>
            <w:r w:rsidRPr="00DB6CF3">
              <w:rPr>
                <w:rFonts w:ascii="Times New Roman" w:hAnsi="Times New Roman"/>
                <w:color w:val="000000"/>
                <w:sz w:val="24"/>
                <w:szCs w:val="24"/>
                <w:lang w:val="en-US"/>
              </w:rPr>
              <w:t xml:space="preserve"> </w:t>
            </w:r>
            <w:proofErr w:type="spellStart"/>
            <w:r w:rsidRPr="00DB6CF3">
              <w:rPr>
                <w:rFonts w:ascii="Times New Roman" w:hAnsi="Times New Roman"/>
                <w:color w:val="000000"/>
                <w:sz w:val="24"/>
                <w:szCs w:val="24"/>
                <w:lang w:val="en-US"/>
              </w:rPr>
              <w:t>якщо</w:t>
            </w:r>
            <w:proofErr w:type="spellEnd"/>
            <w:r w:rsidRPr="00DB6CF3">
              <w:rPr>
                <w:rFonts w:ascii="Times New Roman" w:hAnsi="Times New Roman"/>
                <w:color w:val="000000"/>
                <w:sz w:val="24"/>
                <w:szCs w:val="24"/>
                <w:lang w:val="en-US"/>
              </w:rPr>
              <w:t xml:space="preserve"> </w:t>
            </w:r>
            <w:proofErr w:type="spellStart"/>
            <w:r w:rsidRPr="00DB6CF3">
              <w:rPr>
                <w:rFonts w:ascii="Times New Roman" w:hAnsi="Times New Roman"/>
                <w:color w:val="000000"/>
                <w:sz w:val="24"/>
                <w:szCs w:val="24"/>
                <w:lang w:val="en-US"/>
              </w:rPr>
              <w:t>відповідь</w:t>
            </w:r>
            <w:proofErr w:type="spellEnd"/>
            <w:r w:rsidRPr="00DB6CF3">
              <w:rPr>
                <w:rFonts w:ascii="Times New Roman" w:hAnsi="Times New Roman"/>
                <w:color w:val="000000"/>
                <w:sz w:val="24"/>
                <w:szCs w:val="24"/>
                <w:lang w:val="en-US"/>
              </w:rPr>
              <w:t xml:space="preserve"> «</w:t>
            </w:r>
            <w:proofErr w:type="spellStart"/>
            <w:r w:rsidRPr="00DB6CF3">
              <w:rPr>
                <w:rFonts w:ascii="Times New Roman" w:hAnsi="Times New Roman"/>
                <w:color w:val="000000"/>
                <w:sz w:val="24"/>
                <w:szCs w:val="24"/>
                <w:lang w:val="en-US"/>
              </w:rPr>
              <w:t>Так</w:t>
            </w:r>
            <w:proofErr w:type="spellEnd"/>
            <w:r w:rsidRPr="00DB6CF3">
              <w:rPr>
                <w:rFonts w:ascii="Times New Roman" w:hAnsi="Times New Roman"/>
                <w:color w:val="000000"/>
                <w:sz w:val="24"/>
                <w:szCs w:val="24"/>
                <w:lang w:val="en-US"/>
              </w:rPr>
              <w:t>»</w:t>
            </w:r>
          </w:p>
        </w:tc>
      </w:tr>
      <w:tr w:rsidR="00DB6CF3" w:rsidRPr="00DB6CF3" w14:paraId="07A31E9D" w14:textId="77777777" w:rsidTr="0044746A">
        <w:tc>
          <w:tcPr>
            <w:tcW w:w="6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26DB2" w14:textId="77777777" w:rsidR="00DB6CF3" w:rsidRPr="00DB6CF3" w:rsidRDefault="00DB6CF3" w:rsidP="00DB6CF3">
            <w:pPr>
              <w:pBdr>
                <w:top w:val="nil"/>
                <w:left w:val="nil"/>
                <w:bottom w:val="nil"/>
                <w:right w:val="nil"/>
                <w:between w:val="nil"/>
              </w:pBdr>
              <w:autoSpaceDE w:val="0"/>
              <w:autoSpaceDN w:val="0"/>
              <w:spacing w:after="0" w:line="240" w:lineRule="auto"/>
              <w:jc w:val="both"/>
              <w:rPr>
                <w:rFonts w:ascii="Times New Roman" w:hAnsi="Times New Roman"/>
                <w:color w:val="000000"/>
                <w:sz w:val="24"/>
                <w:szCs w:val="24"/>
              </w:rPr>
            </w:pPr>
            <w:r w:rsidRPr="00DB6CF3">
              <w:rPr>
                <w:rFonts w:ascii="Times New Roman" w:hAnsi="Times New Roman"/>
                <w:color w:val="000000"/>
                <w:sz w:val="24"/>
                <w:szCs w:val="24"/>
              </w:rPr>
              <w:t xml:space="preserve">Чи володієте Ви або Ваші близькі особи**, або всі інші особи, що діють в Ваших інтересах, прямо або як </w:t>
            </w:r>
            <w:proofErr w:type="spellStart"/>
            <w:r w:rsidRPr="00DB6CF3">
              <w:rPr>
                <w:rFonts w:ascii="Times New Roman" w:hAnsi="Times New Roman"/>
                <w:color w:val="000000"/>
                <w:sz w:val="24"/>
                <w:szCs w:val="24"/>
              </w:rPr>
              <w:t>бенефіціар</w:t>
            </w:r>
            <w:proofErr w:type="spellEnd"/>
            <w:r w:rsidRPr="00DB6CF3">
              <w:rPr>
                <w:rFonts w:ascii="Times New Roman" w:hAnsi="Times New Roman"/>
                <w:color w:val="000000"/>
                <w:sz w:val="24"/>
                <w:szCs w:val="24"/>
              </w:rPr>
              <w:t>, акціями (частками, паями) або будь-якими іншими фінансовими інтересами в компаніях, що приймають участь у тендерній процедурі?</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71B16" w14:textId="77777777" w:rsidR="00DB6CF3" w:rsidRPr="00DB6CF3" w:rsidRDefault="00DB6CF3" w:rsidP="00DB6CF3">
            <w:pPr>
              <w:widowControl w:val="0"/>
              <w:autoSpaceDE w:val="0"/>
              <w:autoSpaceDN w:val="0"/>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6D12A" w14:textId="77777777" w:rsidR="00DB6CF3" w:rsidRPr="00DB6CF3" w:rsidRDefault="00DB6CF3" w:rsidP="00DB6CF3">
            <w:pPr>
              <w:widowControl w:val="0"/>
              <w:autoSpaceDE w:val="0"/>
              <w:autoSpaceDN w:val="0"/>
              <w:rPr>
                <w:rFonts w:ascii="Times New Roman" w:hAnsi="Times New Roman"/>
                <w:sz w:val="24"/>
                <w:szCs w:val="24"/>
              </w:rPr>
            </w:pPr>
          </w:p>
        </w:tc>
      </w:tr>
      <w:tr w:rsidR="00DB6CF3" w:rsidRPr="00DB6CF3" w14:paraId="79E34322" w14:textId="77777777" w:rsidTr="0044746A">
        <w:tc>
          <w:tcPr>
            <w:tcW w:w="6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A254F" w14:textId="77777777" w:rsidR="00DB6CF3" w:rsidRPr="00DB6CF3" w:rsidRDefault="00DB6CF3" w:rsidP="00DB6CF3">
            <w:pPr>
              <w:pBdr>
                <w:top w:val="nil"/>
                <w:left w:val="nil"/>
                <w:bottom w:val="nil"/>
                <w:right w:val="nil"/>
                <w:between w:val="nil"/>
              </w:pBdr>
              <w:autoSpaceDE w:val="0"/>
              <w:autoSpaceDN w:val="0"/>
              <w:spacing w:after="0" w:line="240" w:lineRule="auto"/>
              <w:jc w:val="both"/>
              <w:rPr>
                <w:rFonts w:ascii="Times New Roman" w:hAnsi="Times New Roman"/>
                <w:color w:val="000000"/>
                <w:sz w:val="24"/>
                <w:szCs w:val="24"/>
                <w:lang w:val="ru-RU"/>
              </w:rPr>
            </w:pPr>
            <w:proofErr w:type="spellStart"/>
            <w:r w:rsidRPr="00DB6CF3">
              <w:rPr>
                <w:rFonts w:ascii="Times New Roman" w:hAnsi="Times New Roman"/>
                <w:color w:val="000000"/>
                <w:sz w:val="24"/>
                <w:szCs w:val="24"/>
                <w:lang w:val="ru-RU"/>
              </w:rPr>
              <w:t>Чи</w:t>
            </w:r>
            <w:proofErr w:type="spellEnd"/>
            <w:r w:rsidRPr="00DB6CF3">
              <w:rPr>
                <w:rFonts w:ascii="Times New Roman" w:hAnsi="Times New Roman"/>
                <w:color w:val="000000"/>
                <w:sz w:val="24"/>
                <w:szCs w:val="24"/>
                <w:lang w:val="ru-RU"/>
              </w:rPr>
              <w:t xml:space="preserve"> є Ви </w:t>
            </w:r>
            <w:proofErr w:type="spellStart"/>
            <w:r w:rsidRPr="00DB6CF3">
              <w:rPr>
                <w:rFonts w:ascii="Times New Roman" w:hAnsi="Times New Roman"/>
                <w:color w:val="000000"/>
                <w:sz w:val="24"/>
                <w:szCs w:val="24"/>
                <w:lang w:val="ru-RU"/>
              </w:rPr>
              <w:t>або</w:t>
            </w:r>
            <w:proofErr w:type="spellEnd"/>
            <w:r w:rsidRPr="00DB6CF3">
              <w:rPr>
                <w:rFonts w:ascii="Times New Roman" w:hAnsi="Times New Roman"/>
                <w:color w:val="000000"/>
                <w:sz w:val="24"/>
                <w:szCs w:val="24"/>
                <w:lang w:val="ru-RU"/>
              </w:rPr>
              <w:t xml:space="preserve"> </w:t>
            </w:r>
            <w:proofErr w:type="spellStart"/>
            <w:r w:rsidRPr="00DB6CF3">
              <w:rPr>
                <w:rFonts w:ascii="Times New Roman" w:hAnsi="Times New Roman"/>
                <w:color w:val="000000"/>
                <w:sz w:val="24"/>
                <w:szCs w:val="24"/>
                <w:lang w:val="ru-RU"/>
              </w:rPr>
              <w:t>Ваші</w:t>
            </w:r>
            <w:proofErr w:type="spellEnd"/>
            <w:r w:rsidRPr="00DB6CF3">
              <w:rPr>
                <w:rFonts w:ascii="Times New Roman" w:hAnsi="Times New Roman"/>
                <w:color w:val="000000"/>
                <w:sz w:val="24"/>
                <w:szCs w:val="24"/>
                <w:lang w:val="ru-RU"/>
              </w:rPr>
              <w:t xml:space="preserve"> </w:t>
            </w:r>
            <w:proofErr w:type="spellStart"/>
            <w:r w:rsidRPr="00DB6CF3">
              <w:rPr>
                <w:rFonts w:ascii="Times New Roman" w:hAnsi="Times New Roman"/>
                <w:color w:val="000000"/>
                <w:sz w:val="24"/>
                <w:szCs w:val="24"/>
                <w:lang w:val="ru-RU"/>
              </w:rPr>
              <w:t>близькі</w:t>
            </w:r>
            <w:proofErr w:type="spellEnd"/>
            <w:r w:rsidRPr="00DB6CF3">
              <w:rPr>
                <w:rFonts w:ascii="Times New Roman" w:hAnsi="Times New Roman"/>
                <w:color w:val="000000"/>
                <w:sz w:val="24"/>
                <w:szCs w:val="24"/>
                <w:lang w:val="ru-RU"/>
              </w:rPr>
              <w:t xml:space="preserve"> особи, </w:t>
            </w:r>
            <w:proofErr w:type="spellStart"/>
            <w:r w:rsidRPr="00DB6CF3">
              <w:rPr>
                <w:rFonts w:ascii="Times New Roman" w:hAnsi="Times New Roman"/>
                <w:color w:val="000000"/>
                <w:sz w:val="24"/>
                <w:szCs w:val="24"/>
                <w:lang w:val="ru-RU"/>
              </w:rPr>
              <w:t>або</w:t>
            </w:r>
            <w:proofErr w:type="spellEnd"/>
            <w:r w:rsidRPr="00DB6CF3">
              <w:rPr>
                <w:rFonts w:ascii="Times New Roman" w:hAnsi="Times New Roman"/>
                <w:color w:val="000000"/>
                <w:sz w:val="24"/>
                <w:szCs w:val="24"/>
                <w:lang w:val="ru-RU"/>
              </w:rPr>
              <w:t xml:space="preserve"> </w:t>
            </w:r>
            <w:proofErr w:type="spellStart"/>
            <w:r w:rsidRPr="00DB6CF3">
              <w:rPr>
                <w:rFonts w:ascii="Times New Roman" w:hAnsi="Times New Roman"/>
                <w:color w:val="000000"/>
                <w:sz w:val="24"/>
                <w:szCs w:val="24"/>
                <w:lang w:val="ru-RU"/>
              </w:rPr>
              <w:t>інші</w:t>
            </w:r>
            <w:proofErr w:type="spellEnd"/>
            <w:r w:rsidRPr="00DB6CF3">
              <w:rPr>
                <w:rFonts w:ascii="Times New Roman" w:hAnsi="Times New Roman"/>
                <w:color w:val="000000"/>
                <w:sz w:val="24"/>
                <w:szCs w:val="24"/>
                <w:lang w:val="ru-RU"/>
              </w:rPr>
              <w:t xml:space="preserve"> особи, </w:t>
            </w:r>
            <w:proofErr w:type="spellStart"/>
            <w:r w:rsidRPr="00DB6CF3">
              <w:rPr>
                <w:rFonts w:ascii="Times New Roman" w:hAnsi="Times New Roman"/>
                <w:color w:val="000000"/>
                <w:sz w:val="24"/>
                <w:szCs w:val="24"/>
                <w:lang w:val="ru-RU"/>
              </w:rPr>
              <w:t>що</w:t>
            </w:r>
            <w:proofErr w:type="spellEnd"/>
            <w:r w:rsidRPr="00DB6CF3">
              <w:rPr>
                <w:rFonts w:ascii="Times New Roman" w:hAnsi="Times New Roman"/>
                <w:color w:val="000000"/>
                <w:sz w:val="24"/>
                <w:szCs w:val="24"/>
                <w:lang w:val="ru-RU"/>
              </w:rPr>
              <w:t xml:space="preserve"> </w:t>
            </w:r>
            <w:proofErr w:type="spellStart"/>
            <w:r w:rsidRPr="00DB6CF3">
              <w:rPr>
                <w:rFonts w:ascii="Times New Roman" w:hAnsi="Times New Roman"/>
                <w:color w:val="000000"/>
                <w:sz w:val="24"/>
                <w:szCs w:val="24"/>
                <w:lang w:val="ru-RU"/>
              </w:rPr>
              <w:t>діють</w:t>
            </w:r>
            <w:proofErr w:type="spellEnd"/>
            <w:r w:rsidRPr="00DB6CF3">
              <w:rPr>
                <w:rFonts w:ascii="Times New Roman" w:hAnsi="Times New Roman"/>
                <w:color w:val="000000"/>
                <w:sz w:val="24"/>
                <w:szCs w:val="24"/>
                <w:lang w:val="ru-RU"/>
              </w:rPr>
              <w:t xml:space="preserve"> в Ваших </w:t>
            </w:r>
            <w:proofErr w:type="spellStart"/>
            <w:r w:rsidRPr="00DB6CF3">
              <w:rPr>
                <w:rFonts w:ascii="Times New Roman" w:hAnsi="Times New Roman"/>
                <w:color w:val="000000"/>
                <w:sz w:val="24"/>
                <w:szCs w:val="24"/>
                <w:lang w:val="ru-RU"/>
              </w:rPr>
              <w:t>інтересах</w:t>
            </w:r>
            <w:proofErr w:type="spellEnd"/>
            <w:r w:rsidRPr="00DB6CF3">
              <w:rPr>
                <w:rFonts w:ascii="Times New Roman" w:hAnsi="Times New Roman"/>
                <w:color w:val="000000"/>
                <w:sz w:val="24"/>
                <w:szCs w:val="24"/>
                <w:lang w:val="ru-RU"/>
              </w:rPr>
              <w:t xml:space="preserve">, членами </w:t>
            </w:r>
            <w:proofErr w:type="spellStart"/>
            <w:r w:rsidRPr="00DB6CF3">
              <w:rPr>
                <w:rFonts w:ascii="Times New Roman" w:hAnsi="Times New Roman"/>
                <w:color w:val="000000"/>
                <w:sz w:val="24"/>
                <w:szCs w:val="24"/>
                <w:lang w:val="ru-RU"/>
              </w:rPr>
              <w:t>органів</w:t>
            </w:r>
            <w:proofErr w:type="spellEnd"/>
            <w:r w:rsidRPr="00DB6CF3">
              <w:rPr>
                <w:rFonts w:ascii="Times New Roman" w:hAnsi="Times New Roman"/>
                <w:color w:val="000000"/>
                <w:sz w:val="24"/>
                <w:szCs w:val="24"/>
                <w:lang w:val="ru-RU"/>
              </w:rPr>
              <w:t xml:space="preserve"> </w:t>
            </w:r>
            <w:proofErr w:type="spellStart"/>
            <w:r w:rsidRPr="00DB6CF3">
              <w:rPr>
                <w:rFonts w:ascii="Times New Roman" w:hAnsi="Times New Roman"/>
                <w:color w:val="000000"/>
                <w:sz w:val="24"/>
                <w:szCs w:val="24"/>
                <w:lang w:val="ru-RU"/>
              </w:rPr>
              <w:t>управління</w:t>
            </w:r>
            <w:proofErr w:type="spellEnd"/>
            <w:r w:rsidRPr="00DB6CF3">
              <w:rPr>
                <w:rFonts w:ascii="Times New Roman" w:hAnsi="Times New Roman"/>
                <w:color w:val="000000"/>
                <w:sz w:val="24"/>
                <w:szCs w:val="24"/>
                <w:lang w:val="ru-RU"/>
              </w:rPr>
              <w:t xml:space="preserve"> (Ради </w:t>
            </w:r>
            <w:proofErr w:type="spellStart"/>
            <w:r w:rsidRPr="00DB6CF3">
              <w:rPr>
                <w:rFonts w:ascii="Times New Roman" w:hAnsi="Times New Roman"/>
                <w:color w:val="000000"/>
                <w:sz w:val="24"/>
                <w:szCs w:val="24"/>
                <w:lang w:val="ru-RU"/>
              </w:rPr>
              <w:t>директорів</w:t>
            </w:r>
            <w:proofErr w:type="spellEnd"/>
            <w:r w:rsidRPr="00DB6CF3">
              <w:rPr>
                <w:rFonts w:ascii="Times New Roman" w:hAnsi="Times New Roman"/>
                <w:color w:val="000000"/>
                <w:sz w:val="24"/>
                <w:szCs w:val="24"/>
                <w:lang w:val="ru-RU"/>
              </w:rPr>
              <w:t xml:space="preserve">, </w:t>
            </w:r>
            <w:proofErr w:type="spellStart"/>
            <w:r w:rsidRPr="00DB6CF3">
              <w:rPr>
                <w:rFonts w:ascii="Times New Roman" w:hAnsi="Times New Roman"/>
                <w:color w:val="000000"/>
                <w:sz w:val="24"/>
                <w:szCs w:val="24"/>
                <w:lang w:val="ru-RU"/>
              </w:rPr>
              <w:t>Правління</w:t>
            </w:r>
            <w:proofErr w:type="spellEnd"/>
            <w:r w:rsidRPr="00DB6CF3">
              <w:rPr>
                <w:rFonts w:ascii="Times New Roman" w:hAnsi="Times New Roman"/>
                <w:color w:val="000000"/>
                <w:sz w:val="24"/>
                <w:szCs w:val="24"/>
                <w:lang w:val="ru-RU"/>
              </w:rPr>
              <w:t xml:space="preserve">) </w:t>
            </w:r>
            <w:proofErr w:type="spellStart"/>
            <w:r w:rsidRPr="00DB6CF3">
              <w:rPr>
                <w:rFonts w:ascii="Times New Roman" w:hAnsi="Times New Roman"/>
                <w:color w:val="000000"/>
                <w:sz w:val="24"/>
                <w:szCs w:val="24"/>
                <w:lang w:val="ru-RU"/>
              </w:rPr>
              <w:t>або</w:t>
            </w:r>
            <w:proofErr w:type="spellEnd"/>
            <w:r w:rsidRPr="00DB6CF3">
              <w:rPr>
                <w:rFonts w:ascii="Times New Roman" w:hAnsi="Times New Roman"/>
                <w:color w:val="000000"/>
                <w:sz w:val="24"/>
                <w:szCs w:val="24"/>
                <w:lang w:val="ru-RU"/>
              </w:rPr>
              <w:t xml:space="preserve"> </w:t>
            </w:r>
            <w:proofErr w:type="spellStart"/>
            <w:r w:rsidRPr="00DB6CF3">
              <w:rPr>
                <w:rFonts w:ascii="Times New Roman" w:hAnsi="Times New Roman"/>
                <w:color w:val="000000"/>
                <w:sz w:val="24"/>
                <w:szCs w:val="24"/>
                <w:lang w:val="ru-RU"/>
              </w:rPr>
              <w:t>виконавчими</w:t>
            </w:r>
            <w:proofErr w:type="spellEnd"/>
            <w:r w:rsidRPr="00DB6CF3">
              <w:rPr>
                <w:rFonts w:ascii="Times New Roman" w:hAnsi="Times New Roman"/>
                <w:color w:val="000000"/>
                <w:sz w:val="24"/>
                <w:szCs w:val="24"/>
                <w:lang w:val="ru-RU"/>
              </w:rPr>
              <w:t xml:space="preserve"> </w:t>
            </w:r>
            <w:proofErr w:type="spellStart"/>
            <w:r w:rsidRPr="00DB6CF3">
              <w:rPr>
                <w:rFonts w:ascii="Times New Roman" w:hAnsi="Times New Roman"/>
                <w:color w:val="000000"/>
                <w:sz w:val="24"/>
                <w:szCs w:val="24"/>
                <w:lang w:val="ru-RU"/>
              </w:rPr>
              <w:t>керівниками</w:t>
            </w:r>
            <w:proofErr w:type="spellEnd"/>
            <w:r w:rsidRPr="00DB6CF3">
              <w:rPr>
                <w:rFonts w:ascii="Times New Roman" w:hAnsi="Times New Roman"/>
                <w:color w:val="000000"/>
                <w:sz w:val="24"/>
                <w:szCs w:val="24"/>
                <w:lang w:val="ru-RU"/>
              </w:rPr>
              <w:t xml:space="preserve"> (директорами, заступниками </w:t>
            </w:r>
            <w:proofErr w:type="spellStart"/>
            <w:r w:rsidRPr="00DB6CF3">
              <w:rPr>
                <w:rFonts w:ascii="Times New Roman" w:hAnsi="Times New Roman"/>
                <w:color w:val="000000"/>
                <w:sz w:val="24"/>
                <w:szCs w:val="24"/>
                <w:lang w:val="ru-RU"/>
              </w:rPr>
              <w:t>директорів</w:t>
            </w:r>
            <w:proofErr w:type="spellEnd"/>
            <w:r w:rsidRPr="00DB6CF3">
              <w:rPr>
                <w:rFonts w:ascii="Times New Roman" w:hAnsi="Times New Roman"/>
                <w:color w:val="000000"/>
                <w:sz w:val="24"/>
                <w:szCs w:val="24"/>
                <w:lang w:val="ru-RU"/>
              </w:rPr>
              <w:t xml:space="preserve"> т.п.), а також </w:t>
            </w:r>
            <w:proofErr w:type="spellStart"/>
            <w:r w:rsidRPr="00DB6CF3">
              <w:rPr>
                <w:rFonts w:ascii="Times New Roman" w:hAnsi="Times New Roman"/>
                <w:color w:val="000000"/>
                <w:sz w:val="24"/>
                <w:szCs w:val="24"/>
                <w:lang w:val="ru-RU"/>
              </w:rPr>
              <w:t>працівниками</w:t>
            </w:r>
            <w:proofErr w:type="spellEnd"/>
            <w:r w:rsidRPr="00DB6CF3">
              <w:rPr>
                <w:rFonts w:ascii="Times New Roman" w:hAnsi="Times New Roman"/>
                <w:color w:val="000000"/>
                <w:sz w:val="24"/>
                <w:szCs w:val="24"/>
                <w:lang w:val="ru-RU"/>
              </w:rPr>
              <w:t xml:space="preserve">, </w:t>
            </w:r>
            <w:proofErr w:type="spellStart"/>
            <w:r w:rsidRPr="00DB6CF3">
              <w:rPr>
                <w:rFonts w:ascii="Times New Roman" w:hAnsi="Times New Roman"/>
                <w:color w:val="000000"/>
                <w:sz w:val="24"/>
                <w:szCs w:val="24"/>
                <w:lang w:val="ru-RU"/>
              </w:rPr>
              <w:t>радниками</w:t>
            </w:r>
            <w:proofErr w:type="spellEnd"/>
            <w:r w:rsidRPr="00DB6CF3">
              <w:rPr>
                <w:rFonts w:ascii="Times New Roman" w:hAnsi="Times New Roman"/>
                <w:color w:val="000000"/>
                <w:sz w:val="24"/>
                <w:szCs w:val="24"/>
                <w:lang w:val="ru-RU"/>
              </w:rPr>
              <w:t xml:space="preserve">, консультантами, агентами </w:t>
            </w:r>
            <w:proofErr w:type="spellStart"/>
            <w:r w:rsidRPr="00DB6CF3">
              <w:rPr>
                <w:rFonts w:ascii="Times New Roman" w:hAnsi="Times New Roman"/>
                <w:color w:val="000000"/>
                <w:sz w:val="24"/>
                <w:szCs w:val="24"/>
                <w:lang w:val="ru-RU"/>
              </w:rPr>
              <w:t>або</w:t>
            </w:r>
            <w:proofErr w:type="spellEnd"/>
            <w:r w:rsidRPr="00DB6CF3">
              <w:rPr>
                <w:rFonts w:ascii="Times New Roman" w:hAnsi="Times New Roman"/>
                <w:color w:val="000000"/>
                <w:sz w:val="24"/>
                <w:szCs w:val="24"/>
                <w:lang w:val="ru-RU"/>
              </w:rPr>
              <w:t xml:space="preserve"> </w:t>
            </w:r>
            <w:proofErr w:type="spellStart"/>
            <w:r w:rsidRPr="00DB6CF3">
              <w:rPr>
                <w:rFonts w:ascii="Times New Roman" w:hAnsi="Times New Roman"/>
                <w:color w:val="000000"/>
                <w:sz w:val="24"/>
                <w:szCs w:val="24"/>
                <w:lang w:val="ru-RU"/>
              </w:rPr>
              <w:t>довіреними</w:t>
            </w:r>
            <w:proofErr w:type="spellEnd"/>
            <w:r w:rsidRPr="00DB6CF3">
              <w:rPr>
                <w:rFonts w:ascii="Times New Roman" w:hAnsi="Times New Roman"/>
                <w:color w:val="000000"/>
                <w:sz w:val="24"/>
                <w:szCs w:val="24"/>
                <w:lang w:val="ru-RU"/>
              </w:rPr>
              <w:t xml:space="preserve"> особами ДУ «Центр </w:t>
            </w:r>
            <w:proofErr w:type="spellStart"/>
            <w:r w:rsidRPr="00DB6CF3">
              <w:rPr>
                <w:rFonts w:ascii="Times New Roman" w:hAnsi="Times New Roman"/>
                <w:color w:val="000000"/>
                <w:sz w:val="24"/>
                <w:szCs w:val="24"/>
                <w:lang w:val="ru-RU"/>
              </w:rPr>
              <w:t>громадського</w:t>
            </w:r>
            <w:proofErr w:type="spellEnd"/>
            <w:r w:rsidRPr="00DB6CF3">
              <w:rPr>
                <w:rFonts w:ascii="Times New Roman" w:hAnsi="Times New Roman"/>
                <w:color w:val="000000"/>
                <w:sz w:val="24"/>
                <w:szCs w:val="24"/>
                <w:lang w:val="ru-RU"/>
              </w:rPr>
              <w:t xml:space="preserve"> </w:t>
            </w:r>
            <w:proofErr w:type="spellStart"/>
            <w:r w:rsidRPr="00DB6CF3">
              <w:rPr>
                <w:rFonts w:ascii="Times New Roman" w:hAnsi="Times New Roman"/>
                <w:color w:val="000000"/>
                <w:sz w:val="24"/>
                <w:szCs w:val="24"/>
                <w:lang w:val="ru-RU"/>
              </w:rPr>
              <w:t>здоров’я</w:t>
            </w:r>
            <w:proofErr w:type="spellEnd"/>
            <w:r w:rsidRPr="00DB6CF3">
              <w:rPr>
                <w:rFonts w:ascii="Times New Roman" w:hAnsi="Times New Roman"/>
                <w:color w:val="000000"/>
                <w:sz w:val="24"/>
                <w:szCs w:val="24"/>
                <w:lang w:val="ru-RU"/>
              </w:rPr>
              <w:t xml:space="preserve"> МОЗ </w:t>
            </w:r>
            <w:proofErr w:type="spellStart"/>
            <w:r w:rsidRPr="00DB6CF3">
              <w:rPr>
                <w:rFonts w:ascii="Times New Roman" w:hAnsi="Times New Roman"/>
                <w:color w:val="000000"/>
                <w:sz w:val="24"/>
                <w:szCs w:val="24"/>
                <w:lang w:val="ru-RU"/>
              </w:rPr>
              <w:t>України</w:t>
            </w:r>
            <w:proofErr w:type="spellEnd"/>
            <w:r w:rsidRPr="00DB6CF3">
              <w:rPr>
                <w:rFonts w:ascii="Times New Roman" w:hAnsi="Times New Roman"/>
                <w:color w:val="000000"/>
                <w:sz w:val="24"/>
                <w:szCs w:val="24"/>
                <w:lang w:val="ru-RU"/>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60AFD" w14:textId="77777777" w:rsidR="00DB6CF3" w:rsidRPr="00DB6CF3" w:rsidRDefault="00DB6CF3" w:rsidP="00DB6CF3">
            <w:pPr>
              <w:widowControl w:val="0"/>
              <w:autoSpaceDE w:val="0"/>
              <w:autoSpaceDN w:val="0"/>
              <w:rPr>
                <w:rFonts w:ascii="Times New Roman" w:hAnsi="Times New Roman"/>
                <w:sz w:val="24"/>
                <w:szCs w:val="24"/>
                <w:lang w:val="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043BA" w14:textId="77777777" w:rsidR="00DB6CF3" w:rsidRPr="00DB6CF3" w:rsidRDefault="00DB6CF3" w:rsidP="00DB6CF3">
            <w:pPr>
              <w:widowControl w:val="0"/>
              <w:autoSpaceDE w:val="0"/>
              <w:autoSpaceDN w:val="0"/>
              <w:rPr>
                <w:rFonts w:ascii="Times New Roman" w:hAnsi="Times New Roman"/>
                <w:sz w:val="24"/>
                <w:szCs w:val="24"/>
                <w:lang w:val="ru-RU"/>
              </w:rPr>
            </w:pPr>
          </w:p>
        </w:tc>
      </w:tr>
      <w:tr w:rsidR="00DB6CF3" w:rsidRPr="00DB6CF3" w14:paraId="0D8EEA20" w14:textId="77777777" w:rsidTr="0044746A">
        <w:tc>
          <w:tcPr>
            <w:tcW w:w="6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36644" w14:textId="77777777" w:rsidR="00DB6CF3" w:rsidRPr="00DB6CF3" w:rsidRDefault="00DB6CF3" w:rsidP="00DB6CF3">
            <w:pPr>
              <w:pBdr>
                <w:top w:val="nil"/>
                <w:left w:val="nil"/>
                <w:bottom w:val="nil"/>
                <w:right w:val="nil"/>
                <w:between w:val="nil"/>
              </w:pBdr>
              <w:autoSpaceDE w:val="0"/>
              <w:autoSpaceDN w:val="0"/>
              <w:spacing w:after="0" w:line="240" w:lineRule="auto"/>
              <w:jc w:val="both"/>
              <w:rPr>
                <w:rFonts w:ascii="Times New Roman" w:hAnsi="Times New Roman"/>
                <w:color w:val="000000"/>
                <w:sz w:val="24"/>
                <w:szCs w:val="24"/>
                <w:lang w:val="ru-RU"/>
              </w:rPr>
            </w:pPr>
            <w:proofErr w:type="spellStart"/>
            <w:r w:rsidRPr="00DB6CF3">
              <w:rPr>
                <w:rFonts w:ascii="Times New Roman" w:hAnsi="Times New Roman"/>
                <w:color w:val="000000"/>
                <w:sz w:val="24"/>
                <w:szCs w:val="24"/>
                <w:lang w:val="ru-RU"/>
              </w:rPr>
              <w:t>Чи</w:t>
            </w:r>
            <w:proofErr w:type="spellEnd"/>
            <w:r w:rsidRPr="00DB6CF3">
              <w:rPr>
                <w:rFonts w:ascii="Times New Roman" w:hAnsi="Times New Roman"/>
                <w:color w:val="000000"/>
                <w:sz w:val="24"/>
                <w:szCs w:val="24"/>
                <w:lang w:val="ru-RU"/>
              </w:rPr>
              <w:t xml:space="preserve"> </w:t>
            </w:r>
            <w:proofErr w:type="spellStart"/>
            <w:r w:rsidRPr="00DB6CF3">
              <w:rPr>
                <w:rFonts w:ascii="Times New Roman" w:hAnsi="Times New Roman"/>
                <w:color w:val="000000"/>
                <w:sz w:val="24"/>
                <w:szCs w:val="24"/>
                <w:lang w:val="ru-RU"/>
              </w:rPr>
              <w:t>отримували</w:t>
            </w:r>
            <w:proofErr w:type="spellEnd"/>
            <w:r w:rsidRPr="00DB6CF3">
              <w:rPr>
                <w:rFonts w:ascii="Times New Roman" w:hAnsi="Times New Roman"/>
                <w:color w:val="000000"/>
                <w:sz w:val="24"/>
                <w:szCs w:val="24"/>
                <w:lang w:val="ru-RU"/>
              </w:rPr>
              <w:t xml:space="preserve"> Ви коли-</w:t>
            </w:r>
            <w:proofErr w:type="spellStart"/>
            <w:r w:rsidRPr="00DB6CF3">
              <w:rPr>
                <w:rFonts w:ascii="Times New Roman" w:hAnsi="Times New Roman"/>
                <w:color w:val="000000"/>
                <w:sz w:val="24"/>
                <w:szCs w:val="24"/>
                <w:lang w:val="ru-RU"/>
              </w:rPr>
              <w:t>небудь</w:t>
            </w:r>
            <w:proofErr w:type="spellEnd"/>
            <w:r w:rsidRPr="00DB6CF3">
              <w:rPr>
                <w:rFonts w:ascii="Times New Roman" w:hAnsi="Times New Roman"/>
                <w:color w:val="000000"/>
                <w:sz w:val="24"/>
                <w:szCs w:val="24"/>
                <w:lang w:val="ru-RU"/>
              </w:rPr>
              <w:t xml:space="preserve"> </w:t>
            </w:r>
            <w:proofErr w:type="spellStart"/>
            <w:r w:rsidRPr="00DB6CF3">
              <w:rPr>
                <w:rFonts w:ascii="Times New Roman" w:hAnsi="Times New Roman"/>
                <w:color w:val="000000"/>
                <w:sz w:val="24"/>
                <w:szCs w:val="24"/>
                <w:lang w:val="ru-RU"/>
              </w:rPr>
              <w:t>від</w:t>
            </w:r>
            <w:proofErr w:type="spellEnd"/>
            <w:r w:rsidRPr="00DB6CF3">
              <w:rPr>
                <w:rFonts w:ascii="Times New Roman" w:hAnsi="Times New Roman"/>
                <w:color w:val="000000"/>
                <w:sz w:val="24"/>
                <w:szCs w:val="24"/>
                <w:lang w:val="ru-RU"/>
              </w:rPr>
              <w:t xml:space="preserve"> </w:t>
            </w:r>
            <w:proofErr w:type="spellStart"/>
            <w:r w:rsidRPr="00DB6CF3">
              <w:rPr>
                <w:rFonts w:ascii="Times New Roman" w:hAnsi="Times New Roman"/>
                <w:color w:val="000000"/>
                <w:sz w:val="24"/>
                <w:szCs w:val="24"/>
                <w:lang w:val="ru-RU"/>
              </w:rPr>
              <w:t>представників</w:t>
            </w:r>
            <w:proofErr w:type="spellEnd"/>
            <w:r w:rsidRPr="00DB6CF3">
              <w:rPr>
                <w:rFonts w:ascii="Times New Roman" w:hAnsi="Times New Roman"/>
                <w:color w:val="000000"/>
                <w:sz w:val="24"/>
                <w:szCs w:val="24"/>
                <w:lang w:val="ru-RU"/>
              </w:rPr>
              <w:t xml:space="preserve"> ДУ «Центр </w:t>
            </w:r>
            <w:proofErr w:type="spellStart"/>
            <w:r w:rsidRPr="00DB6CF3">
              <w:rPr>
                <w:rFonts w:ascii="Times New Roman" w:hAnsi="Times New Roman"/>
                <w:color w:val="000000"/>
                <w:sz w:val="24"/>
                <w:szCs w:val="24"/>
                <w:lang w:val="ru-RU"/>
              </w:rPr>
              <w:t>громадського</w:t>
            </w:r>
            <w:proofErr w:type="spellEnd"/>
            <w:r w:rsidRPr="00DB6CF3">
              <w:rPr>
                <w:rFonts w:ascii="Times New Roman" w:hAnsi="Times New Roman"/>
                <w:color w:val="000000"/>
                <w:sz w:val="24"/>
                <w:szCs w:val="24"/>
                <w:lang w:val="ru-RU"/>
              </w:rPr>
              <w:t xml:space="preserve"> </w:t>
            </w:r>
            <w:proofErr w:type="spellStart"/>
            <w:r w:rsidRPr="00DB6CF3">
              <w:rPr>
                <w:rFonts w:ascii="Times New Roman" w:hAnsi="Times New Roman"/>
                <w:color w:val="000000"/>
                <w:sz w:val="24"/>
                <w:szCs w:val="24"/>
                <w:lang w:val="ru-RU"/>
              </w:rPr>
              <w:t>здоров’я</w:t>
            </w:r>
            <w:proofErr w:type="spellEnd"/>
            <w:r w:rsidRPr="00DB6CF3">
              <w:rPr>
                <w:rFonts w:ascii="Times New Roman" w:hAnsi="Times New Roman"/>
                <w:color w:val="000000"/>
                <w:sz w:val="24"/>
                <w:szCs w:val="24"/>
                <w:lang w:val="ru-RU"/>
              </w:rPr>
              <w:t xml:space="preserve"> МОЗ </w:t>
            </w:r>
            <w:proofErr w:type="spellStart"/>
            <w:r w:rsidRPr="00DB6CF3">
              <w:rPr>
                <w:rFonts w:ascii="Times New Roman" w:hAnsi="Times New Roman"/>
                <w:color w:val="000000"/>
                <w:sz w:val="24"/>
                <w:szCs w:val="24"/>
                <w:lang w:val="ru-RU"/>
              </w:rPr>
              <w:t>України</w:t>
            </w:r>
            <w:proofErr w:type="spellEnd"/>
            <w:r w:rsidRPr="00DB6CF3">
              <w:rPr>
                <w:rFonts w:ascii="Times New Roman" w:hAnsi="Times New Roman"/>
                <w:color w:val="000000"/>
                <w:sz w:val="24"/>
                <w:szCs w:val="24"/>
                <w:lang w:val="ru-RU"/>
              </w:rPr>
              <w:t xml:space="preserve">» </w:t>
            </w:r>
            <w:proofErr w:type="spellStart"/>
            <w:r w:rsidRPr="00DB6CF3">
              <w:rPr>
                <w:rFonts w:ascii="Times New Roman" w:hAnsi="Times New Roman"/>
                <w:color w:val="000000"/>
                <w:sz w:val="24"/>
                <w:szCs w:val="24"/>
                <w:lang w:val="ru-RU"/>
              </w:rPr>
              <w:t>пропозиції</w:t>
            </w:r>
            <w:proofErr w:type="spellEnd"/>
            <w:r w:rsidRPr="00DB6CF3">
              <w:rPr>
                <w:rFonts w:ascii="Times New Roman" w:hAnsi="Times New Roman"/>
                <w:color w:val="000000"/>
                <w:sz w:val="24"/>
                <w:szCs w:val="24"/>
                <w:lang w:val="ru-RU"/>
              </w:rPr>
              <w:t xml:space="preserve"> </w:t>
            </w:r>
            <w:proofErr w:type="spellStart"/>
            <w:r w:rsidRPr="00DB6CF3">
              <w:rPr>
                <w:rFonts w:ascii="Times New Roman" w:hAnsi="Times New Roman"/>
                <w:color w:val="000000"/>
                <w:sz w:val="24"/>
                <w:szCs w:val="24"/>
                <w:lang w:val="ru-RU"/>
              </w:rPr>
              <w:t>сприяння</w:t>
            </w:r>
            <w:proofErr w:type="spellEnd"/>
            <w:r w:rsidRPr="00DB6CF3">
              <w:rPr>
                <w:rFonts w:ascii="Times New Roman" w:hAnsi="Times New Roman"/>
                <w:color w:val="000000"/>
                <w:sz w:val="24"/>
                <w:szCs w:val="24"/>
                <w:lang w:val="ru-RU"/>
              </w:rPr>
              <w:t xml:space="preserve"> в </w:t>
            </w:r>
            <w:proofErr w:type="spellStart"/>
            <w:r w:rsidRPr="00DB6CF3">
              <w:rPr>
                <w:rFonts w:ascii="Times New Roman" w:hAnsi="Times New Roman"/>
                <w:color w:val="000000"/>
                <w:sz w:val="24"/>
                <w:szCs w:val="24"/>
                <w:lang w:val="ru-RU"/>
              </w:rPr>
              <w:t>укладенні</w:t>
            </w:r>
            <w:proofErr w:type="spellEnd"/>
            <w:r w:rsidRPr="00DB6CF3">
              <w:rPr>
                <w:rFonts w:ascii="Times New Roman" w:hAnsi="Times New Roman"/>
                <w:color w:val="000000"/>
                <w:sz w:val="24"/>
                <w:szCs w:val="24"/>
                <w:lang w:val="ru-RU"/>
              </w:rPr>
              <w:t xml:space="preserve"> угоди за </w:t>
            </w:r>
            <w:proofErr w:type="spellStart"/>
            <w:r w:rsidRPr="00DB6CF3">
              <w:rPr>
                <w:rFonts w:ascii="Times New Roman" w:hAnsi="Times New Roman"/>
                <w:color w:val="000000"/>
                <w:sz w:val="24"/>
                <w:szCs w:val="24"/>
                <w:lang w:val="ru-RU"/>
              </w:rPr>
              <w:t>певну</w:t>
            </w:r>
            <w:proofErr w:type="spellEnd"/>
            <w:r w:rsidRPr="00DB6CF3">
              <w:rPr>
                <w:rFonts w:ascii="Times New Roman" w:hAnsi="Times New Roman"/>
                <w:color w:val="000000"/>
                <w:sz w:val="24"/>
                <w:szCs w:val="24"/>
                <w:lang w:val="ru-RU"/>
              </w:rPr>
              <w:t xml:space="preserve"> </w:t>
            </w:r>
            <w:proofErr w:type="spellStart"/>
            <w:r w:rsidRPr="00DB6CF3">
              <w:rPr>
                <w:rFonts w:ascii="Times New Roman" w:hAnsi="Times New Roman"/>
                <w:color w:val="000000"/>
                <w:sz w:val="24"/>
                <w:szCs w:val="24"/>
                <w:lang w:val="ru-RU"/>
              </w:rPr>
              <w:t>винагороду</w:t>
            </w:r>
            <w:proofErr w:type="spellEnd"/>
            <w:r w:rsidRPr="00DB6CF3">
              <w:rPr>
                <w:rFonts w:ascii="Times New Roman" w:hAnsi="Times New Roman"/>
                <w:color w:val="000000"/>
                <w:sz w:val="24"/>
                <w:szCs w:val="24"/>
                <w:lang w:val="ru-RU"/>
              </w:rPr>
              <w:t xml:space="preserve">, </w:t>
            </w:r>
            <w:proofErr w:type="spellStart"/>
            <w:r w:rsidRPr="00DB6CF3">
              <w:rPr>
                <w:rFonts w:ascii="Times New Roman" w:hAnsi="Times New Roman"/>
                <w:color w:val="000000"/>
                <w:sz w:val="24"/>
                <w:szCs w:val="24"/>
                <w:lang w:val="ru-RU"/>
              </w:rPr>
              <w:t>що</w:t>
            </w:r>
            <w:proofErr w:type="spellEnd"/>
            <w:r w:rsidRPr="00DB6CF3">
              <w:rPr>
                <w:rFonts w:ascii="Times New Roman" w:hAnsi="Times New Roman"/>
                <w:color w:val="000000"/>
                <w:sz w:val="24"/>
                <w:szCs w:val="24"/>
                <w:lang w:val="ru-RU"/>
              </w:rPr>
              <w:t xml:space="preserve"> могло б бути </w:t>
            </w:r>
            <w:proofErr w:type="spellStart"/>
            <w:r w:rsidRPr="00DB6CF3">
              <w:rPr>
                <w:rFonts w:ascii="Times New Roman" w:hAnsi="Times New Roman"/>
                <w:color w:val="000000"/>
                <w:sz w:val="24"/>
                <w:szCs w:val="24"/>
                <w:lang w:val="ru-RU"/>
              </w:rPr>
              <w:t>сприйнято</w:t>
            </w:r>
            <w:proofErr w:type="spellEnd"/>
            <w:r w:rsidRPr="00DB6CF3">
              <w:rPr>
                <w:rFonts w:ascii="Times New Roman" w:hAnsi="Times New Roman"/>
                <w:color w:val="000000"/>
                <w:sz w:val="24"/>
                <w:szCs w:val="24"/>
                <w:lang w:val="ru-RU"/>
              </w:rPr>
              <w:t xml:space="preserve"> як </w:t>
            </w:r>
            <w:proofErr w:type="spellStart"/>
            <w:r w:rsidRPr="00DB6CF3">
              <w:rPr>
                <w:rFonts w:ascii="Times New Roman" w:hAnsi="Times New Roman"/>
                <w:color w:val="000000"/>
                <w:sz w:val="24"/>
                <w:szCs w:val="24"/>
                <w:lang w:val="ru-RU"/>
              </w:rPr>
              <w:t>спосіб</w:t>
            </w:r>
            <w:proofErr w:type="spellEnd"/>
            <w:r w:rsidRPr="00DB6CF3">
              <w:rPr>
                <w:rFonts w:ascii="Times New Roman" w:hAnsi="Times New Roman"/>
                <w:color w:val="000000"/>
                <w:sz w:val="24"/>
                <w:szCs w:val="24"/>
                <w:lang w:val="ru-RU"/>
              </w:rPr>
              <w:t xml:space="preserve"> незаконного </w:t>
            </w:r>
            <w:proofErr w:type="spellStart"/>
            <w:r w:rsidRPr="00DB6CF3">
              <w:rPr>
                <w:rFonts w:ascii="Times New Roman" w:hAnsi="Times New Roman"/>
                <w:color w:val="000000"/>
                <w:sz w:val="24"/>
                <w:szCs w:val="24"/>
                <w:lang w:val="ru-RU"/>
              </w:rPr>
              <w:t>або</w:t>
            </w:r>
            <w:proofErr w:type="spellEnd"/>
            <w:r w:rsidRPr="00DB6CF3">
              <w:rPr>
                <w:rFonts w:ascii="Times New Roman" w:hAnsi="Times New Roman"/>
                <w:color w:val="000000"/>
                <w:sz w:val="24"/>
                <w:szCs w:val="24"/>
                <w:lang w:val="ru-RU"/>
              </w:rPr>
              <w:t xml:space="preserve"> </w:t>
            </w:r>
            <w:proofErr w:type="spellStart"/>
            <w:r w:rsidRPr="00DB6CF3">
              <w:rPr>
                <w:rFonts w:ascii="Times New Roman" w:hAnsi="Times New Roman"/>
                <w:color w:val="000000"/>
                <w:sz w:val="24"/>
                <w:szCs w:val="24"/>
                <w:lang w:val="ru-RU"/>
              </w:rPr>
              <w:t>неетичного</w:t>
            </w:r>
            <w:proofErr w:type="spellEnd"/>
            <w:r w:rsidRPr="00DB6CF3">
              <w:rPr>
                <w:rFonts w:ascii="Times New Roman" w:hAnsi="Times New Roman"/>
                <w:color w:val="000000"/>
                <w:sz w:val="24"/>
                <w:szCs w:val="24"/>
                <w:lang w:val="ru-RU"/>
              </w:rPr>
              <w:t xml:space="preserve"> </w:t>
            </w:r>
            <w:proofErr w:type="spellStart"/>
            <w:r w:rsidRPr="00DB6CF3">
              <w:rPr>
                <w:rFonts w:ascii="Times New Roman" w:hAnsi="Times New Roman"/>
                <w:color w:val="000000"/>
                <w:sz w:val="24"/>
                <w:szCs w:val="24"/>
                <w:lang w:val="ru-RU"/>
              </w:rPr>
              <w:t>впливу</w:t>
            </w:r>
            <w:proofErr w:type="spellEnd"/>
            <w:r w:rsidRPr="00DB6CF3">
              <w:rPr>
                <w:rFonts w:ascii="Times New Roman" w:hAnsi="Times New Roman"/>
                <w:color w:val="000000"/>
                <w:sz w:val="24"/>
                <w:szCs w:val="24"/>
                <w:lang w:val="ru-RU"/>
              </w:rPr>
              <w:t xml:space="preserve"> на </w:t>
            </w:r>
            <w:proofErr w:type="spellStart"/>
            <w:r w:rsidRPr="00DB6CF3">
              <w:rPr>
                <w:rFonts w:ascii="Times New Roman" w:hAnsi="Times New Roman"/>
                <w:color w:val="000000"/>
                <w:sz w:val="24"/>
                <w:szCs w:val="24"/>
                <w:lang w:val="ru-RU"/>
              </w:rPr>
              <w:t>комерційні</w:t>
            </w:r>
            <w:proofErr w:type="spellEnd"/>
            <w:r w:rsidRPr="00DB6CF3">
              <w:rPr>
                <w:rFonts w:ascii="Times New Roman" w:hAnsi="Times New Roman"/>
                <w:color w:val="000000"/>
                <w:sz w:val="24"/>
                <w:szCs w:val="24"/>
                <w:lang w:val="ru-RU"/>
              </w:rPr>
              <w:t xml:space="preserve"> </w:t>
            </w:r>
            <w:proofErr w:type="spellStart"/>
            <w:r w:rsidRPr="00DB6CF3">
              <w:rPr>
                <w:rFonts w:ascii="Times New Roman" w:hAnsi="Times New Roman"/>
                <w:color w:val="000000"/>
                <w:sz w:val="24"/>
                <w:szCs w:val="24"/>
                <w:lang w:val="ru-RU"/>
              </w:rPr>
              <w:t>операції</w:t>
            </w:r>
            <w:proofErr w:type="spellEnd"/>
            <w:r w:rsidRPr="00DB6CF3">
              <w:rPr>
                <w:rFonts w:ascii="Times New Roman" w:hAnsi="Times New Roman"/>
                <w:color w:val="000000"/>
                <w:sz w:val="24"/>
                <w:szCs w:val="24"/>
                <w:lang w:val="ru-RU"/>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6FC5F" w14:textId="77777777" w:rsidR="00DB6CF3" w:rsidRPr="00DB6CF3" w:rsidRDefault="00DB6CF3" w:rsidP="00DB6CF3">
            <w:pPr>
              <w:widowControl w:val="0"/>
              <w:autoSpaceDE w:val="0"/>
              <w:autoSpaceDN w:val="0"/>
              <w:rPr>
                <w:rFonts w:ascii="Times New Roman" w:hAnsi="Times New Roman"/>
                <w:sz w:val="24"/>
                <w:szCs w:val="24"/>
                <w:lang w:val="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C8ECB" w14:textId="77777777" w:rsidR="00DB6CF3" w:rsidRPr="00DB6CF3" w:rsidRDefault="00DB6CF3" w:rsidP="00DB6CF3">
            <w:pPr>
              <w:widowControl w:val="0"/>
              <w:autoSpaceDE w:val="0"/>
              <w:autoSpaceDN w:val="0"/>
              <w:rPr>
                <w:rFonts w:ascii="Times New Roman" w:hAnsi="Times New Roman"/>
                <w:sz w:val="24"/>
                <w:szCs w:val="24"/>
                <w:lang w:val="ru-RU"/>
              </w:rPr>
            </w:pPr>
          </w:p>
        </w:tc>
      </w:tr>
    </w:tbl>
    <w:p w14:paraId="041C6EE8" w14:textId="77777777" w:rsidR="003330EA" w:rsidRDefault="003330EA" w:rsidP="00DB6CF3">
      <w:pPr>
        <w:pBdr>
          <w:top w:val="nil"/>
          <w:left w:val="nil"/>
          <w:bottom w:val="nil"/>
          <w:right w:val="nil"/>
          <w:between w:val="nil"/>
        </w:pBdr>
        <w:spacing w:after="0" w:line="240" w:lineRule="auto"/>
        <w:jc w:val="both"/>
        <w:rPr>
          <w:rFonts w:ascii="Times New Roman" w:hAnsi="Times New Roman"/>
          <w:b/>
          <w:color w:val="000000"/>
          <w:sz w:val="24"/>
          <w:szCs w:val="24"/>
          <w:highlight w:val="white"/>
        </w:rPr>
      </w:pPr>
    </w:p>
    <w:p w14:paraId="3EB88213" w14:textId="59B4B1F8" w:rsidR="00DB6CF3" w:rsidRPr="00DB6CF3" w:rsidRDefault="00DB6CF3" w:rsidP="0044746A">
      <w:pPr>
        <w:pBdr>
          <w:top w:val="nil"/>
          <w:left w:val="nil"/>
          <w:bottom w:val="nil"/>
          <w:right w:val="nil"/>
          <w:between w:val="nil"/>
        </w:pBdr>
        <w:spacing w:after="0" w:line="240" w:lineRule="auto"/>
        <w:ind w:right="-142"/>
        <w:jc w:val="both"/>
        <w:rPr>
          <w:rFonts w:ascii="Times New Roman" w:hAnsi="Times New Roman"/>
          <w:color w:val="000000"/>
          <w:sz w:val="24"/>
          <w:szCs w:val="24"/>
          <w:highlight w:val="white"/>
        </w:rPr>
      </w:pPr>
      <w:r w:rsidRPr="00DB6CF3">
        <w:rPr>
          <w:rFonts w:ascii="Times New Roman" w:hAnsi="Times New Roman"/>
          <w:b/>
          <w:color w:val="000000"/>
          <w:sz w:val="24"/>
          <w:szCs w:val="24"/>
          <w:highlight w:val="white"/>
        </w:rPr>
        <w:t>*</w:t>
      </w:r>
      <w:r w:rsidRPr="00DB6CF3">
        <w:rPr>
          <w:rFonts w:ascii="Times New Roman" w:hAnsi="Times New Roman"/>
          <w:color w:val="000000"/>
          <w:sz w:val="24"/>
          <w:szCs w:val="24"/>
          <w:highlight w:val="white"/>
        </w:rPr>
        <w:t>Якщо послуги оплачуються за рахунок грантів (</w:t>
      </w:r>
      <w:proofErr w:type="spellStart"/>
      <w:r w:rsidRPr="00DB6CF3">
        <w:rPr>
          <w:rFonts w:ascii="Times New Roman" w:hAnsi="Times New Roman"/>
          <w:color w:val="000000"/>
          <w:sz w:val="24"/>
          <w:szCs w:val="24"/>
          <w:highlight w:val="white"/>
        </w:rPr>
        <w:t>субгрантів</w:t>
      </w:r>
      <w:proofErr w:type="spellEnd"/>
      <w:r w:rsidRPr="00DB6CF3">
        <w:rPr>
          <w:rFonts w:ascii="Times New Roman" w:hAnsi="Times New Roman"/>
          <w:color w:val="000000"/>
          <w:sz w:val="24"/>
          <w:szCs w:val="24"/>
          <w:highlight w:val="white"/>
        </w:rPr>
        <w:t>) Глобального фонду для боротьби із СНІДом, туберкульозом та малярією в Україні</w:t>
      </w:r>
    </w:p>
    <w:p w14:paraId="4762F270" w14:textId="77777777" w:rsidR="00DB6CF3" w:rsidRPr="00DB6CF3" w:rsidRDefault="00DB6CF3" w:rsidP="0044746A">
      <w:pPr>
        <w:pBdr>
          <w:top w:val="nil"/>
          <w:left w:val="nil"/>
          <w:bottom w:val="nil"/>
          <w:right w:val="nil"/>
          <w:between w:val="nil"/>
        </w:pBdr>
        <w:spacing w:after="0" w:line="240" w:lineRule="auto"/>
        <w:ind w:right="-142"/>
        <w:jc w:val="both"/>
        <w:rPr>
          <w:rFonts w:ascii="Times New Roman" w:hAnsi="Times New Roman"/>
          <w:color w:val="000000"/>
          <w:sz w:val="24"/>
          <w:szCs w:val="24"/>
        </w:rPr>
      </w:pPr>
      <w:r w:rsidRPr="00DB6CF3">
        <w:rPr>
          <w:rFonts w:ascii="Times New Roman" w:hAnsi="Times New Roman"/>
          <w:b/>
          <w:color w:val="000000"/>
          <w:sz w:val="24"/>
          <w:szCs w:val="24"/>
          <w:highlight w:val="white"/>
        </w:rPr>
        <w:t>**</w:t>
      </w:r>
      <w:r w:rsidRPr="00DB6CF3">
        <w:rPr>
          <w:rFonts w:ascii="Times New Roman" w:hAnsi="Times New Roman"/>
          <w:color w:val="000000"/>
          <w:sz w:val="24"/>
          <w:szCs w:val="24"/>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21" w:anchor="n25">
        <w:r w:rsidRPr="00DB6CF3">
          <w:rPr>
            <w:rFonts w:ascii="Times New Roman" w:hAnsi="Times New Roman"/>
            <w:color w:val="000000"/>
            <w:sz w:val="24"/>
            <w:szCs w:val="24"/>
            <w:u w:val="single"/>
          </w:rPr>
          <w:t>частині першій</w:t>
        </w:r>
      </w:hyperlink>
      <w:r w:rsidRPr="00DB6CF3">
        <w:rPr>
          <w:rFonts w:ascii="Times New Roman" w:hAnsi="Times New Roman"/>
          <w:color w:val="000000"/>
          <w:sz w:val="24"/>
          <w:szCs w:val="24"/>
          <w:highlight w:val="white"/>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DB6CF3">
        <w:rPr>
          <w:rFonts w:ascii="Times New Roman" w:hAnsi="Times New Roman"/>
          <w:color w:val="000000"/>
          <w:sz w:val="24"/>
          <w:szCs w:val="24"/>
          <w:highlight w:val="white"/>
        </w:rPr>
        <w:t>усиновлювач</w:t>
      </w:r>
      <w:proofErr w:type="spellEnd"/>
      <w:r w:rsidRPr="00DB6CF3">
        <w:rPr>
          <w:rFonts w:ascii="Times New Roman" w:hAnsi="Times New Roman"/>
          <w:color w:val="000000"/>
          <w:sz w:val="24"/>
          <w:szCs w:val="24"/>
          <w:highlight w:val="white"/>
        </w:rPr>
        <w:t xml:space="preserve"> </w:t>
      </w:r>
      <w:r w:rsidRPr="00DB6CF3">
        <w:rPr>
          <w:rFonts w:ascii="Times New Roman" w:hAnsi="Times New Roman"/>
          <w:color w:val="000000"/>
          <w:sz w:val="24"/>
          <w:szCs w:val="24"/>
          <w:highlight w:val="white"/>
        </w:rPr>
        <w:lastRenderedPageBreak/>
        <w:t>чи усиновлений, опікун чи піклувальник, особа, яка перебуває під опікою або піклуванням згаданого суб’єкта</w:t>
      </w:r>
    </w:p>
    <w:tbl>
      <w:tblPr>
        <w:tblW w:w="9645" w:type="dxa"/>
        <w:tblInd w:w="-147" w:type="dxa"/>
        <w:tblLayout w:type="fixed"/>
        <w:tblLook w:val="0000" w:firstRow="0" w:lastRow="0" w:firstColumn="0" w:lastColumn="0" w:noHBand="0" w:noVBand="0"/>
      </w:tblPr>
      <w:tblGrid>
        <w:gridCol w:w="4956"/>
        <w:gridCol w:w="2712"/>
        <w:gridCol w:w="1977"/>
      </w:tblGrid>
      <w:tr w:rsidR="00DB6CF3" w:rsidRPr="00DB6CF3" w14:paraId="2553758C" w14:textId="77777777" w:rsidTr="0044746A">
        <w:trPr>
          <w:trHeight w:val="1758"/>
        </w:trPr>
        <w:tc>
          <w:tcPr>
            <w:tcW w:w="4956" w:type="dxa"/>
          </w:tcPr>
          <w:p w14:paraId="39FB7CDE" w14:textId="77777777" w:rsidR="00DB6CF3" w:rsidRPr="00DB6CF3" w:rsidRDefault="00DB6CF3" w:rsidP="00DB6CF3">
            <w:pPr>
              <w:widowControl w:val="0"/>
              <w:autoSpaceDE w:val="0"/>
              <w:autoSpaceDN w:val="0"/>
              <w:spacing w:after="0" w:line="240" w:lineRule="auto"/>
              <w:ind w:firstLine="426"/>
              <w:jc w:val="both"/>
              <w:rPr>
                <w:rFonts w:ascii="Times New Roman" w:hAnsi="Times New Roman"/>
                <w:sz w:val="24"/>
                <w:szCs w:val="24"/>
              </w:rPr>
            </w:pPr>
          </w:p>
          <w:p w14:paraId="7FF223BE" w14:textId="77777777" w:rsidR="00DB6CF3" w:rsidRPr="00DB6CF3" w:rsidRDefault="00DB6CF3" w:rsidP="00DB6CF3">
            <w:pPr>
              <w:widowControl w:val="0"/>
              <w:autoSpaceDE w:val="0"/>
              <w:autoSpaceDN w:val="0"/>
              <w:spacing w:after="0" w:line="240" w:lineRule="auto"/>
              <w:jc w:val="both"/>
              <w:rPr>
                <w:rFonts w:ascii="Times New Roman" w:hAnsi="Times New Roman"/>
                <w:sz w:val="24"/>
                <w:szCs w:val="24"/>
                <w:lang w:val="ru-RU"/>
              </w:rPr>
            </w:pPr>
            <w:r w:rsidRPr="00DB6CF3">
              <w:rPr>
                <w:rFonts w:ascii="Times New Roman" w:hAnsi="Times New Roman"/>
                <w:sz w:val="24"/>
                <w:szCs w:val="24"/>
                <w:lang w:val="ru-RU"/>
              </w:rPr>
              <w:t>Дата:«____»_____________ 2024</w:t>
            </w:r>
          </w:p>
          <w:p w14:paraId="07521ABA" w14:textId="77777777" w:rsidR="00DB6CF3" w:rsidRPr="00DB6CF3" w:rsidRDefault="00DB6CF3" w:rsidP="00DB6CF3">
            <w:pPr>
              <w:widowControl w:val="0"/>
              <w:pBdr>
                <w:top w:val="nil"/>
                <w:left w:val="nil"/>
                <w:bottom w:val="nil"/>
                <w:right w:val="nil"/>
                <w:between w:val="nil"/>
              </w:pBdr>
              <w:tabs>
                <w:tab w:val="left" w:pos="284"/>
              </w:tabs>
              <w:autoSpaceDE w:val="0"/>
              <w:autoSpaceDN w:val="0"/>
              <w:spacing w:after="0" w:line="240" w:lineRule="auto"/>
              <w:jc w:val="both"/>
              <w:rPr>
                <w:rFonts w:ascii="Times New Roman" w:hAnsi="Times New Roman"/>
                <w:color w:val="000000"/>
                <w:sz w:val="24"/>
                <w:szCs w:val="24"/>
                <w:lang w:val="ru-RU"/>
              </w:rPr>
            </w:pPr>
          </w:p>
          <w:p w14:paraId="73D7F7DB" w14:textId="77777777" w:rsidR="00DB6CF3" w:rsidRPr="00DB6CF3" w:rsidRDefault="00DB6CF3" w:rsidP="00DB6CF3">
            <w:pPr>
              <w:widowControl w:val="0"/>
              <w:pBdr>
                <w:top w:val="nil"/>
                <w:left w:val="nil"/>
                <w:bottom w:val="nil"/>
                <w:right w:val="nil"/>
                <w:between w:val="nil"/>
              </w:pBdr>
              <w:tabs>
                <w:tab w:val="left" w:pos="284"/>
              </w:tabs>
              <w:autoSpaceDE w:val="0"/>
              <w:autoSpaceDN w:val="0"/>
              <w:spacing w:after="0" w:line="240" w:lineRule="auto"/>
              <w:jc w:val="both"/>
              <w:rPr>
                <w:rFonts w:ascii="Times New Roman" w:hAnsi="Times New Roman"/>
                <w:color w:val="000000"/>
                <w:sz w:val="24"/>
                <w:szCs w:val="24"/>
                <w:lang w:val="ru-RU"/>
              </w:rPr>
            </w:pPr>
            <w:proofErr w:type="spellStart"/>
            <w:r w:rsidRPr="00DB6CF3">
              <w:rPr>
                <w:rFonts w:ascii="Times New Roman" w:hAnsi="Times New Roman"/>
                <w:color w:val="000000"/>
                <w:sz w:val="24"/>
                <w:szCs w:val="24"/>
                <w:lang w:val="ru-RU"/>
              </w:rPr>
              <w:t>Керівник</w:t>
            </w:r>
            <w:proofErr w:type="spellEnd"/>
            <w:r w:rsidRPr="00DB6CF3">
              <w:rPr>
                <w:rFonts w:ascii="Times New Roman" w:hAnsi="Times New Roman"/>
                <w:color w:val="000000"/>
                <w:sz w:val="24"/>
                <w:szCs w:val="24"/>
                <w:lang w:val="ru-RU"/>
              </w:rPr>
              <w:t xml:space="preserve"> </w:t>
            </w:r>
            <w:proofErr w:type="spellStart"/>
            <w:r w:rsidRPr="00DB6CF3">
              <w:rPr>
                <w:rFonts w:ascii="Times New Roman" w:hAnsi="Times New Roman"/>
                <w:color w:val="000000"/>
                <w:sz w:val="24"/>
                <w:szCs w:val="24"/>
                <w:lang w:val="ru-RU"/>
              </w:rPr>
              <w:t>Учасника</w:t>
            </w:r>
            <w:proofErr w:type="spellEnd"/>
            <w:r w:rsidRPr="00DB6CF3">
              <w:rPr>
                <w:rFonts w:ascii="Times New Roman" w:hAnsi="Times New Roman"/>
                <w:color w:val="000000"/>
                <w:sz w:val="24"/>
                <w:szCs w:val="24"/>
                <w:lang w:val="ru-RU"/>
              </w:rPr>
              <w:t xml:space="preserve"> </w:t>
            </w:r>
            <w:proofErr w:type="spellStart"/>
            <w:r w:rsidRPr="00DB6CF3">
              <w:rPr>
                <w:rFonts w:ascii="Times New Roman" w:hAnsi="Times New Roman"/>
                <w:color w:val="000000"/>
                <w:sz w:val="24"/>
                <w:szCs w:val="24"/>
                <w:lang w:val="ru-RU"/>
              </w:rPr>
              <w:t>процедури</w:t>
            </w:r>
            <w:proofErr w:type="spellEnd"/>
            <w:r w:rsidRPr="00DB6CF3">
              <w:rPr>
                <w:rFonts w:ascii="Times New Roman" w:hAnsi="Times New Roman"/>
                <w:color w:val="000000"/>
                <w:sz w:val="24"/>
                <w:szCs w:val="24"/>
                <w:lang w:val="ru-RU"/>
              </w:rPr>
              <w:t xml:space="preserve"> </w:t>
            </w:r>
            <w:proofErr w:type="spellStart"/>
            <w:r w:rsidRPr="00DB6CF3">
              <w:rPr>
                <w:rFonts w:ascii="Times New Roman" w:hAnsi="Times New Roman"/>
                <w:color w:val="000000"/>
                <w:sz w:val="24"/>
                <w:szCs w:val="24"/>
                <w:lang w:val="ru-RU"/>
              </w:rPr>
              <w:t>закупівлі</w:t>
            </w:r>
            <w:proofErr w:type="spellEnd"/>
            <w:r w:rsidRPr="00DB6CF3">
              <w:rPr>
                <w:rFonts w:ascii="Times New Roman" w:hAnsi="Times New Roman"/>
                <w:color w:val="000000"/>
                <w:sz w:val="24"/>
                <w:szCs w:val="24"/>
                <w:lang w:val="ru-RU"/>
              </w:rPr>
              <w:t xml:space="preserve"> </w:t>
            </w:r>
          </w:p>
          <w:p w14:paraId="3F4C85CB" w14:textId="77777777" w:rsidR="00DB6CF3" w:rsidRPr="00DB6CF3" w:rsidRDefault="00DB6CF3" w:rsidP="00DB6CF3">
            <w:pPr>
              <w:widowControl w:val="0"/>
              <w:pBdr>
                <w:top w:val="nil"/>
                <w:left w:val="nil"/>
                <w:bottom w:val="nil"/>
                <w:right w:val="nil"/>
                <w:between w:val="nil"/>
              </w:pBdr>
              <w:tabs>
                <w:tab w:val="left" w:pos="284"/>
              </w:tabs>
              <w:autoSpaceDE w:val="0"/>
              <w:autoSpaceDN w:val="0"/>
              <w:spacing w:after="0" w:line="240" w:lineRule="auto"/>
              <w:jc w:val="both"/>
              <w:rPr>
                <w:rFonts w:ascii="Times New Roman" w:hAnsi="Times New Roman"/>
                <w:color w:val="000000"/>
                <w:sz w:val="24"/>
                <w:szCs w:val="24"/>
                <w:lang w:val="ru-RU"/>
              </w:rPr>
            </w:pPr>
            <w:r w:rsidRPr="00DB6CF3">
              <w:rPr>
                <w:rFonts w:ascii="Times New Roman" w:hAnsi="Times New Roman"/>
                <w:color w:val="000000"/>
                <w:sz w:val="24"/>
                <w:szCs w:val="24"/>
                <w:lang w:val="ru-RU"/>
              </w:rPr>
              <w:t>(</w:t>
            </w:r>
            <w:proofErr w:type="spellStart"/>
            <w:r w:rsidRPr="00DB6CF3">
              <w:rPr>
                <w:rFonts w:ascii="Times New Roman" w:hAnsi="Times New Roman"/>
                <w:color w:val="000000"/>
                <w:sz w:val="24"/>
                <w:szCs w:val="24"/>
                <w:lang w:val="ru-RU"/>
              </w:rPr>
              <w:t>або</w:t>
            </w:r>
            <w:proofErr w:type="spellEnd"/>
            <w:r w:rsidRPr="00DB6CF3">
              <w:rPr>
                <w:rFonts w:ascii="Times New Roman" w:hAnsi="Times New Roman"/>
                <w:color w:val="000000"/>
                <w:sz w:val="24"/>
                <w:szCs w:val="24"/>
                <w:lang w:val="ru-RU"/>
              </w:rPr>
              <w:t xml:space="preserve"> </w:t>
            </w:r>
            <w:proofErr w:type="spellStart"/>
            <w:r w:rsidRPr="00DB6CF3">
              <w:rPr>
                <w:rFonts w:ascii="Times New Roman" w:hAnsi="Times New Roman"/>
                <w:color w:val="000000"/>
                <w:sz w:val="24"/>
                <w:szCs w:val="24"/>
                <w:lang w:val="ru-RU"/>
              </w:rPr>
              <w:t>уповноважена</w:t>
            </w:r>
            <w:proofErr w:type="spellEnd"/>
            <w:r w:rsidRPr="00DB6CF3">
              <w:rPr>
                <w:rFonts w:ascii="Times New Roman" w:hAnsi="Times New Roman"/>
                <w:color w:val="000000"/>
                <w:sz w:val="24"/>
                <w:szCs w:val="24"/>
                <w:lang w:val="ru-RU"/>
              </w:rPr>
              <w:t xml:space="preserve"> особа) </w:t>
            </w:r>
          </w:p>
        </w:tc>
        <w:tc>
          <w:tcPr>
            <w:tcW w:w="2712" w:type="dxa"/>
          </w:tcPr>
          <w:p w14:paraId="75B592B0" w14:textId="77777777" w:rsidR="00DB6CF3" w:rsidRPr="00DB6CF3" w:rsidRDefault="00DB6CF3" w:rsidP="00DB6CF3">
            <w:pPr>
              <w:widowControl w:val="0"/>
              <w:pBdr>
                <w:top w:val="nil"/>
                <w:left w:val="nil"/>
                <w:bottom w:val="nil"/>
                <w:right w:val="nil"/>
                <w:between w:val="nil"/>
              </w:pBdr>
              <w:tabs>
                <w:tab w:val="left" w:pos="284"/>
              </w:tabs>
              <w:autoSpaceDE w:val="0"/>
              <w:autoSpaceDN w:val="0"/>
              <w:spacing w:after="0" w:line="240" w:lineRule="auto"/>
              <w:jc w:val="center"/>
              <w:rPr>
                <w:rFonts w:ascii="Times New Roman" w:hAnsi="Times New Roman"/>
                <w:color w:val="000000"/>
                <w:sz w:val="24"/>
                <w:szCs w:val="24"/>
                <w:lang w:val="ru-RU"/>
              </w:rPr>
            </w:pPr>
          </w:p>
          <w:p w14:paraId="51C950E3" w14:textId="77777777" w:rsidR="00DB6CF3" w:rsidRPr="00DB6CF3" w:rsidRDefault="00DB6CF3" w:rsidP="00DB6CF3">
            <w:pPr>
              <w:widowControl w:val="0"/>
              <w:pBdr>
                <w:top w:val="nil"/>
                <w:left w:val="nil"/>
                <w:bottom w:val="nil"/>
                <w:right w:val="nil"/>
                <w:between w:val="nil"/>
              </w:pBdr>
              <w:tabs>
                <w:tab w:val="left" w:pos="284"/>
              </w:tabs>
              <w:autoSpaceDE w:val="0"/>
              <w:autoSpaceDN w:val="0"/>
              <w:spacing w:after="0" w:line="240" w:lineRule="auto"/>
              <w:jc w:val="center"/>
              <w:rPr>
                <w:rFonts w:ascii="Times New Roman" w:hAnsi="Times New Roman"/>
                <w:color w:val="000000"/>
                <w:sz w:val="24"/>
                <w:szCs w:val="24"/>
                <w:lang w:val="ru-RU"/>
              </w:rPr>
            </w:pPr>
          </w:p>
          <w:p w14:paraId="3331047C" w14:textId="77777777" w:rsidR="00DB6CF3" w:rsidRPr="00DB6CF3" w:rsidRDefault="00DB6CF3" w:rsidP="00DB6CF3">
            <w:pPr>
              <w:widowControl w:val="0"/>
              <w:pBdr>
                <w:top w:val="nil"/>
                <w:left w:val="nil"/>
                <w:bottom w:val="nil"/>
                <w:right w:val="nil"/>
                <w:between w:val="nil"/>
              </w:pBdr>
              <w:tabs>
                <w:tab w:val="left" w:pos="284"/>
              </w:tabs>
              <w:autoSpaceDE w:val="0"/>
              <w:autoSpaceDN w:val="0"/>
              <w:spacing w:after="0" w:line="240" w:lineRule="auto"/>
              <w:rPr>
                <w:rFonts w:ascii="Times New Roman" w:hAnsi="Times New Roman"/>
                <w:color w:val="000000"/>
                <w:sz w:val="24"/>
                <w:szCs w:val="24"/>
                <w:lang w:val="ru-RU"/>
              </w:rPr>
            </w:pPr>
          </w:p>
          <w:p w14:paraId="7A85D1B9" w14:textId="77777777" w:rsidR="00DB6CF3" w:rsidRPr="00DB6CF3" w:rsidRDefault="00DB6CF3" w:rsidP="00DB6CF3">
            <w:pPr>
              <w:widowControl w:val="0"/>
              <w:pBdr>
                <w:top w:val="nil"/>
                <w:left w:val="nil"/>
                <w:bottom w:val="nil"/>
                <w:right w:val="nil"/>
                <w:between w:val="nil"/>
              </w:pBdr>
              <w:tabs>
                <w:tab w:val="left" w:pos="284"/>
              </w:tabs>
              <w:autoSpaceDE w:val="0"/>
              <w:autoSpaceDN w:val="0"/>
              <w:spacing w:after="0" w:line="240" w:lineRule="auto"/>
              <w:jc w:val="center"/>
              <w:rPr>
                <w:rFonts w:ascii="Times New Roman" w:hAnsi="Times New Roman"/>
                <w:color w:val="000000"/>
                <w:sz w:val="24"/>
                <w:szCs w:val="24"/>
                <w:lang w:val="en-US"/>
              </w:rPr>
            </w:pPr>
            <w:proofErr w:type="spellStart"/>
            <w:r w:rsidRPr="00DB6CF3">
              <w:rPr>
                <w:rFonts w:ascii="Times New Roman" w:hAnsi="Times New Roman"/>
                <w:color w:val="000000"/>
                <w:sz w:val="24"/>
                <w:szCs w:val="24"/>
                <w:lang w:val="en-US"/>
              </w:rPr>
              <w:t>підпис</w:t>
            </w:r>
            <w:proofErr w:type="spellEnd"/>
          </w:p>
        </w:tc>
        <w:tc>
          <w:tcPr>
            <w:tcW w:w="1977" w:type="dxa"/>
          </w:tcPr>
          <w:p w14:paraId="7ACBADC0" w14:textId="77777777" w:rsidR="00DB6CF3" w:rsidRPr="00DB6CF3" w:rsidRDefault="00DB6CF3" w:rsidP="00DB6CF3">
            <w:pPr>
              <w:widowControl w:val="0"/>
              <w:pBdr>
                <w:top w:val="nil"/>
                <w:left w:val="nil"/>
                <w:bottom w:val="nil"/>
                <w:right w:val="nil"/>
                <w:between w:val="nil"/>
              </w:pBdr>
              <w:tabs>
                <w:tab w:val="left" w:pos="284"/>
              </w:tabs>
              <w:autoSpaceDE w:val="0"/>
              <w:autoSpaceDN w:val="0"/>
              <w:spacing w:after="0" w:line="240" w:lineRule="auto"/>
              <w:jc w:val="right"/>
              <w:rPr>
                <w:rFonts w:ascii="Times New Roman" w:hAnsi="Times New Roman"/>
                <w:color w:val="000000"/>
                <w:sz w:val="24"/>
                <w:szCs w:val="24"/>
                <w:lang w:val="en-US"/>
              </w:rPr>
            </w:pPr>
          </w:p>
          <w:p w14:paraId="72D58F37" w14:textId="77777777" w:rsidR="00DB6CF3" w:rsidRPr="00DB6CF3" w:rsidRDefault="00DB6CF3" w:rsidP="00DB6CF3">
            <w:pPr>
              <w:widowControl w:val="0"/>
              <w:pBdr>
                <w:top w:val="nil"/>
                <w:left w:val="nil"/>
                <w:bottom w:val="nil"/>
                <w:right w:val="nil"/>
                <w:between w:val="nil"/>
              </w:pBdr>
              <w:tabs>
                <w:tab w:val="left" w:pos="284"/>
              </w:tabs>
              <w:autoSpaceDE w:val="0"/>
              <w:autoSpaceDN w:val="0"/>
              <w:spacing w:after="0" w:line="240" w:lineRule="auto"/>
              <w:jc w:val="right"/>
              <w:rPr>
                <w:rFonts w:ascii="Times New Roman" w:hAnsi="Times New Roman"/>
                <w:color w:val="000000"/>
                <w:sz w:val="24"/>
                <w:szCs w:val="24"/>
                <w:lang w:val="en-US"/>
              </w:rPr>
            </w:pPr>
          </w:p>
          <w:p w14:paraId="05E4238D" w14:textId="77777777" w:rsidR="00DB6CF3" w:rsidRPr="00DB6CF3" w:rsidRDefault="00DB6CF3" w:rsidP="00DB6CF3">
            <w:pPr>
              <w:widowControl w:val="0"/>
              <w:pBdr>
                <w:top w:val="nil"/>
                <w:left w:val="nil"/>
                <w:bottom w:val="nil"/>
                <w:right w:val="nil"/>
                <w:between w:val="nil"/>
              </w:pBdr>
              <w:tabs>
                <w:tab w:val="left" w:pos="284"/>
              </w:tabs>
              <w:autoSpaceDE w:val="0"/>
              <w:autoSpaceDN w:val="0"/>
              <w:spacing w:after="0" w:line="240" w:lineRule="auto"/>
              <w:jc w:val="right"/>
              <w:rPr>
                <w:rFonts w:ascii="Times New Roman" w:hAnsi="Times New Roman"/>
                <w:color w:val="000000"/>
                <w:sz w:val="24"/>
                <w:szCs w:val="24"/>
                <w:lang w:val="en-US"/>
              </w:rPr>
            </w:pPr>
          </w:p>
          <w:p w14:paraId="1C34815C" w14:textId="77777777" w:rsidR="00DB6CF3" w:rsidRPr="00DB6CF3" w:rsidRDefault="00DB6CF3" w:rsidP="00DB6CF3">
            <w:pPr>
              <w:widowControl w:val="0"/>
              <w:pBdr>
                <w:top w:val="nil"/>
                <w:left w:val="nil"/>
                <w:bottom w:val="nil"/>
                <w:right w:val="nil"/>
                <w:between w:val="nil"/>
              </w:pBdr>
              <w:tabs>
                <w:tab w:val="left" w:pos="284"/>
              </w:tabs>
              <w:autoSpaceDE w:val="0"/>
              <w:autoSpaceDN w:val="0"/>
              <w:spacing w:after="0" w:line="240" w:lineRule="auto"/>
              <w:jc w:val="right"/>
              <w:rPr>
                <w:rFonts w:ascii="Times New Roman" w:hAnsi="Times New Roman"/>
                <w:color w:val="000000"/>
                <w:sz w:val="24"/>
                <w:szCs w:val="24"/>
                <w:lang w:val="en-US"/>
              </w:rPr>
            </w:pPr>
            <w:proofErr w:type="spellStart"/>
            <w:r w:rsidRPr="00DB6CF3">
              <w:rPr>
                <w:rFonts w:ascii="Times New Roman" w:hAnsi="Times New Roman"/>
                <w:color w:val="000000"/>
                <w:sz w:val="24"/>
                <w:szCs w:val="24"/>
                <w:lang w:val="en-US"/>
              </w:rPr>
              <w:t>Прізвище</w:t>
            </w:r>
            <w:proofErr w:type="spellEnd"/>
            <w:r w:rsidRPr="00DB6CF3">
              <w:rPr>
                <w:rFonts w:ascii="Times New Roman" w:hAnsi="Times New Roman"/>
                <w:color w:val="000000"/>
                <w:sz w:val="24"/>
                <w:szCs w:val="24"/>
                <w:lang w:val="en-US"/>
              </w:rPr>
              <w:t xml:space="preserve">, </w:t>
            </w:r>
            <w:proofErr w:type="spellStart"/>
            <w:r w:rsidRPr="00DB6CF3">
              <w:rPr>
                <w:rFonts w:ascii="Times New Roman" w:hAnsi="Times New Roman"/>
                <w:color w:val="000000"/>
                <w:sz w:val="24"/>
                <w:szCs w:val="24"/>
                <w:lang w:val="en-US"/>
              </w:rPr>
              <w:t>ініціали</w:t>
            </w:r>
            <w:proofErr w:type="spellEnd"/>
          </w:p>
        </w:tc>
      </w:tr>
    </w:tbl>
    <w:p w14:paraId="0DD14E82" w14:textId="77777777" w:rsidR="00DB6CF3" w:rsidRPr="00DB6CF3" w:rsidRDefault="00DB6CF3" w:rsidP="00DB6CF3">
      <w:pPr>
        <w:rPr>
          <w:rFonts w:ascii="Times New Roman" w:hAnsi="Times New Roman"/>
        </w:rPr>
      </w:pPr>
    </w:p>
    <w:p w14:paraId="423A677B" w14:textId="77777777" w:rsidR="005728A8" w:rsidRDefault="005728A8" w:rsidP="00261435">
      <w:pPr>
        <w:spacing w:after="0"/>
        <w:ind w:left="5812"/>
        <w:jc w:val="right"/>
        <w:rPr>
          <w:rFonts w:ascii="Times New Roman" w:hAnsi="Times New Roman"/>
          <w:bCs/>
          <w:sz w:val="24"/>
          <w:szCs w:val="24"/>
        </w:rPr>
      </w:pPr>
    </w:p>
    <w:sectPr w:rsidR="005728A8" w:rsidSect="004266D9">
      <w:pgSz w:w="11906" w:h="16838"/>
      <w:pgMar w:top="567" w:right="1133"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60017" w14:textId="77777777" w:rsidR="00F90E26" w:rsidRDefault="00F90E26" w:rsidP="00495E36">
      <w:pPr>
        <w:spacing w:after="0" w:line="240" w:lineRule="auto"/>
      </w:pPr>
      <w:r>
        <w:separator/>
      </w:r>
    </w:p>
  </w:endnote>
  <w:endnote w:type="continuationSeparator" w:id="0">
    <w:p w14:paraId="7C5A491E" w14:textId="77777777" w:rsidR="00F90E26" w:rsidRDefault="00F90E26" w:rsidP="00495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imesE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7EDCF" w14:textId="77777777" w:rsidR="00F90E26" w:rsidRDefault="00F90E26" w:rsidP="00495E36">
      <w:pPr>
        <w:spacing w:after="0" w:line="240" w:lineRule="auto"/>
      </w:pPr>
      <w:r>
        <w:separator/>
      </w:r>
    </w:p>
  </w:footnote>
  <w:footnote w:type="continuationSeparator" w:id="0">
    <w:p w14:paraId="34BD6A49" w14:textId="77777777" w:rsidR="00F90E26" w:rsidRDefault="00F90E26" w:rsidP="00495E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cs="Symbol"/>
      </w:rPr>
    </w:lvl>
  </w:abstractNum>
  <w:abstractNum w:abstractNumId="1" w15:restartNumberingAfterBreak="0">
    <w:nsid w:val="007238AE"/>
    <w:multiLevelType w:val="multilevel"/>
    <w:tmpl w:val="5F06F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0E655C"/>
    <w:multiLevelType w:val="multilevel"/>
    <w:tmpl w:val="AD2E29A2"/>
    <w:lvl w:ilvl="0">
      <w:start w:val="1"/>
      <w:numFmt w:val="decimal"/>
      <w:lvlText w:val="%1."/>
      <w:lvlJc w:val="left"/>
      <w:pPr>
        <w:ind w:left="928" w:hanging="360"/>
      </w:pPr>
      <w:rPr>
        <w:b/>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43813A7"/>
    <w:multiLevelType w:val="multilevel"/>
    <w:tmpl w:val="5D5CF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AA0D2B"/>
    <w:multiLevelType w:val="multilevel"/>
    <w:tmpl w:val="B95201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0D16BB"/>
    <w:multiLevelType w:val="multilevel"/>
    <w:tmpl w:val="555E54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7610FE3"/>
    <w:multiLevelType w:val="multilevel"/>
    <w:tmpl w:val="462A4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F617530"/>
    <w:multiLevelType w:val="multilevel"/>
    <w:tmpl w:val="0E1A5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F8620D2"/>
    <w:multiLevelType w:val="multilevel"/>
    <w:tmpl w:val="A2E23A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0F92299"/>
    <w:multiLevelType w:val="multilevel"/>
    <w:tmpl w:val="EC8EA2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3134E72"/>
    <w:multiLevelType w:val="multilevel"/>
    <w:tmpl w:val="6E567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4C14580"/>
    <w:multiLevelType w:val="hybridMultilevel"/>
    <w:tmpl w:val="0E80ABA8"/>
    <w:lvl w:ilvl="0" w:tplc="0422000F">
      <w:start w:val="1"/>
      <w:numFmt w:val="decimal"/>
      <w:lvlText w:val="%1."/>
      <w:lvlJc w:val="left"/>
      <w:pPr>
        <w:ind w:left="1040" w:hanging="360"/>
      </w:p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14" w15:restartNumberingAfterBreak="0">
    <w:nsid w:val="2916777E"/>
    <w:multiLevelType w:val="multilevel"/>
    <w:tmpl w:val="B908DE8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331DF0"/>
    <w:multiLevelType w:val="multilevel"/>
    <w:tmpl w:val="8870C9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E1345FE"/>
    <w:multiLevelType w:val="multilevel"/>
    <w:tmpl w:val="C2B0702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33297134"/>
    <w:multiLevelType w:val="multilevel"/>
    <w:tmpl w:val="33D4B5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3E047DA"/>
    <w:multiLevelType w:val="multilevel"/>
    <w:tmpl w:val="636C7C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547261F"/>
    <w:multiLevelType w:val="multilevel"/>
    <w:tmpl w:val="7946E21A"/>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0" w15:restartNumberingAfterBreak="0">
    <w:nsid w:val="381961CE"/>
    <w:multiLevelType w:val="hybridMultilevel"/>
    <w:tmpl w:val="D7CE9DB2"/>
    <w:lvl w:ilvl="0" w:tplc="C30ACEF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C2172C3"/>
    <w:multiLevelType w:val="multilevel"/>
    <w:tmpl w:val="DEB432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CFF3ACB"/>
    <w:multiLevelType w:val="hybridMultilevel"/>
    <w:tmpl w:val="1EFC131E"/>
    <w:lvl w:ilvl="0" w:tplc="62EAFF9E">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5" w15:restartNumberingAfterBreak="0">
    <w:nsid w:val="3E450BAF"/>
    <w:multiLevelType w:val="hybridMultilevel"/>
    <w:tmpl w:val="D9541C6A"/>
    <w:lvl w:ilvl="0" w:tplc="EA1A97B4">
      <w:start w:val="1"/>
      <w:numFmt w:val="bullet"/>
      <w:lvlText w:val=""/>
      <w:lvlJc w:val="left"/>
      <w:pPr>
        <w:ind w:left="108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2CE1A0A"/>
    <w:multiLevelType w:val="hybridMultilevel"/>
    <w:tmpl w:val="94F4FD08"/>
    <w:lvl w:ilvl="0" w:tplc="6302A9F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42F86752"/>
    <w:multiLevelType w:val="multilevel"/>
    <w:tmpl w:val="1B6A1E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35A1DFE"/>
    <w:multiLevelType w:val="multilevel"/>
    <w:tmpl w:val="96FA9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D5F7148"/>
    <w:multiLevelType w:val="multilevel"/>
    <w:tmpl w:val="604837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D741A66"/>
    <w:multiLevelType w:val="hybridMultilevel"/>
    <w:tmpl w:val="636CB002"/>
    <w:lvl w:ilvl="0" w:tplc="B956874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3368F8"/>
    <w:multiLevelType w:val="hybridMultilevel"/>
    <w:tmpl w:val="02D2AE76"/>
    <w:lvl w:ilvl="0" w:tplc="8FEA89E2">
      <w:start w:val="1"/>
      <w:numFmt w:val="decimal"/>
      <w:lvlText w:val="%1."/>
      <w:lvlJc w:val="left"/>
      <w:pPr>
        <w:ind w:left="928"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2C225E6"/>
    <w:multiLevelType w:val="multilevel"/>
    <w:tmpl w:val="4E708C08"/>
    <w:lvl w:ilvl="0">
      <w:start w:val="15"/>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080FD2"/>
    <w:multiLevelType w:val="hybridMultilevel"/>
    <w:tmpl w:val="3EC0AE6C"/>
    <w:lvl w:ilvl="0" w:tplc="524A6D30">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4" w15:restartNumberingAfterBreak="0">
    <w:nsid w:val="546911E3"/>
    <w:multiLevelType w:val="hybridMultilevel"/>
    <w:tmpl w:val="9A1CB182"/>
    <w:lvl w:ilvl="0" w:tplc="4DC2708C">
      <w:start w:val="1"/>
      <w:numFmt w:val="decimal"/>
      <w:lvlText w:val="%1."/>
      <w:lvlJc w:val="left"/>
      <w:pPr>
        <w:ind w:left="1114" w:hanging="405"/>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49F1D85"/>
    <w:multiLevelType w:val="hybridMultilevel"/>
    <w:tmpl w:val="DDE67D8C"/>
    <w:lvl w:ilvl="0" w:tplc="721045E6">
      <w:start w:val="11"/>
      <w:numFmt w:val="bullet"/>
      <w:lvlText w:val="-"/>
      <w:lvlJc w:val="left"/>
      <w:pPr>
        <w:ind w:left="1070" w:hanging="360"/>
      </w:pPr>
      <w:rPr>
        <w:rFonts w:ascii="Times New Roman" w:eastAsia="Tahom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58B13E77"/>
    <w:multiLevelType w:val="multilevel"/>
    <w:tmpl w:val="2B3AD48A"/>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7" w15:restartNumberingAfterBreak="0">
    <w:nsid w:val="58B67AF8"/>
    <w:multiLevelType w:val="multilevel"/>
    <w:tmpl w:val="85BAA8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8CB1FFA"/>
    <w:multiLevelType w:val="multilevel"/>
    <w:tmpl w:val="075E0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9ED2977"/>
    <w:multiLevelType w:val="hybridMultilevel"/>
    <w:tmpl w:val="39804ABA"/>
    <w:lvl w:ilvl="0" w:tplc="1C3EDB28">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0" w15:restartNumberingAfterBreak="0">
    <w:nsid w:val="5DCE7DA3"/>
    <w:multiLevelType w:val="multilevel"/>
    <w:tmpl w:val="5DCE7DA3"/>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1"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62CB628B"/>
    <w:multiLevelType w:val="multilevel"/>
    <w:tmpl w:val="836C3E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644B5795"/>
    <w:multiLevelType w:val="multilevel"/>
    <w:tmpl w:val="68CCC6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673F2334"/>
    <w:multiLevelType w:val="hybridMultilevel"/>
    <w:tmpl w:val="492478C6"/>
    <w:lvl w:ilvl="0" w:tplc="C30ACEF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6A31321F"/>
    <w:multiLevelType w:val="multilevel"/>
    <w:tmpl w:val="12B2A4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2E351C5"/>
    <w:multiLevelType w:val="multilevel"/>
    <w:tmpl w:val="830603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4D57068"/>
    <w:multiLevelType w:val="hybridMultilevel"/>
    <w:tmpl w:val="39804ABA"/>
    <w:lvl w:ilvl="0" w:tplc="FFFFFFFF">
      <w:start w:val="1"/>
      <w:numFmt w:val="decimal"/>
      <w:lvlText w:val="%1)"/>
      <w:lvlJc w:val="left"/>
      <w:pPr>
        <w:ind w:left="1069" w:hanging="360"/>
      </w:pPr>
      <w:rPr>
        <w:rFonts w:hint="default"/>
        <w:b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1794011335">
    <w:abstractNumId w:val="31"/>
  </w:num>
  <w:num w:numId="2" w16cid:durableId="1976984994">
    <w:abstractNumId w:val="34"/>
  </w:num>
  <w:num w:numId="3" w16cid:durableId="703286724">
    <w:abstractNumId w:val="30"/>
  </w:num>
  <w:num w:numId="4" w16cid:durableId="366566979">
    <w:abstractNumId w:val="26"/>
  </w:num>
  <w:num w:numId="5" w16cid:durableId="948046748">
    <w:abstractNumId w:val="39"/>
  </w:num>
  <w:num w:numId="6" w16cid:durableId="1050348042">
    <w:abstractNumId w:val="42"/>
  </w:num>
  <w:num w:numId="7" w16cid:durableId="1332682181">
    <w:abstractNumId w:val="8"/>
  </w:num>
  <w:num w:numId="8" w16cid:durableId="1895048082">
    <w:abstractNumId w:val="38"/>
  </w:num>
  <w:num w:numId="9" w16cid:durableId="1331910363">
    <w:abstractNumId w:val="15"/>
  </w:num>
  <w:num w:numId="10" w16cid:durableId="1650743800">
    <w:abstractNumId w:val="9"/>
  </w:num>
  <w:num w:numId="11" w16cid:durableId="1297830852">
    <w:abstractNumId w:val="29"/>
  </w:num>
  <w:num w:numId="12" w16cid:durableId="352075661">
    <w:abstractNumId w:val="28"/>
  </w:num>
  <w:num w:numId="13" w16cid:durableId="1596354591">
    <w:abstractNumId w:val="37"/>
  </w:num>
  <w:num w:numId="14" w16cid:durableId="2016952810">
    <w:abstractNumId w:val="27"/>
  </w:num>
  <w:num w:numId="15" w16cid:durableId="1893804176">
    <w:abstractNumId w:val="19"/>
  </w:num>
  <w:num w:numId="16" w16cid:durableId="1335720126">
    <w:abstractNumId w:val="36"/>
  </w:num>
  <w:num w:numId="17" w16cid:durableId="712539117">
    <w:abstractNumId w:val="46"/>
  </w:num>
  <w:num w:numId="18" w16cid:durableId="17783130">
    <w:abstractNumId w:val="18"/>
  </w:num>
  <w:num w:numId="19" w16cid:durableId="685909221">
    <w:abstractNumId w:val="43"/>
  </w:num>
  <w:num w:numId="20" w16cid:durableId="310796881">
    <w:abstractNumId w:val="7"/>
  </w:num>
  <w:num w:numId="21" w16cid:durableId="224150653">
    <w:abstractNumId w:val="1"/>
  </w:num>
  <w:num w:numId="22" w16cid:durableId="1033263425">
    <w:abstractNumId w:val="11"/>
  </w:num>
  <w:num w:numId="23" w16cid:durableId="1624771713">
    <w:abstractNumId w:val="23"/>
  </w:num>
  <w:num w:numId="24" w16cid:durableId="1806660011">
    <w:abstractNumId w:val="17"/>
  </w:num>
  <w:num w:numId="25" w16cid:durableId="222182187">
    <w:abstractNumId w:val="13"/>
  </w:num>
  <w:num w:numId="26" w16cid:durableId="1147936561">
    <w:abstractNumId w:val="44"/>
  </w:num>
  <w:num w:numId="27" w16cid:durableId="963998421">
    <w:abstractNumId w:val="20"/>
  </w:num>
  <w:num w:numId="28" w16cid:durableId="557665266">
    <w:abstractNumId w:val="6"/>
  </w:num>
  <w:num w:numId="29" w16cid:durableId="1277980577">
    <w:abstractNumId w:val="12"/>
  </w:num>
  <w:num w:numId="30" w16cid:durableId="950362688">
    <w:abstractNumId w:val="41"/>
  </w:num>
  <w:num w:numId="31" w16cid:durableId="2061008212">
    <w:abstractNumId w:val="22"/>
  </w:num>
  <w:num w:numId="32" w16cid:durableId="1580018612">
    <w:abstractNumId w:val="21"/>
  </w:num>
  <w:num w:numId="33" w16cid:durableId="649018668">
    <w:abstractNumId w:val="40"/>
  </w:num>
  <w:num w:numId="34" w16cid:durableId="652371327">
    <w:abstractNumId w:val="3"/>
  </w:num>
  <w:num w:numId="35" w16cid:durableId="110980928">
    <w:abstractNumId w:val="24"/>
  </w:num>
  <w:num w:numId="36" w16cid:durableId="488643729">
    <w:abstractNumId w:val="47"/>
  </w:num>
  <w:num w:numId="37" w16cid:durableId="1170096513">
    <w:abstractNumId w:val="35"/>
  </w:num>
  <w:num w:numId="38" w16cid:durableId="1284072345">
    <w:abstractNumId w:val="32"/>
  </w:num>
  <w:num w:numId="39" w16cid:durableId="1294554360">
    <w:abstractNumId w:val="2"/>
  </w:num>
  <w:num w:numId="40" w16cid:durableId="1053768865">
    <w:abstractNumId w:val="33"/>
  </w:num>
  <w:num w:numId="41" w16cid:durableId="1004429744">
    <w:abstractNumId w:val="16"/>
  </w:num>
  <w:num w:numId="42" w16cid:durableId="1793867376">
    <w:abstractNumId w:val="25"/>
  </w:num>
  <w:num w:numId="43" w16cid:durableId="1586066858">
    <w:abstractNumId w:val="45"/>
  </w:num>
  <w:num w:numId="44" w16cid:durableId="1878394573">
    <w:abstractNumId w:val="10"/>
  </w:num>
  <w:num w:numId="45" w16cid:durableId="959995345">
    <w:abstractNumId w:val="4"/>
  </w:num>
  <w:num w:numId="46" w16cid:durableId="1369187844">
    <w:abstractNumId w:val="14"/>
  </w:num>
  <w:num w:numId="47" w16cid:durableId="175508045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58"/>
    <w:rsid w:val="00000BB8"/>
    <w:rsid w:val="00001C9F"/>
    <w:rsid w:val="0000516D"/>
    <w:rsid w:val="00005F78"/>
    <w:rsid w:val="00010A85"/>
    <w:rsid w:val="00014099"/>
    <w:rsid w:val="00015A19"/>
    <w:rsid w:val="000172A0"/>
    <w:rsid w:val="0002199D"/>
    <w:rsid w:val="000233F4"/>
    <w:rsid w:val="00024266"/>
    <w:rsid w:val="00031869"/>
    <w:rsid w:val="00031E78"/>
    <w:rsid w:val="00033809"/>
    <w:rsid w:val="000348FF"/>
    <w:rsid w:val="00037251"/>
    <w:rsid w:val="00037848"/>
    <w:rsid w:val="00040638"/>
    <w:rsid w:val="00040A19"/>
    <w:rsid w:val="00041BC5"/>
    <w:rsid w:val="00047CB1"/>
    <w:rsid w:val="00050AA1"/>
    <w:rsid w:val="00051489"/>
    <w:rsid w:val="00056BCE"/>
    <w:rsid w:val="00060740"/>
    <w:rsid w:val="00062445"/>
    <w:rsid w:val="00064A97"/>
    <w:rsid w:val="00064C3C"/>
    <w:rsid w:val="00066FD7"/>
    <w:rsid w:val="00067608"/>
    <w:rsid w:val="00071BB8"/>
    <w:rsid w:val="0007243B"/>
    <w:rsid w:val="00073446"/>
    <w:rsid w:val="00073874"/>
    <w:rsid w:val="00073CD9"/>
    <w:rsid w:val="00075619"/>
    <w:rsid w:val="00077897"/>
    <w:rsid w:val="00081A11"/>
    <w:rsid w:val="000829C7"/>
    <w:rsid w:val="00083293"/>
    <w:rsid w:val="00085B27"/>
    <w:rsid w:val="0009252D"/>
    <w:rsid w:val="00092EA5"/>
    <w:rsid w:val="000936F5"/>
    <w:rsid w:val="0009425E"/>
    <w:rsid w:val="000954AB"/>
    <w:rsid w:val="000A11DE"/>
    <w:rsid w:val="000A297B"/>
    <w:rsid w:val="000A3F81"/>
    <w:rsid w:val="000A589D"/>
    <w:rsid w:val="000A7736"/>
    <w:rsid w:val="000B14AC"/>
    <w:rsid w:val="000B5F15"/>
    <w:rsid w:val="000B60A6"/>
    <w:rsid w:val="000C24FA"/>
    <w:rsid w:val="000C5F7D"/>
    <w:rsid w:val="000D1572"/>
    <w:rsid w:val="000D1E61"/>
    <w:rsid w:val="000D2621"/>
    <w:rsid w:val="000D2665"/>
    <w:rsid w:val="000D2F14"/>
    <w:rsid w:val="000D62F4"/>
    <w:rsid w:val="000D6D5F"/>
    <w:rsid w:val="000D7CE7"/>
    <w:rsid w:val="000D7FC7"/>
    <w:rsid w:val="000E2BEF"/>
    <w:rsid w:val="000E40F1"/>
    <w:rsid w:val="000E52AD"/>
    <w:rsid w:val="000E654F"/>
    <w:rsid w:val="000E6654"/>
    <w:rsid w:val="000F0958"/>
    <w:rsid w:val="000F0F8D"/>
    <w:rsid w:val="000F1CDA"/>
    <w:rsid w:val="000F237C"/>
    <w:rsid w:val="000F7766"/>
    <w:rsid w:val="00101777"/>
    <w:rsid w:val="001110B6"/>
    <w:rsid w:val="00112EE4"/>
    <w:rsid w:val="0011434D"/>
    <w:rsid w:val="00114968"/>
    <w:rsid w:val="00114CA7"/>
    <w:rsid w:val="001164B8"/>
    <w:rsid w:val="00116976"/>
    <w:rsid w:val="00121EDA"/>
    <w:rsid w:val="00121FE5"/>
    <w:rsid w:val="00122CC0"/>
    <w:rsid w:val="00124918"/>
    <w:rsid w:val="00126E5C"/>
    <w:rsid w:val="0013277A"/>
    <w:rsid w:val="001338F7"/>
    <w:rsid w:val="001348B1"/>
    <w:rsid w:val="001351DE"/>
    <w:rsid w:val="00137350"/>
    <w:rsid w:val="00141156"/>
    <w:rsid w:val="001411ED"/>
    <w:rsid w:val="00141A8F"/>
    <w:rsid w:val="0014571C"/>
    <w:rsid w:val="00146492"/>
    <w:rsid w:val="00146B19"/>
    <w:rsid w:val="00150888"/>
    <w:rsid w:val="0015257D"/>
    <w:rsid w:val="001525EF"/>
    <w:rsid w:val="00152D7A"/>
    <w:rsid w:val="0015321A"/>
    <w:rsid w:val="00153C64"/>
    <w:rsid w:val="00155F9E"/>
    <w:rsid w:val="00160DD8"/>
    <w:rsid w:val="00164DB4"/>
    <w:rsid w:val="001670A0"/>
    <w:rsid w:val="00170C7E"/>
    <w:rsid w:val="00171E26"/>
    <w:rsid w:val="00175022"/>
    <w:rsid w:val="00176D26"/>
    <w:rsid w:val="00176DCB"/>
    <w:rsid w:val="001834E3"/>
    <w:rsid w:val="0019141B"/>
    <w:rsid w:val="001916BC"/>
    <w:rsid w:val="001926A4"/>
    <w:rsid w:val="00192847"/>
    <w:rsid w:val="00194FD5"/>
    <w:rsid w:val="00196E6A"/>
    <w:rsid w:val="001A3A36"/>
    <w:rsid w:val="001B222A"/>
    <w:rsid w:val="001B2371"/>
    <w:rsid w:val="001B3F13"/>
    <w:rsid w:val="001B41B1"/>
    <w:rsid w:val="001B4610"/>
    <w:rsid w:val="001B4EF3"/>
    <w:rsid w:val="001B6305"/>
    <w:rsid w:val="001B71CF"/>
    <w:rsid w:val="001C31A6"/>
    <w:rsid w:val="001C3E79"/>
    <w:rsid w:val="001C47B7"/>
    <w:rsid w:val="001C4B97"/>
    <w:rsid w:val="001C4BAE"/>
    <w:rsid w:val="001C68EF"/>
    <w:rsid w:val="001D09FC"/>
    <w:rsid w:val="001D0FB8"/>
    <w:rsid w:val="001D5DA4"/>
    <w:rsid w:val="001E407E"/>
    <w:rsid w:val="001E40B6"/>
    <w:rsid w:val="001E561E"/>
    <w:rsid w:val="001E6160"/>
    <w:rsid w:val="001F002F"/>
    <w:rsid w:val="001F02DE"/>
    <w:rsid w:val="001F0332"/>
    <w:rsid w:val="001F1231"/>
    <w:rsid w:val="001F1B01"/>
    <w:rsid w:val="001F7143"/>
    <w:rsid w:val="002003B4"/>
    <w:rsid w:val="00200B74"/>
    <w:rsid w:val="002058DC"/>
    <w:rsid w:val="002067B0"/>
    <w:rsid w:val="00207E8F"/>
    <w:rsid w:val="00211CD9"/>
    <w:rsid w:val="0021210B"/>
    <w:rsid w:val="002167F0"/>
    <w:rsid w:val="00222892"/>
    <w:rsid w:val="00222EA0"/>
    <w:rsid w:val="00222EAC"/>
    <w:rsid w:val="00223235"/>
    <w:rsid w:val="002247AE"/>
    <w:rsid w:val="00224AD6"/>
    <w:rsid w:val="002273AD"/>
    <w:rsid w:val="0023052F"/>
    <w:rsid w:val="002319DE"/>
    <w:rsid w:val="002338A7"/>
    <w:rsid w:val="002347FE"/>
    <w:rsid w:val="00234AC8"/>
    <w:rsid w:val="0023739E"/>
    <w:rsid w:val="0024062F"/>
    <w:rsid w:val="0024093A"/>
    <w:rsid w:val="0024146F"/>
    <w:rsid w:val="0024202B"/>
    <w:rsid w:val="00252439"/>
    <w:rsid w:val="00253BC4"/>
    <w:rsid w:val="00254302"/>
    <w:rsid w:val="002545A0"/>
    <w:rsid w:val="00254C9F"/>
    <w:rsid w:val="00261435"/>
    <w:rsid w:val="00261C2F"/>
    <w:rsid w:val="0026420C"/>
    <w:rsid w:val="0026524D"/>
    <w:rsid w:val="00265BBA"/>
    <w:rsid w:val="00266F6D"/>
    <w:rsid w:val="00267293"/>
    <w:rsid w:val="00270363"/>
    <w:rsid w:val="002703FC"/>
    <w:rsid w:val="00270CBA"/>
    <w:rsid w:val="0027104E"/>
    <w:rsid w:val="00271F29"/>
    <w:rsid w:val="002725AA"/>
    <w:rsid w:val="0027287D"/>
    <w:rsid w:val="002740A0"/>
    <w:rsid w:val="00275004"/>
    <w:rsid w:val="00275A09"/>
    <w:rsid w:val="002779D5"/>
    <w:rsid w:val="00280505"/>
    <w:rsid w:val="00282038"/>
    <w:rsid w:val="00282DCC"/>
    <w:rsid w:val="00282F64"/>
    <w:rsid w:val="00285407"/>
    <w:rsid w:val="00291A78"/>
    <w:rsid w:val="002927ED"/>
    <w:rsid w:val="002A0778"/>
    <w:rsid w:val="002A10EE"/>
    <w:rsid w:val="002A2B2F"/>
    <w:rsid w:val="002A476E"/>
    <w:rsid w:val="002A72A4"/>
    <w:rsid w:val="002A7AC6"/>
    <w:rsid w:val="002B01C6"/>
    <w:rsid w:val="002B1141"/>
    <w:rsid w:val="002B46A9"/>
    <w:rsid w:val="002B4FB9"/>
    <w:rsid w:val="002C1DB9"/>
    <w:rsid w:val="002C3C0D"/>
    <w:rsid w:val="002C4E5D"/>
    <w:rsid w:val="002C4FB8"/>
    <w:rsid w:val="002C66A2"/>
    <w:rsid w:val="002D1159"/>
    <w:rsid w:val="002D11E5"/>
    <w:rsid w:val="002D17A9"/>
    <w:rsid w:val="002D426A"/>
    <w:rsid w:val="002D555A"/>
    <w:rsid w:val="002E1E26"/>
    <w:rsid w:val="002E2FC4"/>
    <w:rsid w:val="002E3164"/>
    <w:rsid w:val="002E33CF"/>
    <w:rsid w:val="002E6379"/>
    <w:rsid w:val="002F1878"/>
    <w:rsid w:val="002F5DC8"/>
    <w:rsid w:val="00300C1D"/>
    <w:rsid w:val="00301E80"/>
    <w:rsid w:val="00301F3B"/>
    <w:rsid w:val="003072F2"/>
    <w:rsid w:val="00307A28"/>
    <w:rsid w:val="00310E90"/>
    <w:rsid w:val="003127F7"/>
    <w:rsid w:val="0031284D"/>
    <w:rsid w:val="00316174"/>
    <w:rsid w:val="00316BCB"/>
    <w:rsid w:val="00317748"/>
    <w:rsid w:val="003208AD"/>
    <w:rsid w:val="00321029"/>
    <w:rsid w:val="00321C93"/>
    <w:rsid w:val="00324EA9"/>
    <w:rsid w:val="00331D57"/>
    <w:rsid w:val="003330EA"/>
    <w:rsid w:val="003343D5"/>
    <w:rsid w:val="003367E5"/>
    <w:rsid w:val="00337CCF"/>
    <w:rsid w:val="00355E31"/>
    <w:rsid w:val="003569B7"/>
    <w:rsid w:val="00357976"/>
    <w:rsid w:val="00362E48"/>
    <w:rsid w:val="003775B0"/>
    <w:rsid w:val="00377FCF"/>
    <w:rsid w:val="003802B9"/>
    <w:rsid w:val="00380388"/>
    <w:rsid w:val="0038372D"/>
    <w:rsid w:val="00383987"/>
    <w:rsid w:val="00384B7C"/>
    <w:rsid w:val="0038541A"/>
    <w:rsid w:val="0038729A"/>
    <w:rsid w:val="00390D61"/>
    <w:rsid w:val="003911E6"/>
    <w:rsid w:val="00391ACC"/>
    <w:rsid w:val="00392ACD"/>
    <w:rsid w:val="003946CA"/>
    <w:rsid w:val="00394FDF"/>
    <w:rsid w:val="00396622"/>
    <w:rsid w:val="003A05EA"/>
    <w:rsid w:val="003A0607"/>
    <w:rsid w:val="003A1747"/>
    <w:rsid w:val="003A5A66"/>
    <w:rsid w:val="003A6DC8"/>
    <w:rsid w:val="003A714E"/>
    <w:rsid w:val="003A7BAA"/>
    <w:rsid w:val="003B00F6"/>
    <w:rsid w:val="003B1EB3"/>
    <w:rsid w:val="003B56EA"/>
    <w:rsid w:val="003B6329"/>
    <w:rsid w:val="003C0152"/>
    <w:rsid w:val="003C0FF7"/>
    <w:rsid w:val="003C18D0"/>
    <w:rsid w:val="003C732E"/>
    <w:rsid w:val="003D02CC"/>
    <w:rsid w:val="003D0AD2"/>
    <w:rsid w:val="003D2510"/>
    <w:rsid w:val="003D5E7D"/>
    <w:rsid w:val="003E010F"/>
    <w:rsid w:val="003E0111"/>
    <w:rsid w:val="003E1E21"/>
    <w:rsid w:val="003E3887"/>
    <w:rsid w:val="003E4993"/>
    <w:rsid w:val="003E7575"/>
    <w:rsid w:val="003E7CB2"/>
    <w:rsid w:val="003F0A19"/>
    <w:rsid w:val="003F1635"/>
    <w:rsid w:val="003F19E9"/>
    <w:rsid w:val="003F1D09"/>
    <w:rsid w:val="003F1D99"/>
    <w:rsid w:val="003F47D1"/>
    <w:rsid w:val="003F4FCD"/>
    <w:rsid w:val="003F7D2B"/>
    <w:rsid w:val="004000F0"/>
    <w:rsid w:val="0040072B"/>
    <w:rsid w:val="00401995"/>
    <w:rsid w:val="0040474D"/>
    <w:rsid w:val="0040511E"/>
    <w:rsid w:val="004055EB"/>
    <w:rsid w:val="00405605"/>
    <w:rsid w:val="00407B56"/>
    <w:rsid w:val="00407C32"/>
    <w:rsid w:val="00411B6A"/>
    <w:rsid w:val="00411D2B"/>
    <w:rsid w:val="00412091"/>
    <w:rsid w:val="004121ED"/>
    <w:rsid w:val="0041334D"/>
    <w:rsid w:val="004140A7"/>
    <w:rsid w:val="004155F0"/>
    <w:rsid w:val="004161A3"/>
    <w:rsid w:val="004222BA"/>
    <w:rsid w:val="00422477"/>
    <w:rsid w:val="00425763"/>
    <w:rsid w:val="004266D9"/>
    <w:rsid w:val="00427B53"/>
    <w:rsid w:val="004316D8"/>
    <w:rsid w:val="00432BA1"/>
    <w:rsid w:val="00432FCE"/>
    <w:rsid w:val="00434C4B"/>
    <w:rsid w:val="004351EC"/>
    <w:rsid w:val="004378FE"/>
    <w:rsid w:val="0044043E"/>
    <w:rsid w:val="00445C4E"/>
    <w:rsid w:val="0044746A"/>
    <w:rsid w:val="00450801"/>
    <w:rsid w:val="00450D1A"/>
    <w:rsid w:val="004532F9"/>
    <w:rsid w:val="004535B8"/>
    <w:rsid w:val="00454CC9"/>
    <w:rsid w:val="0045560E"/>
    <w:rsid w:val="00460138"/>
    <w:rsid w:val="00461162"/>
    <w:rsid w:val="004636BE"/>
    <w:rsid w:val="00463AA4"/>
    <w:rsid w:val="0046492E"/>
    <w:rsid w:val="004716DF"/>
    <w:rsid w:val="00473B19"/>
    <w:rsid w:val="00473FDF"/>
    <w:rsid w:val="00474F41"/>
    <w:rsid w:val="00475663"/>
    <w:rsid w:val="00476650"/>
    <w:rsid w:val="004800A5"/>
    <w:rsid w:val="00485D0A"/>
    <w:rsid w:val="00485F52"/>
    <w:rsid w:val="004870B3"/>
    <w:rsid w:val="0049154C"/>
    <w:rsid w:val="00495943"/>
    <w:rsid w:val="00495E36"/>
    <w:rsid w:val="004974FC"/>
    <w:rsid w:val="00497819"/>
    <w:rsid w:val="004A2D0F"/>
    <w:rsid w:val="004A2E11"/>
    <w:rsid w:val="004A4246"/>
    <w:rsid w:val="004A5F4F"/>
    <w:rsid w:val="004A6CDF"/>
    <w:rsid w:val="004B34EF"/>
    <w:rsid w:val="004C07A5"/>
    <w:rsid w:val="004C0E9F"/>
    <w:rsid w:val="004C20A4"/>
    <w:rsid w:val="004C21D0"/>
    <w:rsid w:val="004C2A68"/>
    <w:rsid w:val="004C4B95"/>
    <w:rsid w:val="004C4CFD"/>
    <w:rsid w:val="004C566D"/>
    <w:rsid w:val="004C6F8C"/>
    <w:rsid w:val="004C7103"/>
    <w:rsid w:val="004D0197"/>
    <w:rsid w:val="004D0A1A"/>
    <w:rsid w:val="004D1A0C"/>
    <w:rsid w:val="004D22DB"/>
    <w:rsid w:val="004D2E95"/>
    <w:rsid w:val="004D726C"/>
    <w:rsid w:val="004E1F72"/>
    <w:rsid w:val="004E4F89"/>
    <w:rsid w:val="004E5376"/>
    <w:rsid w:val="004E590E"/>
    <w:rsid w:val="004E5B17"/>
    <w:rsid w:val="004F038D"/>
    <w:rsid w:val="004F1D48"/>
    <w:rsid w:val="004F5474"/>
    <w:rsid w:val="004F5C59"/>
    <w:rsid w:val="004F6F47"/>
    <w:rsid w:val="0050281A"/>
    <w:rsid w:val="00503935"/>
    <w:rsid w:val="00505E5E"/>
    <w:rsid w:val="0051170D"/>
    <w:rsid w:val="005138E2"/>
    <w:rsid w:val="00513A50"/>
    <w:rsid w:val="00516466"/>
    <w:rsid w:val="00517005"/>
    <w:rsid w:val="00520383"/>
    <w:rsid w:val="005204B0"/>
    <w:rsid w:val="00522541"/>
    <w:rsid w:val="0053021A"/>
    <w:rsid w:val="00530660"/>
    <w:rsid w:val="00530703"/>
    <w:rsid w:val="00536911"/>
    <w:rsid w:val="005403F9"/>
    <w:rsid w:val="00541841"/>
    <w:rsid w:val="00541C84"/>
    <w:rsid w:val="00541D4D"/>
    <w:rsid w:val="005424B1"/>
    <w:rsid w:val="005460C1"/>
    <w:rsid w:val="0054702B"/>
    <w:rsid w:val="00550E66"/>
    <w:rsid w:val="00552006"/>
    <w:rsid w:val="0055317F"/>
    <w:rsid w:val="005554E7"/>
    <w:rsid w:val="0055775D"/>
    <w:rsid w:val="005603C5"/>
    <w:rsid w:val="00560544"/>
    <w:rsid w:val="00570FCE"/>
    <w:rsid w:val="005728A8"/>
    <w:rsid w:val="005750A8"/>
    <w:rsid w:val="0057702D"/>
    <w:rsid w:val="0057783F"/>
    <w:rsid w:val="00577DFB"/>
    <w:rsid w:val="005805D9"/>
    <w:rsid w:val="005838BD"/>
    <w:rsid w:val="00583EA5"/>
    <w:rsid w:val="0058581E"/>
    <w:rsid w:val="005860F7"/>
    <w:rsid w:val="00594590"/>
    <w:rsid w:val="00595608"/>
    <w:rsid w:val="00597928"/>
    <w:rsid w:val="005A1668"/>
    <w:rsid w:val="005A35BD"/>
    <w:rsid w:val="005A35CB"/>
    <w:rsid w:val="005A5DF3"/>
    <w:rsid w:val="005A74E4"/>
    <w:rsid w:val="005B1023"/>
    <w:rsid w:val="005B104A"/>
    <w:rsid w:val="005B183C"/>
    <w:rsid w:val="005B26EA"/>
    <w:rsid w:val="005B3460"/>
    <w:rsid w:val="005B42D3"/>
    <w:rsid w:val="005B4A1D"/>
    <w:rsid w:val="005B5A0C"/>
    <w:rsid w:val="005B5FF4"/>
    <w:rsid w:val="005B6AB7"/>
    <w:rsid w:val="005C0366"/>
    <w:rsid w:val="005C22B0"/>
    <w:rsid w:val="005C2A67"/>
    <w:rsid w:val="005D13E9"/>
    <w:rsid w:val="005E228B"/>
    <w:rsid w:val="005E260D"/>
    <w:rsid w:val="005E7A63"/>
    <w:rsid w:val="005E7E9E"/>
    <w:rsid w:val="005F03F0"/>
    <w:rsid w:val="005F35B6"/>
    <w:rsid w:val="005F4BB7"/>
    <w:rsid w:val="005F5306"/>
    <w:rsid w:val="0060072F"/>
    <w:rsid w:val="00604693"/>
    <w:rsid w:val="00604BB8"/>
    <w:rsid w:val="006055C9"/>
    <w:rsid w:val="00606560"/>
    <w:rsid w:val="00610003"/>
    <w:rsid w:val="006100EC"/>
    <w:rsid w:val="0061191A"/>
    <w:rsid w:val="006158AE"/>
    <w:rsid w:val="006212E4"/>
    <w:rsid w:val="00621599"/>
    <w:rsid w:val="00621FB0"/>
    <w:rsid w:val="0062201F"/>
    <w:rsid w:val="00623235"/>
    <w:rsid w:val="006256F7"/>
    <w:rsid w:val="0062676A"/>
    <w:rsid w:val="006271BB"/>
    <w:rsid w:val="0063183F"/>
    <w:rsid w:val="00632B5A"/>
    <w:rsid w:val="00633700"/>
    <w:rsid w:val="006425C7"/>
    <w:rsid w:val="00643101"/>
    <w:rsid w:val="0064311C"/>
    <w:rsid w:val="00643755"/>
    <w:rsid w:val="006456EC"/>
    <w:rsid w:val="00650F8E"/>
    <w:rsid w:val="00651C92"/>
    <w:rsid w:val="00656E16"/>
    <w:rsid w:val="00662D5D"/>
    <w:rsid w:val="00663A4A"/>
    <w:rsid w:val="00666ADA"/>
    <w:rsid w:val="006677BB"/>
    <w:rsid w:val="006678EC"/>
    <w:rsid w:val="00667AF4"/>
    <w:rsid w:val="00671020"/>
    <w:rsid w:val="00671398"/>
    <w:rsid w:val="0067308A"/>
    <w:rsid w:val="00673BDC"/>
    <w:rsid w:val="00673F9C"/>
    <w:rsid w:val="00674940"/>
    <w:rsid w:val="00675508"/>
    <w:rsid w:val="006756B7"/>
    <w:rsid w:val="00675BD4"/>
    <w:rsid w:val="00676025"/>
    <w:rsid w:val="00681908"/>
    <w:rsid w:val="0068357B"/>
    <w:rsid w:val="0068651A"/>
    <w:rsid w:val="00691971"/>
    <w:rsid w:val="00695875"/>
    <w:rsid w:val="00697BDD"/>
    <w:rsid w:val="00697F9B"/>
    <w:rsid w:val="006A04DB"/>
    <w:rsid w:val="006A1885"/>
    <w:rsid w:val="006A18D4"/>
    <w:rsid w:val="006A4631"/>
    <w:rsid w:val="006A4DBE"/>
    <w:rsid w:val="006A51A0"/>
    <w:rsid w:val="006B0B41"/>
    <w:rsid w:val="006B0E29"/>
    <w:rsid w:val="006B35AE"/>
    <w:rsid w:val="006B52BE"/>
    <w:rsid w:val="006B66F4"/>
    <w:rsid w:val="006C21E3"/>
    <w:rsid w:val="006C6C77"/>
    <w:rsid w:val="006C7602"/>
    <w:rsid w:val="006D20F5"/>
    <w:rsid w:val="006D24E8"/>
    <w:rsid w:val="006D32B6"/>
    <w:rsid w:val="006D3A34"/>
    <w:rsid w:val="006D6221"/>
    <w:rsid w:val="006D69A3"/>
    <w:rsid w:val="006D6EAA"/>
    <w:rsid w:val="006D7956"/>
    <w:rsid w:val="006E1490"/>
    <w:rsid w:val="006E49E0"/>
    <w:rsid w:val="006E4E50"/>
    <w:rsid w:val="006E6B3B"/>
    <w:rsid w:val="006E6EC8"/>
    <w:rsid w:val="006F1E17"/>
    <w:rsid w:val="006F48D2"/>
    <w:rsid w:val="006F670D"/>
    <w:rsid w:val="006F7151"/>
    <w:rsid w:val="007007C2"/>
    <w:rsid w:val="00701AB9"/>
    <w:rsid w:val="00703A64"/>
    <w:rsid w:val="00706BAF"/>
    <w:rsid w:val="007130CF"/>
    <w:rsid w:val="007142B8"/>
    <w:rsid w:val="007169C0"/>
    <w:rsid w:val="00716B0E"/>
    <w:rsid w:val="007170F1"/>
    <w:rsid w:val="00721011"/>
    <w:rsid w:val="0072161A"/>
    <w:rsid w:val="0072565B"/>
    <w:rsid w:val="00725877"/>
    <w:rsid w:val="00725DDC"/>
    <w:rsid w:val="007354CE"/>
    <w:rsid w:val="0073554E"/>
    <w:rsid w:val="00741122"/>
    <w:rsid w:val="007414AA"/>
    <w:rsid w:val="00744462"/>
    <w:rsid w:val="00744854"/>
    <w:rsid w:val="00746BAD"/>
    <w:rsid w:val="00756456"/>
    <w:rsid w:val="007576F2"/>
    <w:rsid w:val="007578A5"/>
    <w:rsid w:val="00757AC6"/>
    <w:rsid w:val="00760329"/>
    <w:rsid w:val="00760978"/>
    <w:rsid w:val="00770614"/>
    <w:rsid w:val="00770C8D"/>
    <w:rsid w:val="00777997"/>
    <w:rsid w:val="007908FC"/>
    <w:rsid w:val="00791A27"/>
    <w:rsid w:val="0079241D"/>
    <w:rsid w:val="0079245A"/>
    <w:rsid w:val="007A0225"/>
    <w:rsid w:val="007A3989"/>
    <w:rsid w:val="007A5460"/>
    <w:rsid w:val="007A7253"/>
    <w:rsid w:val="007B5695"/>
    <w:rsid w:val="007B6578"/>
    <w:rsid w:val="007B78D0"/>
    <w:rsid w:val="007C00E5"/>
    <w:rsid w:val="007C1CE2"/>
    <w:rsid w:val="007C3388"/>
    <w:rsid w:val="007C6469"/>
    <w:rsid w:val="007C7F29"/>
    <w:rsid w:val="007D6F00"/>
    <w:rsid w:val="007D7421"/>
    <w:rsid w:val="007D7A4B"/>
    <w:rsid w:val="007E0785"/>
    <w:rsid w:val="007E35DA"/>
    <w:rsid w:val="007E445E"/>
    <w:rsid w:val="007E52EF"/>
    <w:rsid w:val="007E63A8"/>
    <w:rsid w:val="007E7571"/>
    <w:rsid w:val="007F0144"/>
    <w:rsid w:val="007F0638"/>
    <w:rsid w:val="007F085A"/>
    <w:rsid w:val="007F1132"/>
    <w:rsid w:val="007F22C1"/>
    <w:rsid w:val="007F41E1"/>
    <w:rsid w:val="007F49DC"/>
    <w:rsid w:val="007F5C2D"/>
    <w:rsid w:val="007F7D7F"/>
    <w:rsid w:val="00802A16"/>
    <w:rsid w:val="00802BFE"/>
    <w:rsid w:val="00805F6E"/>
    <w:rsid w:val="0080757D"/>
    <w:rsid w:val="00811C3C"/>
    <w:rsid w:val="00812801"/>
    <w:rsid w:val="0081658F"/>
    <w:rsid w:val="008200AF"/>
    <w:rsid w:val="00821520"/>
    <w:rsid w:val="00821DF4"/>
    <w:rsid w:val="0082439A"/>
    <w:rsid w:val="00836926"/>
    <w:rsid w:val="00837E40"/>
    <w:rsid w:val="00842013"/>
    <w:rsid w:val="008449BB"/>
    <w:rsid w:val="00845DEC"/>
    <w:rsid w:val="00846422"/>
    <w:rsid w:val="00852D75"/>
    <w:rsid w:val="00856582"/>
    <w:rsid w:val="00857219"/>
    <w:rsid w:val="00867E7B"/>
    <w:rsid w:val="0087039E"/>
    <w:rsid w:val="00871320"/>
    <w:rsid w:val="0087482E"/>
    <w:rsid w:val="00876292"/>
    <w:rsid w:val="0087668B"/>
    <w:rsid w:val="00876CB4"/>
    <w:rsid w:val="00877901"/>
    <w:rsid w:val="00880FFD"/>
    <w:rsid w:val="00882F38"/>
    <w:rsid w:val="008837CA"/>
    <w:rsid w:val="008846C1"/>
    <w:rsid w:val="00887BC4"/>
    <w:rsid w:val="00890133"/>
    <w:rsid w:val="00894C8B"/>
    <w:rsid w:val="00895C9F"/>
    <w:rsid w:val="008A02B0"/>
    <w:rsid w:val="008A125C"/>
    <w:rsid w:val="008A1783"/>
    <w:rsid w:val="008A3273"/>
    <w:rsid w:val="008A53AB"/>
    <w:rsid w:val="008A6438"/>
    <w:rsid w:val="008A7D16"/>
    <w:rsid w:val="008B2CF3"/>
    <w:rsid w:val="008B5C47"/>
    <w:rsid w:val="008B7AF1"/>
    <w:rsid w:val="008C0D13"/>
    <w:rsid w:val="008C3B18"/>
    <w:rsid w:val="008D3A63"/>
    <w:rsid w:val="008D7A8B"/>
    <w:rsid w:val="008E10CC"/>
    <w:rsid w:val="008E1CEC"/>
    <w:rsid w:val="008E4CF1"/>
    <w:rsid w:val="008E6C01"/>
    <w:rsid w:val="008E7E30"/>
    <w:rsid w:val="008F0316"/>
    <w:rsid w:val="008F39F9"/>
    <w:rsid w:val="008F6BF3"/>
    <w:rsid w:val="00901678"/>
    <w:rsid w:val="00901DEF"/>
    <w:rsid w:val="00902430"/>
    <w:rsid w:val="0090266C"/>
    <w:rsid w:val="00903368"/>
    <w:rsid w:val="00903456"/>
    <w:rsid w:val="00905094"/>
    <w:rsid w:val="00910D43"/>
    <w:rsid w:val="00911128"/>
    <w:rsid w:val="00916AF9"/>
    <w:rsid w:val="00917B86"/>
    <w:rsid w:val="00920C25"/>
    <w:rsid w:val="00924345"/>
    <w:rsid w:val="0093035F"/>
    <w:rsid w:val="0093307D"/>
    <w:rsid w:val="00934DA4"/>
    <w:rsid w:val="009356F0"/>
    <w:rsid w:val="00940943"/>
    <w:rsid w:val="0094360B"/>
    <w:rsid w:val="00946BA3"/>
    <w:rsid w:val="00947F4A"/>
    <w:rsid w:val="009503FB"/>
    <w:rsid w:val="00951EAD"/>
    <w:rsid w:val="00952F9F"/>
    <w:rsid w:val="009562E2"/>
    <w:rsid w:val="00960247"/>
    <w:rsid w:val="00960BBF"/>
    <w:rsid w:val="00960DF5"/>
    <w:rsid w:val="00962B01"/>
    <w:rsid w:val="00964E75"/>
    <w:rsid w:val="009651BA"/>
    <w:rsid w:val="0096623E"/>
    <w:rsid w:val="009669FB"/>
    <w:rsid w:val="00967261"/>
    <w:rsid w:val="00972A56"/>
    <w:rsid w:val="00974649"/>
    <w:rsid w:val="009756CD"/>
    <w:rsid w:val="00981970"/>
    <w:rsid w:val="00981A45"/>
    <w:rsid w:val="00990ABF"/>
    <w:rsid w:val="009942D0"/>
    <w:rsid w:val="009A0A3E"/>
    <w:rsid w:val="009A15EE"/>
    <w:rsid w:val="009A20BA"/>
    <w:rsid w:val="009A228E"/>
    <w:rsid w:val="009A39B3"/>
    <w:rsid w:val="009A4672"/>
    <w:rsid w:val="009A497E"/>
    <w:rsid w:val="009A5482"/>
    <w:rsid w:val="009A5B64"/>
    <w:rsid w:val="009B037A"/>
    <w:rsid w:val="009B18B9"/>
    <w:rsid w:val="009B1A25"/>
    <w:rsid w:val="009B1ABB"/>
    <w:rsid w:val="009B31FB"/>
    <w:rsid w:val="009B64C9"/>
    <w:rsid w:val="009C1797"/>
    <w:rsid w:val="009C1BDB"/>
    <w:rsid w:val="009C26A7"/>
    <w:rsid w:val="009C369C"/>
    <w:rsid w:val="009C3847"/>
    <w:rsid w:val="009C7B11"/>
    <w:rsid w:val="009D0A8F"/>
    <w:rsid w:val="009D4E23"/>
    <w:rsid w:val="009D61E0"/>
    <w:rsid w:val="009D76B3"/>
    <w:rsid w:val="009E19DD"/>
    <w:rsid w:val="009E2278"/>
    <w:rsid w:val="009E378B"/>
    <w:rsid w:val="009E3931"/>
    <w:rsid w:val="009E4A31"/>
    <w:rsid w:val="009E5F08"/>
    <w:rsid w:val="009E69AC"/>
    <w:rsid w:val="009E7530"/>
    <w:rsid w:val="009F0AF4"/>
    <w:rsid w:val="009F1172"/>
    <w:rsid w:val="009F21F5"/>
    <w:rsid w:val="009F54AC"/>
    <w:rsid w:val="009F5FAD"/>
    <w:rsid w:val="009F69EB"/>
    <w:rsid w:val="00A00DC8"/>
    <w:rsid w:val="00A00DEE"/>
    <w:rsid w:val="00A00F36"/>
    <w:rsid w:val="00A0722D"/>
    <w:rsid w:val="00A07EA6"/>
    <w:rsid w:val="00A12C70"/>
    <w:rsid w:val="00A13384"/>
    <w:rsid w:val="00A14D08"/>
    <w:rsid w:val="00A15B07"/>
    <w:rsid w:val="00A225EB"/>
    <w:rsid w:val="00A2597E"/>
    <w:rsid w:val="00A3215F"/>
    <w:rsid w:val="00A33E34"/>
    <w:rsid w:val="00A35310"/>
    <w:rsid w:val="00A3657C"/>
    <w:rsid w:val="00A412AC"/>
    <w:rsid w:val="00A422DF"/>
    <w:rsid w:val="00A434B2"/>
    <w:rsid w:val="00A436DF"/>
    <w:rsid w:val="00A43BAB"/>
    <w:rsid w:val="00A46F92"/>
    <w:rsid w:val="00A47ABA"/>
    <w:rsid w:val="00A54227"/>
    <w:rsid w:val="00A557EB"/>
    <w:rsid w:val="00A610A4"/>
    <w:rsid w:val="00A61951"/>
    <w:rsid w:val="00A63B0E"/>
    <w:rsid w:val="00A64D1E"/>
    <w:rsid w:val="00A652D1"/>
    <w:rsid w:val="00A67E05"/>
    <w:rsid w:val="00A724D4"/>
    <w:rsid w:val="00A72FB7"/>
    <w:rsid w:val="00A7345B"/>
    <w:rsid w:val="00A73632"/>
    <w:rsid w:val="00A7528D"/>
    <w:rsid w:val="00A75490"/>
    <w:rsid w:val="00A75BD9"/>
    <w:rsid w:val="00A8180B"/>
    <w:rsid w:val="00A81969"/>
    <w:rsid w:val="00A907C6"/>
    <w:rsid w:val="00A92695"/>
    <w:rsid w:val="00A939A7"/>
    <w:rsid w:val="00A952BE"/>
    <w:rsid w:val="00A961AF"/>
    <w:rsid w:val="00A96832"/>
    <w:rsid w:val="00AA1389"/>
    <w:rsid w:val="00AA1B0A"/>
    <w:rsid w:val="00AA420C"/>
    <w:rsid w:val="00AA4A4E"/>
    <w:rsid w:val="00AA60A5"/>
    <w:rsid w:val="00AA7763"/>
    <w:rsid w:val="00AB16C0"/>
    <w:rsid w:val="00AB2F0B"/>
    <w:rsid w:val="00AB37EC"/>
    <w:rsid w:val="00AB52B9"/>
    <w:rsid w:val="00AB67DA"/>
    <w:rsid w:val="00AB6CCF"/>
    <w:rsid w:val="00AC23A2"/>
    <w:rsid w:val="00AC25E7"/>
    <w:rsid w:val="00AC30C9"/>
    <w:rsid w:val="00AC3169"/>
    <w:rsid w:val="00AC73DE"/>
    <w:rsid w:val="00AC7AFC"/>
    <w:rsid w:val="00AD03A4"/>
    <w:rsid w:val="00AD11D0"/>
    <w:rsid w:val="00AD5D76"/>
    <w:rsid w:val="00AD6554"/>
    <w:rsid w:val="00AD72D0"/>
    <w:rsid w:val="00AE148E"/>
    <w:rsid w:val="00AF2AC5"/>
    <w:rsid w:val="00AF3438"/>
    <w:rsid w:val="00AF49D4"/>
    <w:rsid w:val="00AF614B"/>
    <w:rsid w:val="00AF65C4"/>
    <w:rsid w:val="00B00632"/>
    <w:rsid w:val="00B0420D"/>
    <w:rsid w:val="00B04CF0"/>
    <w:rsid w:val="00B05EDF"/>
    <w:rsid w:val="00B123CD"/>
    <w:rsid w:val="00B131C7"/>
    <w:rsid w:val="00B14A96"/>
    <w:rsid w:val="00B15C50"/>
    <w:rsid w:val="00B212D1"/>
    <w:rsid w:val="00B214EB"/>
    <w:rsid w:val="00B3019D"/>
    <w:rsid w:val="00B313AE"/>
    <w:rsid w:val="00B35152"/>
    <w:rsid w:val="00B353F3"/>
    <w:rsid w:val="00B378C7"/>
    <w:rsid w:val="00B37A16"/>
    <w:rsid w:val="00B42431"/>
    <w:rsid w:val="00B42B53"/>
    <w:rsid w:val="00B44AF5"/>
    <w:rsid w:val="00B473D6"/>
    <w:rsid w:val="00B552B9"/>
    <w:rsid w:val="00B5564C"/>
    <w:rsid w:val="00B564C7"/>
    <w:rsid w:val="00B57FEC"/>
    <w:rsid w:val="00B61C7B"/>
    <w:rsid w:val="00B61D61"/>
    <w:rsid w:val="00B61F10"/>
    <w:rsid w:val="00B64DB2"/>
    <w:rsid w:val="00B736B8"/>
    <w:rsid w:val="00B7523D"/>
    <w:rsid w:val="00B7587D"/>
    <w:rsid w:val="00B77396"/>
    <w:rsid w:val="00B802DA"/>
    <w:rsid w:val="00B80652"/>
    <w:rsid w:val="00B82229"/>
    <w:rsid w:val="00B8249B"/>
    <w:rsid w:val="00B87F1A"/>
    <w:rsid w:val="00B9120F"/>
    <w:rsid w:val="00B92FC2"/>
    <w:rsid w:val="00B93518"/>
    <w:rsid w:val="00B97837"/>
    <w:rsid w:val="00BA2B4A"/>
    <w:rsid w:val="00BA4A34"/>
    <w:rsid w:val="00BA60F1"/>
    <w:rsid w:val="00BA734D"/>
    <w:rsid w:val="00BB0AD7"/>
    <w:rsid w:val="00BB3B6E"/>
    <w:rsid w:val="00BB56BD"/>
    <w:rsid w:val="00BB6625"/>
    <w:rsid w:val="00BC0D82"/>
    <w:rsid w:val="00BC3799"/>
    <w:rsid w:val="00BC4E41"/>
    <w:rsid w:val="00BC53F2"/>
    <w:rsid w:val="00BC7441"/>
    <w:rsid w:val="00BD2721"/>
    <w:rsid w:val="00BD2BBE"/>
    <w:rsid w:val="00BD722E"/>
    <w:rsid w:val="00BD75DA"/>
    <w:rsid w:val="00BE40E7"/>
    <w:rsid w:val="00BE458A"/>
    <w:rsid w:val="00BE64F9"/>
    <w:rsid w:val="00BE73C8"/>
    <w:rsid w:val="00BF23D5"/>
    <w:rsid w:val="00BF23F0"/>
    <w:rsid w:val="00BF27FE"/>
    <w:rsid w:val="00BF2DF7"/>
    <w:rsid w:val="00BF32F2"/>
    <w:rsid w:val="00BF3D4E"/>
    <w:rsid w:val="00BF4883"/>
    <w:rsid w:val="00BF579B"/>
    <w:rsid w:val="00BF5D8A"/>
    <w:rsid w:val="00BF6068"/>
    <w:rsid w:val="00BF7359"/>
    <w:rsid w:val="00BF75E2"/>
    <w:rsid w:val="00C0168C"/>
    <w:rsid w:val="00C0386B"/>
    <w:rsid w:val="00C038BA"/>
    <w:rsid w:val="00C042AF"/>
    <w:rsid w:val="00C06A15"/>
    <w:rsid w:val="00C100CE"/>
    <w:rsid w:val="00C1229E"/>
    <w:rsid w:val="00C12D89"/>
    <w:rsid w:val="00C14AE9"/>
    <w:rsid w:val="00C1642B"/>
    <w:rsid w:val="00C17ACD"/>
    <w:rsid w:val="00C2145F"/>
    <w:rsid w:val="00C22E0D"/>
    <w:rsid w:val="00C2331A"/>
    <w:rsid w:val="00C24088"/>
    <w:rsid w:val="00C25F13"/>
    <w:rsid w:val="00C27E54"/>
    <w:rsid w:val="00C30ABD"/>
    <w:rsid w:val="00C33562"/>
    <w:rsid w:val="00C35869"/>
    <w:rsid w:val="00C35D8A"/>
    <w:rsid w:val="00C37267"/>
    <w:rsid w:val="00C41300"/>
    <w:rsid w:val="00C43F92"/>
    <w:rsid w:val="00C4483E"/>
    <w:rsid w:val="00C45164"/>
    <w:rsid w:val="00C4551C"/>
    <w:rsid w:val="00C609C0"/>
    <w:rsid w:val="00C6162E"/>
    <w:rsid w:val="00C62147"/>
    <w:rsid w:val="00C62AEE"/>
    <w:rsid w:val="00C63E16"/>
    <w:rsid w:val="00C643A9"/>
    <w:rsid w:val="00C64A71"/>
    <w:rsid w:val="00C64BE6"/>
    <w:rsid w:val="00C66CE3"/>
    <w:rsid w:val="00C74BE1"/>
    <w:rsid w:val="00C75214"/>
    <w:rsid w:val="00C769DE"/>
    <w:rsid w:val="00C819EE"/>
    <w:rsid w:val="00C82D6B"/>
    <w:rsid w:val="00C83E58"/>
    <w:rsid w:val="00C845EC"/>
    <w:rsid w:val="00C86CA0"/>
    <w:rsid w:val="00C87184"/>
    <w:rsid w:val="00C912A2"/>
    <w:rsid w:val="00C91E5B"/>
    <w:rsid w:val="00C92CE0"/>
    <w:rsid w:val="00C93188"/>
    <w:rsid w:val="00C96BE9"/>
    <w:rsid w:val="00CA23A1"/>
    <w:rsid w:val="00CA2AF0"/>
    <w:rsid w:val="00CA2D74"/>
    <w:rsid w:val="00CA5D24"/>
    <w:rsid w:val="00CA6242"/>
    <w:rsid w:val="00CA62D5"/>
    <w:rsid w:val="00CB4089"/>
    <w:rsid w:val="00CB78C3"/>
    <w:rsid w:val="00CC00A9"/>
    <w:rsid w:val="00CC1112"/>
    <w:rsid w:val="00CC6B80"/>
    <w:rsid w:val="00CD0196"/>
    <w:rsid w:val="00CD06B7"/>
    <w:rsid w:val="00CD3132"/>
    <w:rsid w:val="00CD6A3D"/>
    <w:rsid w:val="00CE22EA"/>
    <w:rsid w:val="00CE2CCE"/>
    <w:rsid w:val="00CE55FD"/>
    <w:rsid w:val="00CE77B0"/>
    <w:rsid w:val="00CF2B26"/>
    <w:rsid w:val="00CF4D1A"/>
    <w:rsid w:val="00CF7524"/>
    <w:rsid w:val="00CF7D7D"/>
    <w:rsid w:val="00D00A57"/>
    <w:rsid w:val="00D02BB8"/>
    <w:rsid w:val="00D04A9D"/>
    <w:rsid w:val="00D11367"/>
    <w:rsid w:val="00D116E1"/>
    <w:rsid w:val="00D11E0D"/>
    <w:rsid w:val="00D139C4"/>
    <w:rsid w:val="00D170D8"/>
    <w:rsid w:val="00D20E12"/>
    <w:rsid w:val="00D20FA0"/>
    <w:rsid w:val="00D2442F"/>
    <w:rsid w:val="00D26749"/>
    <w:rsid w:val="00D30328"/>
    <w:rsid w:val="00D40FBD"/>
    <w:rsid w:val="00D4488F"/>
    <w:rsid w:val="00D460D7"/>
    <w:rsid w:val="00D47F81"/>
    <w:rsid w:val="00D504F0"/>
    <w:rsid w:val="00D5635B"/>
    <w:rsid w:val="00D60E75"/>
    <w:rsid w:val="00D61164"/>
    <w:rsid w:val="00D65484"/>
    <w:rsid w:val="00D66475"/>
    <w:rsid w:val="00D67492"/>
    <w:rsid w:val="00D72168"/>
    <w:rsid w:val="00D74D59"/>
    <w:rsid w:val="00D761D5"/>
    <w:rsid w:val="00D77147"/>
    <w:rsid w:val="00D8196B"/>
    <w:rsid w:val="00D835A9"/>
    <w:rsid w:val="00D83FA0"/>
    <w:rsid w:val="00D85AB9"/>
    <w:rsid w:val="00D86B3F"/>
    <w:rsid w:val="00D86CE9"/>
    <w:rsid w:val="00D90220"/>
    <w:rsid w:val="00D906FC"/>
    <w:rsid w:val="00D92D10"/>
    <w:rsid w:val="00D936C7"/>
    <w:rsid w:val="00D95994"/>
    <w:rsid w:val="00D9634D"/>
    <w:rsid w:val="00D9681F"/>
    <w:rsid w:val="00D96889"/>
    <w:rsid w:val="00DA0A9B"/>
    <w:rsid w:val="00DA2449"/>
    <w:rsid w:val="00DA3ED8"/>
    <w:rsid w:val="00DA58AF"/>
    <w:rsid w:val="00DB52B5"/>
    <w:rsid w:val="00DB6CF3"/>
    <w:rsid w:val="00DC094A"/>
    <w:rsid w:val="00DC1125"/>
    <w:rsid w:val="00DC3005"/>
    <w:rsid w:val="00DC3196"/>
    <w:rsid w:val="00DC43CF"/>
    <w:rsid w:val="00DC5299"/>
    <w:rsid w:val="00DD17CE"/>
    <w:rsid w:val="00DD3BA4"/>
    <w:rsid w:val="00DD5577"/>
    <w:rsid w:val="00DD63CE"/>
    <w:rsid w:val="00DD7184"/>
    <w:rsid w:val="00DE03E8"/>
    <w:rsid w:val="00DE11A6"/>
    <w:rsid w:val="00DE4C2E"/>
    <w:rsid w:val="00DE5BBF"/>
    <w:rsid w:val="00DE5F42"/>
    <w:rsid w:val="00DF0F98"/>
    <w:rsid w:val="00DF11E6"/>
    <w:rsid w:val="00DF22A5"/>
    <w:rsid w:val="00DF2FA7"/>
    <w:rsid w:val="00DF49EB"/>
    <w:rsid w:val="00DF549C"/>
    <w:rsid w:val="00DF5C07"/>
    <w:rsid w:val="00DF6DAB"/>
    <w:rsid w:val="00E0174E"/>
    <w:rsid w:val="00E029BA"/>
    <w:rsid w:val="00E03536"/>
    <w:rsid w:val="00E06127"/>
    <w:rsid w:val="00E07246"/>
    <w:rsid w:val="00E076C2"/>
    <w:rsid w:val="00E0776B"/>
    <w:rsid w:val="00E12078"/>
    <w:rsid w:val="00E1224B"/>
    <w:rsid w:val="00E12E62"/>
    <w:rsid w:val="00E14DC8"/>
    <w:rsid w:val="00E16251"/>
    <w:rsid w:val="00E206AF"/>
    <w:rsid w:val="00E24FEF"/>
    <w:rsid w:val="00E259CF"/>
    <w:rsid w:val="00E26454"/>
    <w:rsid w:val="00E27609"/>
    <w:rsid w:val="00E30C40"/>
    <w:rsid w:val="00E3275B"/>
    <w:rsid w:val="00E34275"/>
    <w:rsid w:val="00E350D1"/>
    <w:rsid w:val="00E37F95"/>
    <w:rsid w:val="00E40AF8"/>
    <w:rsid w:val="00E42E3A"/>
    <w:rsid w:val="00E43537"/>
    <w:rsid w:val="00E4397C"/>
    <w:rsid w:val="00E44CF6"/>
    <w:rsid w:val="00E52759"/>
    <w:rsid w:val="00E52A07"/>
    <w:rsid w:val="00E5390F"/>
    <w:rsid w:val="00E53E97"/>
    <w:rsid w:val="00E543E2"/>
    <w:rsid w:val="00E56EDA"/>
    <w:rsid w:val="00E57751"/>
    <w:rsid w:val="00E57930"/>
    <w:rsid w:val="00E60A37"/>
    <w:rsid w:val="00E627AA"/>
    <w:rsid w:val="00E6358C"/>
    <w:rsid w:val="00E64A65"/>
    <w:rsid w:val="00E72BEF"/>
    <w:rsid w:val="00E73C06"/>
    <w:rsid w:val="00E74331"/>
    <w:rsid w:val="00E77C39"/>
    <w:rsid w:val="00E80143"/>
    <w:rsid w:val="00E81A9D"/>
    <w:rsid w:val="00E830BF"/>
    <w:rsid w:val="00E83968"/>
    <w:rsid w:val="00E9061A"/>
    <w:rsid w:val="00E944CD"/>
    <w:rsid w:val="00E947D7"/>
    <w:rsid w:val="00EA0960"/>
    <w:rsid w:val="00EA23B9"/>
    <w:rsid w:val="00EA25A8"/>
    <w:rsid w:val="00EA2F7E"/>
    <w:rsid w:val="00EA33EC"/>
    <w:rsid w:val="00EA3A42"/>
    <w:rsid w:val="00EA77F5"/>
    <w:rsid w:val="00EB0112"/>
    <w:rsid w:val="00EB0200"/>
    <w:rsid w:val="00EB13C0"/>
    <w:rsid w:val="00EB2D37"/>
    <w:rsid w:val="00EB31EA"/>
    <w:rsid w:val="00EB72E0"/>
    <w:rsid w:val="00EB7EC4"/>
    <w:rsid w:val="00EC0A28"/>
    <w:rsid w:val="00EC1906"/>
    <w:rsid w:val="00ED085B"/>
    <w:rsid w:val="00ED2D8F"/>
    <w:rsid w:val="00ED4713"/>
    <w:rsid w:val="00EE78A4"/>
    <w:rsid w:val="00EE78CE"/>
    <w:rsid w:val="00EE7CB5"/>
    <w:rsid w:val="00EF4069"/>
    <w:rsid w:val="00F01139"/>
    <w:rsid w:val="00F01EB9"/>
    <w:rsid w:val="00F058C3"/>
    <w:rsid w:val="00F0696B"/>
    <w:rsid w:val="00F07B80"/>
    <w:rsid w:val="00F115CF"/>
    <w:rsid w:val="00F2173B"/>
    <w:rsid w:val="00F23D60"/>
    <w:rsid w:val="00F24826"/>
    <w:rsid w:val="00F26866"/>
    <w:rsid w:val="00F30B4C"/>
    <w:rsid w:val="00F31D09"/>
    <w:rsid w:val="00F32572"/>
    <w:rsid w:val="00F328CC"/>
    <w:rsid w:val="00F3724A"/>
    <w:rsid w:val="00F4304A"/>
    <w:rsid w:val="00F4339B"/>
    <w:rsid w:val="00F466C7"/>
    <w:rsid w:val="00F46700"/>
    <w:rsid w:val="00F4723A"/>
    <w:rsid w:val="00F47B40"/>
    <w:rsid w:val="00F509A7"/>
    <w:rsid w:val="00F53891"/>
    <w:rsid w:val="00F54A4C"/>
    <w:rsid w:val="00F550C2"/>
    <w:rsid w:val="00F55A31"/>
    <w:rsid w:val="00F55E54"/>
    <w:rsid w:val="00F569AA"/>
    <w:rsid w:val="00F5734F"/>
    <w:rsid w:val="00F61806"/>
    <w:rsid w:val="00F647C7"/>
    <w:rsid w:val="00F72420"/>
    <w:rsid w:val="00F73858"/>
    <w:rsid w:val="00F760BA"/>
    <w:rsid w:val="00F76503"/>
    <w:rsid w:val="00F76CB8"/>
    <w:rsid w:val="00F776F6"/>
    <w:rsid w:val="00F7796B"/>
    <w:rsid w:val="00F8176D"/>
    <w:rsid w:val="00F82363"/>
    <w:rsid w:val="00F83E49"/>
    <w:rsid w:val="00F8443D"/>
    <w:rsid w:val="00F84E28"/>
    <w:rsid w:val="00F85EC8"/>
    <w:rsid w:val="00F90E26"/>
    <w:rsid w:val="00F94DE6"/>
    <w:rsid w:val="00FA0914"/>
    <w:rsid w:val="00FA10FD"/>
    <w:rsid w:val="00FA5E58"/>
    <w:rsid w:val="00FA692B"/>
    <w:rsid w:val="00FB1279"/>
    <w:rsid w:val="00FB14BC"/>
    <w:rsid w:val="00FB347D"/>
    <w:rsid w:val="00FC379A"/>
    <w:rsid w:val="00FC5202"/>
    <w:rsid w:val="00FC6140"/>
    <w:rsid w:val="00FC6F6D"/>
    <w:rsid w:val="00FC7099"/>
    <w:rsid w:val="00FC7D6B"/>
    <w:rsid w:val="00FD32F3"/>
    <w:rsid w:val="00FD34CE"/>
    <w:rsid w:val="00FD782E"/>
    <w:rsid w:val="00FE0DD7"/>
    <w:rsid w:val="00FE1198"/>
    <w:rsid w:val="00FE2472"/>
    <w:rsid w:val="00FE3541"/>
    <w:rsid w:val="00FE7339"/>
    <w:rsid w:val="00FF02D0"/>
    <w:rsid w:val="00FF260D"/>
    <w:rsid w:val="00FF267C"/>
    <w:rsid w:val="00FF2AFF"/>
    <w:rsid w:val="00FF2F5E"/>
    <w:rsid w:val="00FF369C"/>
    <w:rsid w:val="00FF41A5"/>
    <w:rsid w:val="00FF564D"/>
    <w:rsid w:val="00FF6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2D05892"/>
  <w15:docId w15:val="{1C0D9407-4939-4A38-A8B2-E2ADBE9A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1D09"/>
    <w:pPr>
      <w:spacing w:after="200" w:line="276" w:lineRule="auto"/>
    </w:pPr>
    <w:rPr>
      <w:sz w:val="22"/>
      <w:szCs w:val="22"/>
      <w:lang w:val="uk-UA" w:eastAsia="uk-UA"/>
    </w:rPr>
  </w:style>
  <w:style w:type="paragraph" w:styleId="1">
    <w:name w:val="heading 1"/>
    <w:basedOn w:val="a"/>
    <w:next w:val="a"/>
    <w:link w:val="10"/>
    <w:uiPriority w:val="99"/>
    <w:qFormat/>
    <w:rsid w:val="00CA62D5"/>
    <w:pPr>
      <w:keepNext/>
      <w:widowControl w:val="0"/>
      <w:spacing w:after="0" w:line="240" w:lineRule="atLeast"/>
      <w:jc w:val="right"/>
      <w:outlineLvl w:val="0"/>
    </w:pPr>
    <w:rPr>
      <w:b/>
      <w:sz w:val="24"/>
      <w:szCs w:val="20"/>
      <w:lang w:val="ru-RU" w:eastAsia="ru-RU"/>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
    <w:link w:val="a4"/>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5">
    <w:name w:val="Hyperlink"/>
    <w:uiPriority w:val="99"/>
    <w:rsid w:val="00C12D89"/>
    <w:rPr>
      <w:rFonts w:cs="Times New Roman"/>
      <w:color w:val="0000FF"/>
      <w:u w:val="single"/>
    </w:rPr>
  </w:style>
  <w:style w:type="paragraph" w:styleId="a6">
    <w:name w:val="Body Text"/>
    <w:basedOn w:val="a"/>
    <w:link w:val="a7"/>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7">
    <w:name w:val="Основний текст Знак"/>
    <w:link w:val="a6"/>
    <w:rsid w:val="00C12D89"/>
    <w:rPr>
      <w:rFonts w:ascii="Arial" w:eastAsia="Times New Roman" w:hAnsi="Arial" w:cs="Times New Roman"/>
      <w:sz w:val="20"/>
      <w:szCs w:val="20"/>
      <w:lang w:val="en-GB" w:eastAsia="ar-SA"/>
    </w:rPr>
  </w:style>
  <w:style w:type="character" w:styleId="a8">
    <w:name w:val="endnote reference"/>
    <w:uiPriority w:val="99"/>
    <w:unhideWhenUsed/>
    <w:rsid w:val="00C12D89"/>
    <w:rPr>
      <w:vertAlign w:val="superscript"/>
    </w:rPr>
  </w:style>
  <w:style w:type="paragraph" w:styleId="a9">
    <w:name w:val="List Paragraph"/>
    <w:aliases w:val="References,Elenco Normale,Number Bullets,List Paragraph (numbered (a)),Список уровня 2,название табл/рис,Chapter10,----,1 Буллет,EBRD List,заголовок 1.1,List Paragraph_Num123,List Paragraph"/>
    <w:basedOn w:val="a"/>
    <w:link w:val="aa"/>
    <w:uiPriority w:val="99"/>
    <w:qFormat/>
    <w:rsid w:val="00C12D89"/>
    <w:pPr>
      <w:spacing w:after="0" w:line="240" w:lineRule="auto"/>
      <w:ind w:left="720"/>
      <w:contextualSpacing/>
    </w:pPr>
    <w:rPr>
      <w:rFonts w:eastAsia="Calibri"/>
      <w:lang w:val="en-US"/>
    </w:rPr>
  </w:style>
  <w:style w:type="paragraph" w:styleId="ab">
    <w:name w:val="Balloon Text"/>
    <w:basedOn w:val="a"/>
    <w:link w:val="ac"/>
    <w:uiPriority w:val="99"/>
    <w:semiHidden/>
    <w:unhideWhenUsed/>
    <w:rsid w:val="001E407E"/>
    <w:pPr>
      <w:spacing w:after="0" w:line="240" w:lineRule="auto"/>
    </w:pPr>
    <w:rPr>
      <w:rFonts w:ascii="Tahoma" w:hAnsi="Tahoma"/>
      <w:sz w:val="16"/>
      <w:szCs w:val="16"/>
    </w:rPr>
  </w:style>
  <w:style w:type="character" w:customStyle="1" w:styleId="ac">
    <w:name w:val="Текст у виносці Знак"/>
    <w:link w:val="ab"/>
    <w:uiPriority w:val="99"/>
    <w:semiHidden/>
    <w:rsid w:val="001E407E"/>
    <w:rPr>
      <w:rFonts w:ascii="Tahoma" w:hAnsi="Tahoma" w:cs="Tahoma"/>
      <w:sz w:val="16"/>
      <w:szCs w:val="16"/>
    </w:rPr>
  </w:style>
  <w:style w:type="character" w:styleId="ad">
    <w:name w:val="annotation reference"/>
    <w:uiPriority w:val="99"/>
    <w:semiHidden/>
    <w:unhideWhenUsed/>
    <w:rsid w:val="00121EDA"/>
    <w:rPr>
      <w:sz w:val="16"/>
      <w:szCs w:val="16"/>
    </w:rPr>
  </w:style>
  <w:style w:type="paragraph" w:styleId="ae">
    <w:name w:val="annotation text"/>
    <w:basedOn w:val="a"/>
    <w:link w:val="af"/>
    <w:uiPriority w:val="99"/>
    <w:semiHidden/>
    <w:unhideWhenUsed/>
    <w:rsid w:val="00121EDA"/>
    <w:pPr>
      <w:spacing w:line="240" w:lineRule="auto"/>
    </w:pPr>
    <w:rPr>
      <w:sz w:val="20"/>
      <w:szCs w:val="20"/>
    </w:rPr>
  </w:style>
  <w:style w:type="character" w:customStyle="1" w:styleId="af">
    <w:name w:val="Текст примітки Знак"/>
    <w:link w:val="ae"/>
    <w:uiPriority w:val="99"/>
    <w:semiHidden/>
    <w:rsid w:val="00121EDA"/>
    <w:rPr>
      <w:sz w:val="20"/>
      <w:szCs w:val="20"/>
    </w:rPr>
  </w:style>
  <w:style w:type="paragraph" w:styleId="af0">
    <w:name w:val="annotation subject"/>
    <w:basedOn w:val="ae"/>
    <w:next w:val="ae"/>
    <w:link w:val="af1"/>
    <w:uiPriority w:val="99"/>
    <w:semiHidden/>
    <w:unhideWhenUsed/>
    <w:rsid w:val="00121EDA"/>
    <w:rPr>
      <w:b/>
      <w:bCs/>
    </w:rPr>
  </w:style>
  <w:style w:type="character" w:customStyle="1" w:styleId="af1">
    <w:name w:val="Тема примітки Знак"/>
    <w:link w:val="af0"/>
    <w:uiPriority w:val="99"/>
    <w:semiHidden/>
    <w:rsid w:val="00121EDA"/>
    <w:rPr>
      <w:b/>
      <w:bCs/>
      <w:sz w:val="20"/>
      <w:szCs w:val="20"/>
    </w:rPr>
  </w:style>
  <w:style w:type="character" w:customStyle="1" w:styleId="apple-converted-space">
    <w:name w:val="apple-converted-space"/>
    <w:basedOn w:val="a0"/>
    <w:rsid w:val="00D02BB8"/>
  </w:style>
  <w:style w:type="character" w:styleId="af2">
    <w:name w:val="Strong"/>
    <w:uiPriority w:val="22"/>
    <w:qFormat/>
    <w:rsid w:val="008F6BF3"/>
    <w:rPr>
      <w:rFonts w:cs="Times New Roman"/>
      <w:b/>
    </w:rPr>
  </w:style>
  <w:style w:type="paragraph" w:styleId="31">
    <w:name w:val="Body Text Indent 3"/>
    <w:basedOn w:val="a"/>
    <w:link w:val="32"/>
    <w:uiPriority w:val="99"/>
    <w:semiHidden/>
    <w:unhideWhenUsed/>
    <w:rsid w:val="00170C7E"/>
    <w:pPr>
      <w:spacing w:after="120"/>
      <w:ind w:left="283"/>
    </w:pPr>
    <w:rPr>
      <w:sz w:val="16"/>
      <w:szCs w:val="16"/>
    </w:rPr>
  </w:style>
  <w:style w:type="character" w:customStyle="1" w:styleId="32">
    <w:name w:val="Основний текст з відступом 3 Знак"/>
    <w:basedOn w:val="a0"/>
    <w:link w:val="31"/>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rFonts w:cs="Calibri"/>
      <w:lang w:val="ru-RU" w:eastAsia="en-US"/>
    </w:rPr>
  </w:style>
  <w:style w:type="paragraph" w:styleId="af3">
    <w:name w:val="footnote text"/>
    <w:basedOn w:val="a"/>
    <w:link w:val="af4"/>
    <w:semiHidden/>
    <w:unhideWhenUsed/>
    <w:rsid w:val="00495E36"/>
    <w:pPr>
      <w:widowControl w:val="0"/>
      <w:spacing w:after="0" w:line="240" w:lineRule="auto"/>
    </w:pPr>
    <w:rPr>
      <w:rFonts w:ascii="Garamond" w:hAnsi="Garamond"/>
      <w:sz w:val="20"/>
      <w:szCs w:val="20"/>
      <w:lang w:val="en-US" w:eastAsia="ru-RU"/>
    </w:rPr>
  </w:style>
  <w:style w:type="character" w:customStyle="1" w:styleId="af4">
    <w:name w:val="Текст виноски Знак"/>
    <w:basedOn w:val="a0"/>
    <w:link w:val="af3"/>
    <w:semiHidden/>
    <w:rsid w:val="00495E36"/>
    <w:rPr>
      <w:rFonts w:ascii="Garamond" w:hAnsi="Garamond"/>
      <w:lang w:val="en-US"/>
    </w:rPr>
  </w:style>
  <w:style w:type="character" w:styleId="af5">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
    <w:name w:val="Body Text 2"/>
    <w:basedOn w:val="a"/>
    <w:link w:val="20"/>
    <w:uiPriority w:val="99"/>
    <w:semiHidden/>
    <w:unhideWhenUsed/>
    <w:rsid w:val="00AB6CCF"/>
    <w:pPr>
      <w:spacing w:after="120" w:line="480" w:lineRule="auto"/>
    </w:pPr>
  </w:style>
  <w:style w:type="character" w:customStyle="1" w:styleId="20">
    <w:name w:val="Основний текст 2 Знак"/>
    <w:basedOn w:val="a0"/>
    <w:link w:val="2"/>
    <w:uiPriority w:val="99"/>
    <w:semiHidden/>
    <w:rsid w:val="00AB6CCF"/>
    <w:rPr>
      <w:sz w:val="22"/>
      <w:szCs w:val="22"/>
      <w:lang w:val="uk-UA" w:eastAsia="uk-UA"/>
    </w:rPr>
  </w:style>
  <w:style w:type="character" w:customStyle="1" w:styleId="aa">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9"/>
    <w:uiPriority w:val="99"/>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6">
    <w:name w:val="Table Grid"/>
    <w:basedOn w:val="a1"/>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s="Calibr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7">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spacing w:after="200" w:line="276" w:lineRule="auto"/>
      <w:ind w:left="720"/>
      <w:contextualSpacing/>
    </w:pPr>
    <w:rPr>
      <w:rFonts w:ascii="Calibri" w:eastAsia="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8">
    <w:name w:val="Body Text Indent"/>
    <w:basedOn w:val="a"/>
    <w:link w:val="af9"/>
    <w:uiPriority w:val="99"/>
    <w:unhideWhenUsed/>
    <w:rsid w:val="002B4FB9"/>
    <w:pPr>
      <w:spacing w:after="120"/>
      <w:ind w:left="283"/>
    </w:pPr>
  </w:style>
  <w:style w:type="character" w:customStyle="1" w:styleId="af9">
    <w:name w:val="Основний текст з відступом Знак"/>
    <w:basedOn w:val="a0"/>
    <w:link w:val="af8"/>
    <w:uiPriority w:val="99"/>
    <w:rsid w:val="002B4FB9"/>
    <w:rPr>
      <w:sz w:val="22"/>
      <w:szCs w:val="22"/>
      <w:lang w:val="uk-UA" w:eastAsia="uk-UA"/>
    </w:rPr>
  </w:style>
  <w:style w:type="character" w:styleId="afa">
    <w:name w:val="Unresolved Mention"/>
    <w:basedOn w:val="a0"/>
    <w:uiPriority w:val="99"/>
    <w:semiHidden/>
    <w:unhideWhenUsed/>
    <w:rsid w:val="009E19DD"/>
    <w:rPr>
      <w:color w:val="605E5C"/>
      <w:shd w:val="clear" w:color="auto" w:fill="E1DFDD"/>
    </w:rPr>
  </w:style>
  <w:style w:type="table" w:customStyle="1" w:styleId="16">
    <w:name w:val="Сітка таблиці1"/>
    <w:basedOn w:val="a1"/>
    <w:next w:val="af6"/>
    <w:uiPriority w:val="39"/>
    <w:rsid w:val="001348B1"/>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4">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02199D"/>
    <w:rPr>
      <w:rFonts w:ascii="Arial Unicode MS" w:eastAsia="Arial Unicode MS" w:hAnsi="Arial Unicode MS" w:cs="Arial Unicode MS"/>
      <w:sz w:val="24"/>
      <w:szCs w:val="24"/>
      <w:lang w:val="uk-UA"/>
    </w:rPr>
  </w:style>
  <w:style w:type="table" w:customStyle="1" w:styleId="5">
    <w:name w:val="5"/>
    <w:basedOn w:val="a1"/>
    <w:rsid w:val="0002199D"/>
    <w:pPr>
      <w:spacing w:line="276" w:lineRule="auto"/>
      <w:contextualSpacing/>
    </w:pPr>
    <w:rPr>
      <w:rFonts w:ascii="Times New Roman" w:hAnsi="Times New Roman"/>
      <w:color w:val="000000"/>
      <w:sz w:val="22"/>
      <w:szCs w:val="22"/>
    </w:rPr>
    <w:tblPr>
      <w:tblStyleRowBandSize w:val="1"/>
      <w:tblStyleColBandSize w:val="1"/>
      <w:tblInd w:w="0" w:type="nil"/>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b">
    <w:name w:val="header"/>
    <w:basedOn w:val="a"/>
    <w:link w:val="afc"/>
    <w:uiPriority w:val="99"/>
    <w:unhideWhenUsed/>
    <w:rsid w:val="0002199D"/>
    <w:pPr>
      <w:tabs>
        <w:tab w:val="center" w:pos="4819"/>
        <w:tab w:val="right" w:pos="9639"/>
      </w:tabs>
      <w:spacing w:after="0" w:line="240" w:lineRule="auto"/>
    </w:pPr>
  </w:style>
  <w:style w:type="character" w:customStyle="1" w:styleId="afc">
    <w:name w:val="Верхній колонтитул Знак"/>
    <w:basedOn w:val="a0"/>
    <w:link w:val="afb"/>
    <w:uiPriority w:val="99"/>
    <w:rsid w:val="0002199D"/>
    <w:rPr>
      <w:sz w:val="22"/>
      <w:szCs w:val="22"/>
      <w:lang w:val="uk-UA" w:eastAsia="uk-UA"/>
    </w:rPr>
  </w:style>
  <w:style w:type="paragraph" w:styleId="afd">
    <w:name w:val="footer"/>
    <w:basedOn w:val="a"/>
    <w:link w:val="afe"/>
    <w:uiPriority w:val="99"/>
    <w:unhideWhenUsed/>
    <w:rsid w:val="0002199D"/>
    <w:pPr>
      <w:tabs>
        <w:tab w:val="center" w:pos="4819"/>
        <w:tab w:val="right" w:pos="9639"/>
      </w:tabs>
      <w:spacing w:after="0" w:line="240" w:lineRule="auto"/>
    </w:pPr>
  </w:style>
  <w:style w:type="character" w:customStyle="1" w:styleId="afe">
    <w:name w:val="Нижній колонтитул Знак"/>
    <w:basedOn w:val="a0"/>
    <w:link w:val="afd"/>
    <w:uiPriority w:val="99"/>
    <w:rsid w:val="0002199D"/>
    <w:rPr>
      <w:sz w:val="22"/>
      <w:szCs w:val="22"/>
      <w:lang w:val="uk-UA" w:eastAsia="uk-UA"/>
    </w:rPr>
  </w:style>
  <w:style w:type="paragraph" w:customStyle="1" w:styleId="aff">
    <w:name w:val="Знак Знак Знак Знак Знак Знак Знак Знак Знак Знак Знак Знак"/>
    <w:basedOn w:val="a"/>
    <w:rsid w:val="007169C0"/>
    <w:pPr>
      <w:suppressAutoHyphens/>
      <w:spacing w:after="160" w:line="240" w:lineRule="exact"/>
    </w:pPr>
    <w:rPr>
      <w:rFonts w:ascii="Verdana" w:hAnsi="Verdana"/>
      <w:sz w:val="20"/>
      <w:szCs w:val="20"/>
      <w:lang w:val="en-US" w:eastAsia="en-US"/>
    </w:rPr>
  </w:style>
  <w:style w:type="table" w:customStyle="1" w:styleId="21">
    <w:name w:val="Сітка таблиці2"/>
    <w:basedOn w:val="a1"/>
    <w:next w:val="af6"/>
    <w:rsid w:val="00077897"/>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036802">
      <w:bodyDiv w:val="1"/>
      <w:marLeft w:val="0"/>
      <w:marRight w:val="0"/>
      <w:marTop w:val="0"/>
      <w:marBottom w:val="0"/>
      <w:divBdr>
        <w:top w:val="none" w:sz="0" w:space="0" w:color="auto"/>
        <w:left w:val="none" w:sz="0" w:space="0" w:color="auto"/>
        <w:bottom w:val="none" w:sz="0" w:space="0" w:color="auto"/>
        <w:right w:val="none" w:sz="0" w:space="0" w:color="auto"/>
      </w:divBdr>
    </w:div>
    <w:div w:id="593244382">
      <w:bodyDiv w:val="1"/>
      <w:marLeft w:val="0"/>
      <w:marRight w:val="0"/>
      <w:marTop w:val="0"/>
      <w:marBottom w:val="0"/>
      <w:divBdr>
        <w:top w:val="none" w:sz="0" w:space="0" w:color="auto"/>
        <w:left w:val="none" w:sz="0" w:space="0" w:color="auto"/>
        <w:bottom w:val="none" w:sz="0" w:space="0" w:color="auto"/>
        <w:right w:val="none" w:sz="0" w:space="0" w:color="auto"/>
      </w:divBdr>
    </w:div>
    <w:div w:id="660278512">
      <w:bodyDiv w:val="1"/>
      <w:marLeft w:val="0"/>
      <w:marRight w:val="0"/>
      <w:marTop w:val="0"/>
      <w:marBottom w:val="0"/>
      <w:divBdr>
        <w:top w:val="none" w:sz="0" w:space="0" w:color="auto"/>
        <w:left w:val="none" w:sz="0" w:space="0" w:color="auto"/>
        <w:bottom w:val="none" w:sz="0" w:space="0" w:color="auto"/>
        <w:right w:val="none" w:sz="0" w:space="0" w:color="auto"/>
      </w:divBdr>
    </w:div>
    <w:div w:id="702171009">
      <w:bodyDiv w:val="1"/>
      <w:marLeft w:val="0"/>
      <w:marRight w:val="0"/>
      <w:marTop w:val="0"/>
      <w:marBottom w:val="0"/>
      <w:divBdr>
        <w:top w:val="none" w:sz="0" w:space="0" w:color="auto"/>
        <w:left w:val="none" w:sz="0" w:space="0" w:color="auto"/>
        <w:bottom w:val="none" w:sz="0" w:space="0" w:color="auto"/>
        <w:right w:val="none" w:sz="0" w:space="0" w:color="auto"/>
      </w:divBdr>
    </w:div>
    <w:div w:id="785387443">
      <w:bodyDiv w:val="1"/>
      <w:marLeft w:val="0"/>
      <w:marRight w:val="0"/>
      <w:marTop w:val="0"/>
      <w:marBottom w:val="0"/>
      <w:divBdr>
        <w:top w:val="none" w:sz="0" w:space="0" w:color="auto"/>
        <w:left w:val="none" w:sz="0" w:space="0" w:color="auto"/>
        <w:bottom w:val="none" w:sz="0" w:space="0" w:color="auto"/>
        <w:right w:val="none" w:sz="0" w:space="0" w:color="auto"/>
      </w:divBdr>
    </w:div>
    <w:div w:id="926310427">
      <w:bodyDiv w:val="1"/>
      <w:marLeft w:val="0"/>
      <w:marRight w:val="0"/>
      <w:marTop w:val="0"/>
      <w:marBottom w:val="0"/>
      <w:divBdr>
        <w:top w:val="none" w:sz="0" w:space="0" w:color="auto"/>
        <w:left w:val="none" w:sz="0" w:space="0" w:color="auto"/>
        <w:bottom w:val="none" w:sz="0" w:space="0" w:color="auto"/>
        <w:right w:val="none" w:sz="0" w:space="0" w:color="auto"/>
      </w:divBdr>
    </w:div>
    <w:div w:id="958072863">
      <w:bodyDiv w:val="1"/>
      <w:marLeft w:val="0"/>
      <w:marRight w:val="0"/>
      <w:marTop w:val="0"/>
      <w:marBottom w:val="0"/>
      <w:divBdr>
        <w:top w:val="none" w:sz="0" w:space="0" w:color="auto"/>
        <w:left w:val="none" w:sz="0" w:space="0" w:color="auto"/>
        <w:bottom w:val="none" w:sz="0" w:space="0" w:color="auto"/>
        <w:right w:val="none" w:sz="0" w:space="0" w:color="auto"/>
      </w:divBdr>
    </w:div>
    <w:div w:id="970357560">
      <w:bodyDiv w:val="1"/>
      <w:marLeft w:val="0"/>
      <w:marRight w:val="0"/>
      <w:marTop w:val="0"/>
      <w:marBottom w:val="0"/>
      <w:divBdr>
        <w:top w:val="none" w:sz="0" w:space="0" w:color="auto"/>
        <w:left w:val="none" w:sz="0" w:space="0" w:color="auto"/>
        <w:bottom w:val="none" w:sz="0" w:space="0" w:color="auto"/>
        <w:right w:val="none" w:sz="0" w:space="0" w:color="auto"/>
      </w:divBdr>
    </w:div>
    <w:div w:id="989018216">
      <w:bodyDiv w:val="1"/>
      <w:marLeft w:val="0"/>
      <w:marRight w:val="0"/>
      <w:marTop w:val="0"/>
      <w:marBottom w:val="0"/>
      <w:divBdr>
        <w:top w:val="none" w:sz="0" w:space="0" w:color="auto"/>
        <w:left w:val="none" w:sz="0" w:space="0" w:color="auto"/>
        <w:bottom w:val="none" w:sz="0" w:space="0" w:color="auto"/>
        <w:right w:val="none" w:sz="0" w:space="0" w:color="auto"/>
      </w:divBdr>
    </w:div>
    <w:div w:id="1100417950">
      <w:bodyDiv w:val="1"/>
      <w:marLeft w:val="0"/>
      <w:marRight w:val="0"/>
      <w:marTop w:val="0"/>
      <w:marBottom w:val="0"/>
      <w:divBdr>
        <w:top w:val="none" w:sz="0" w:space="0" w:color="auto"/>
        <w:left w:val="none" w:sz="0" w:space="0" w:color="auto"/>
        <w:bottom w:val="none" w:sz="0" w:space="0" w:color="auto"/>
        <w:right w:val="none" w:sz="0" w:space="0" w:color="auto"/>
      </w:divBdr>
    </w:div>
    <w:div w:id="1156841890">
      <w:bodyDiv w:val="1"/>
      <w:marLeft w:val="0"/>
      <w:marRight w:val="0"/>
      <w:marTop w:val="0"/>
      <w:marBottom w:val="0"/>
      <w:divBdr>
        <w:top w:val="none" w:sz="0" w:space="0" w:color="auto"/>
        <w:left w:val="none" w:sz="0" w:space="0" w:color="auto"/>
        <w:bottom w:val="none" w:sz="0" w:space="0" w:color="auto"/>
        <w:right w:val="none" w:sz="0" w:space="0" w:color="auto"/>
      </w:divBdr>
    </w:div>
    <w:div w:id="1203128788">
      <w:bodyDiv w:val="1"/>
      <w:marLeft w:val="0"/>
      <w:marRight w:val="0"/>
      <w:marTop w:val="0"/>
      <w:marBottom w:val="0"/>
      <w:divBdr>
        <w:top w:val="none" w:sz="0" w:space="0" w:color="auto"/>
        <w:left w:val="none" w:sz="0" w:space="0" w:color="auto"/>
        <w:bottom w:val="none" w:sz="0" w:space="0" w:color="auto"/>
        <w:right w:val="none" w:sz="0" w:space="0" w:color="auto"/>
      </w:divBdr>
    </w:div>
    <w:div w:id="1237400511">
      <w:bodyDiv w:val="1"/>
      <w:marLeft w:val="0"/>
      <w:marRight w:val="0"/>
      <w:marTop w:val="0"/>
      <w:marBottom w:val="0"/>
      <w:divBdr>
        <w:top w:val="none" w:sz="0" w:space="0" w:color="auto"/>
        <w:left w:val="none" w:sz="0" w:space="0" w:color="auto"/>
        <w:bottom w:val="none" w:sz="0" w:space="0" w:color="auto"/>
        <w:right w:val="none" w:sz="0" w:space="0" w:color="auto"/>
      </w:divBdr>
    </w:div>
    <w:div w:id="1455635071">
      <w:bodyDiv w:val="1"/>
      <w:marLeft w:val="0"/>
      <w:marRight w:val="0"/>
      <w:marTop w:val="0"/>
      <w:marBottom w:val="0"/>
      <w:divBdr>
        <w:top w:val="none" w:sz="0" w:space="0" w:color="auto"/>
        <w:left w:val="none" w:sz="0" w:space="0" w:color="auto"/>
        <w:bottom w:val="none" w:sz="0" w:space="0" w:color="auto"/>
        <w:right w:val="none" w:sz="0" w:space="0" w:color="auto"/>
      </w:divBdr>
    </w:div>
    <w:div w:id="1628663419">
      <w:bodyDiv w:val="1"/>
      <w:marLeft w:val="0"/>
      <w:marRight w:val="0"/>
      <w:marTop w:val="0"/>
      <w:marBottom w:val="0"/>
      <w:divBdr>
        <w:top w:val="none" w:sz="0" w:space="0" w:color="auto"/>
        <w:left w:val="none" w:sz="0" w:space="0" w:color="auto"/>
        <w:bottom w:val="none" w:sz="0" w:space="0" w:color="auto"/>
        <w:right w:val="none" w:sz="0" w:space="0" w:color="auto"/>
      </w:divBdr>
    </w:div>
    <w:div w:id="1826169372">
      <w:bodyDiv w:val="1"/>
      <w:marLeft w:val="0"/>
      <w:marRight w:val="0"/>
      <w:marTop w:val="0"/>
      <w:marBottom w:val="0"/>
      <w:divBdr>
        <w:top w:val="none" w:sz="0" w:space="0" w:color="auto"/>
        <w:left w:val="none" w:sz="0" w:space="0" w:color="auto"/>
        <w:bottom w:val="none" w:sz="0" w:space="0" w:color="auto"/>
        <w:right w:val="none" w:sz="0" w:space="0" w:color="auto"/>
      </w:divBdr>
    </w:div>
    <w:div w:id="192067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negiya@gmail.com" TargetMode="External"/><Relationship Id="rId18" Type="http://schemas.openxmlformats.org/officeDocument/2006/relationships/hyperlink" Target="https://www.theglobalfund.org/media/6016/core_ethicsandconflictofinterest_policy_en.pdf" TargetMode="External"/><Relationship Id="rId3" Type="http://schemas.openxmlformats.org/officeDocument/2006/relationships/numbering" Target="numbering.xml"/><Relationship Id="rId21" Type="http://schemas.openxmlformats.org/officeDocument/2006/relationships/hyperlink" Target="http://zakon.rada.gov.ua/laws/show/1700-18" TargetMode="External"/><Relationship Id="rId7" Type="http://schemas.openxmlformats.org/officeDocument/2006/relationships/footnotes" Target="footnotes.xml"/><Relationship Id="rId12" Type="http://schemas.openxmlformats.org/officeDocument/2006/relationships/hyperlink" Target="mailto:ok.ivanova@phc.org.ua"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info@phc.org.ua" TargetMode="External"/><Relationship Id="rId20" Type="http://schemas.openxmlformats.org/officeDocument/2006/relationships/hyperlink" Target="http://childrenandbusiness.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rossovska@phc.org.ua"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info@phc.org.ua" TargetMode="External"/><Relationship Id="rId23" Type="http://schemas.openxmlformats.org/officeDocument/2006/relationships/glossaryDocument" Target="glossary/document.xml"/><Relationship Id="rId10" Type="http://schemas.openxmlformats.org/officeDocument/2006/relationships/hyperlink" Target="https://phc.org.ua" TargetMode="External"/><Relationship Id="rId19" Type="http://schemas.openxmlformats.org/officeDocument/2006/relationships/hyperlink" Target="https://www.ispeakoutnow.org/home-pag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info@phc.org.ua"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42F072D11FD417AB883BD61D8D28455"/>
        <w:category>
          <w:name w:val="Загальні"/>
          <w:gallery w:val="placeholder"/>
        </w:category>
        <w:types>
          <w:type w:val="bbPlcHdr"/>
        </w:types>
        <w:behaviors>
          <w:behavior w:val="content"/>
        </w:behaviors>
        <w:guid w:val="{DEDF405F-9E1F-4679-AA7A-29DE685A0EE9}"/>
      </w:docPartPr>
      <w:docPartBody>
        <w:p w:rsidR="005E0A83" w:rsidRDefault="005E0A83" w:rsidP="005E0A83">
          <w:pPr>
            <w:pStyle w:val="542F072D11FD417AB883BD61D8D28455"/>
          </w:pPr>
          <w:r w:rsidRPr="006E3E18">
            <w:rPr>
              <w:rFonts w:ascii="Times New Roman" w:hAnsi="Times New Roman"/>
              <w:b/>
              <w:color w:val="FF0000"/>
            </w:rPr>
            <w:t>зазначити відстань</w:t>
          </w:r>
        </w:p>
      </w:docPartBody>
    </w:docPart>
    <w:docPart>
      <w:docPartPr>
        <w:name w:val="C5428558F53B4D3E8DAEE77135B328CD"/>
        <w:category>
          <w:name w:val="Загальні"/>
          <w:gallery w:val="placeholder"/>
        </w:category>
        <w:types>
          <w:type w:val="bbPlcHdr"/>
        </w:types>
        <w:behaviors>
          <w:behavior w:val="content"/>
        </w:behaviors>
        <w:guid w:val="{DD4EFCA1-75BD-4CB2-94FD-A4AC7CCF16A7}"/>
      </w:docPartPr>
      <w:docPartBody>
        <w:p w:rsidR="003672DA" w:rsidRDefault="003672DA" w:rsidP="003672DA">
          <w:pPr>
            <w:pStyle w:val="C5428558F53B4D3E8DAEE77135B328CD"/>
          </w:pPr>
          <w:r w:rsidRPr="006E3E18">
            <w:rPr>
              <w:rFonts w:ascii="Times New Roman" w:hAnsi="Times New Roman"/>
              <w:b/>
              <w:color w:val="FF0000"/>
            </w:rPr>
            <w:t>зазначити відстань</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imesE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805"/>
    <w:rsid w:val="002412D0"/>
    <w:rsid w:val="0027287D"/>
    <w:rsid w:val="003672DA"/>
    <w:rsid w:val="00513A50"/>
    <w:rsid w:val="005E0A83"/>
    <w:rsid w:val="007E0785"/>
    <w:rsid w:val="00802A16"/>
    <w:rsid w:val="0094360B"/>
    <w:rsid w:val="009E3805"/>
    <w:rsid w:val="00A02D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uk-UA" w:eastAsia="uk-U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428558F53B4D3E8DAEE77135B328CD">
    <w:name w:val="C5428558F53B4D3E8DAEE77135B328CD"/>
    <w:rsid w:val="003672DA"/>
  </w:style>
  <w:style w:type="paragraph" w:customStyle="1" w:styleId="542F072D11FD417AB883BD61D8D28455">
    <w:name w:val="542F072D11FD417AB883BD61D8D28455"/>
    <w:rsid w:val="005E0A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66BAF4-0B68-4AC1-BC4D-BB8E736CD8B0}">
  <ds:schemaRefs>
    <ds:schemaRef ds:uri="http://schemas.openxmlformats.org/officeDocument/2006/bibliography"/>
  </ds:schemaRefs>
</ds:datastoreItem>
</file>

<file path=customXml/itemProps2.xml><?xml version="1.0" encoding="utf-8"?>
<ds:datastoreItem xmlns:ds="http://schemas.openxmlformats.org/officeDocument/2006/customXml" ds:itemID="{F6EFB7A6-B3EF-4CCA-A287-07FDA4AB0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27</Pages>
  <Words>45373</Words>
  <Characters>25863</Characters>
  <Application>Microsoft Office Word</Application>
  <DocSecurity>0</DocSecurity>
  <Lines>215</Lines>
  <Paragraphs>142</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71094</CharactersWithSpaces>
  <SharedDoc>false</SharedDoc>
  <HLinks>
    <vt:vector size="12" baseType="variant">
      <vt:variant>
        <vt:i4>2687056</vt:i4>
      </vt:variant>
      <vt:variant>
        <vt:i4>3</vt:i4>
      </vt:variant>
      <vt:variant>
        <vt:i4>0</vt:i4>
      </vt:variant>
      <vt:variant>
        <vt:i4>5</vt:i4>
      </vt:variant>
      <vt:variant>
        <vt:lpwstr>mailto:tender.dzd@ukr.net</vt:lpwstr>
      </vt:variant>
      <vt:variant>
        <vt:lpwstr/>
      </vt:variant>
      <vt:variant>
        <vt:i4>5308530</vt:i4>
      </vt:variant>
      <vt:variant>
        <vt:i4>0</vt:i4>
      </vt:variant>
      <vt:variant>
        <vt:i4>0</vt:i4>
      </vt:variant>
      <vt:variant>
        <vt:i4>5</vt:i4>
      </vt:variant>
      <vt:variant>
        <vt:lpwstr>mailto:E-mal:%20dzd@kvs.gov.ua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Оксана Іванова</cp:lastModifiedBy>
  <cp:revision>94</cp:revision>
  <cp:lastPrinted>2024-02-02T13:01:00Z</cp:lastPrinted>
  <dcterms:created xsi:type="dcterms:W3CDTF">2023-10-18T11:23:00Z</dcterms:created>
  <dcterms:modified xsi:type="dcterms:W3CDTF">2024-11-08T16:00:00Z</dcterms:modified>
</cp:coreProperties>
</file>