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00BB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ЗАТВЕРДЖЕНО</w:t>
            </w:r>
          </w:p>
          <w:p w14:paraId="6905A92E" w14:textId="77777777" w:rsidR="00541841" w:rsidRPr="00000BB8" w:rsidRDefault="00541841"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Рішенням тендерного комітету</w:t>
            </w:r>
          </w:p>
          <w:p w14:paraId="1938474B" w14:textId="4A207C89" w:rsidR="00541841" w:rsidRPr="00000BB8" w:rsidRDefault="00541841" w:rsidP="00541841">
            <w:pPr>
              <w:spacing w:after="0" w:line="240" w:lineRule="auto"/>
              <w:ind w:left="5553"/>
              <w:rPr>
                <w:rFonts w:ascii="Times New Roman" w:hAnsi="Times New Roman"/>
                <w:iCs/>
                <w:sz w:val="24"/>
                <w:szCs w:val="24"/>
              </w:rPr>
            </w:pPr>
            <w:r w:rsidRPr="009A497E">
              <w:rPr>
                <w:rFonts w:ascii="Times New Roman" w:hAnsi="Times New Roman"/>
                <w:iCs/>
                <w:sz w:val="24"/>
                <w:szCs w:val="24"/>
              </w:rPr>
              <w:t>від "</w:t>
            </w:r>
            <w:r w:rsidR="006E05D1" w:rsidRPr="002066FE">
              <w:rPr>
                <w:rFonts w:ascii="Times New Roman" w:hAnsi="Times New Roman"/>
                <w:iCs/>
                <w:sz w:val="24"/>
                <w:szCs w:val="24"/>
              </w:rPr>
              <w:t>18</w:t>
            </w:r>
            <w:r w:rsidRPr="002066FE">
              <w:rPr>
                <w:rFonts w:ascii="Times New Roman" w:hAnsi="Times New Roman"/>
                <w:iCs/>
                <w:sz w:val="24"/>
                <w:szCs w:val="24"/>
              </w:rPr>
              <w:t>"</w:t>
            </w:r>
            <w:r w:rsidR="00474F41" w:rsidRPr="002066FE">
              <w:rPr>
                <w:rFonts w:ascii="Times New Roman" w:hAnsi="Times New Roman"/>
                <w:iCs/>
                <w:sz w:val="24"/>
                <w:szCs w:val="24"/>
              </w:rPr>
              <w:t xml:space="preserve"> </w:t>
            </w:r>
            <w:r w:rsidR="007169C0" w:rsidRPr="002066FE">
              <w:rPr>
                <w:rFonts w:ascii="Times New Roman" w:hAnsi="Times New Roman"/>
                <w:iCs/>
                <w:sz w:val="24"/>
                <w:szCs w:val="24"/>
              </w:rPr>
              <w:t>листопада</w:t>
            </w:r>
            <w:r w:rsidRPr="002066FE">
              <w:rPr>
                <w:rFonts w:ascii="Times New Roman" w:hAnsi="Times New Roman"/>
                <w:iCs/>
                <w:sz w:val="24"/>
                <w:szCs w:val="24"/>
              </w:rPr>
              <w:t xml:space="preserve"> 20</w:t>
            </w:r>
            <w:r w:rsidR="00BF27FE" w:rsidRPr="002066FE">
              <w:rPr>
                <w:rFonts w:ascii="Times New Roman" w:hAnsi="Times New Roman"/>
                <w:iCs/>
                <w:sz w:val="24"/>
                <w:szCs w:val="24"/>
              </w:rPr>
              <w:t>2</w:t>
            </w:r>
            <w:r w:rsidR="001E40B6" w:rsidRPr="002066FE">
              <w:rPr>
                <w:rFonts w:ascii="Times New Roman" w:hAnsi="Times New Roman"/>
                <w:iCs/>
                <w:sz w:val="24"/>
                <w:szCs w:val="24"/>
              </w:rPr>
              <w:t>4</w:t>
            </w:r>
            <w:r w:rsidRPr="002066FE">
              <w:rPr>
                <w:rFonts w:ascii="Times New Roman" w:hAnsi="Times New Roman"/>
                <w:iCs/>
                <w:sz w:val="24"/>
                <w:szCs w:val="24"/>
              </w:rPr>
              <w:t xml:space="preserve"> року № </w:t>
            </w:r>
            <w:r w:rsidR="006E05D1" w:rsidRPr="002066FE">
              <w:rPr>
                <w:rFonts w:ascii="Times New Roman" w:hAnsi="Times New Roman"/>
                <w:iCs/>
                <w:sz w:val="24"/>
                <w:szCs w:val="24"/>
              </w:rPr>
              <w:t>372</w:t>
            </w:r>
          </w:p>
          <w:p w14:paraId="1F13CC35" w14:textId="07D83E25" w:rsidR="00541841" w:rsidRPr="00000BB8" w:rsidRDefault="00F31D09" w:rsidP="00541841">
            <w:pPr>
              <w:spacing w:after="0" w:line="240" w:lineRule="auto"/>
              <w:ind w:left="5553"/>
              <w:rPr>
                <w:rFonts w:ascii="Times New Roman" w:hAnsi="Times New Roman"/>
                <w:color w:val="000000"/>
                <w:sz w:val="24"/>
                <w:szCs w:val="24"/>
              </w:rPr>
            </w:pPr>
            <w:r w:rsidRPr="00000BB8">
              <w:rPr>
                <w:rFonts w:ascii="Times New Roman" w:hAnsi="Times New Roman"/>
                <w:color w:val="000000"/>
                <w:sz w:val="24"/>
                <w:szCs w:val="24"/>
              </w:rPr>
              <w:t>Г</w:t>
            </w:r>
            <w:r w:rsidR="0063183F" w:rsidRPr="00000BB8">
              <w:rPr>
                <w:rFonts w:ascii="Times New Roman" w:hAnsi="Times New Roman"/>
                <w:color w:val="000000"/>
                <w:sz w:val="24"/>
                <w:szCs w:val="24"/>
              </w:rPr>
              <w:t>олов</w:t>
            </w:r>
            <w:r w:rsidR="00B212D1">
              <w:rPr>
                <w:rFonts w:ascii="Times New Roman" w:hAnsi="Times New Roman"/>
                <w:color w:val="000000"/>
                <w:sz w:val="24"/>
                <w:szCs w:val="24"/>
              </w:rPr>
              <w:t>а</w:t>
            </w:r>
            <w:r w:rsidR="0063183F" w:rsidRPr="00000BB8">
              <w:rPr>
                <w:rFonts w:ascii="Times New Roman" w:hAnsi="Times New Roman"/>
                <w:color w:val="000000"/>
                <w:sz w:val="24"/>
                <w:szCs w:val="24"/>
              </w:rPr>
              <w:t xml:space="preserve"> тендерного комітету</w:t>
            </w:r>
          </w:p>
          <w:p w14:paraId="558DDD6D" w14:textId="77777777" w:rsidR="0063183F" w:rsidRPr="00000BB8" w:rsidRDefault="0063183F" w:rsidP="00541841">
            <w:pPr>
              <w:spacing w:after="0" w:line="240" w:lineRule="auto"/>
              <w:ind w:left="5553"/>
              <w:rPr>
                <w:rFonts w:ascii="Times New Roman" w:hAnsi="Times New Roman"/>
                <w:iCs/>
                <w:sz w:val="24"/>
                <w:szCs w:val="24"/>
              </w:rPr>
            </w:pPr>
          </w:p>
          <w:p w14:paraId="3E748613" w14:textId="752CCBD7" w:rsidR="0063183F" w:rsidRPr="00000BB8" w:rsidRDefault="0063183F" w:rsidP="00541841">
            <w:pPr>
              <w:spacing w:after="0" w:line="240" w:lineRule="auto"/>
              <w:ind w:left="5553"/>
              <w:rPr>
                <w:rFonts w:ascii="Times New Roman" w:hAnsi="Times New Roman"/>
                <w:iCs/>
                <w:sz w:val="24"/>
                <w:szCs w:val="24"/>
              </w:rPr>
            </w:pPr>
            <w:r w:rsidRPr="00000BB8">
              <w:rPr>
                <w:rFonts w:ascii="Times New Roman" w:hAnsi="Times New Roman"/>
                <w:iCs/>
                <w:sz w:val="24"/>
                <w:szCs w:val="24"/>
              </w:rPr>
              <w:t xml:space="preserve">_____________ </w:t>
            </w:r>
            <w:r w:rsidR="00B212D1">
              <w:rPr>
                <w:rFonts w:ascii="Times New Roman" w:hAnsi="Times New Roman"/>
                <w:iCs/>
                <w:sz w:val="24"/>
                <w:szCs w:val="24"/>
              </w:rPr>
              <w:t>О.Ю. Вовченко</w:t>
            </w:r>
          </w:p>
          <w:p w14:paraId="17485AD3" w14:textId="77777777" w:rsidR="00541841" w:rsidRPr="00000BB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000BB8" w:rsidRDefault="00C66CE3" w:rsidP="002B4FB9">
      <w:pPr>
        <w:spacing w:after="0" w:line="240" w:lineRule="auto"/>
        <w:jc w:val="center"/>
        <w:rPr>
          <w:rFonts w:ascii="Times New Roman" w:hAnsi="Times New Roman"/>
          <w:b/>
          <w:sz w:val="24"/>
          <w:szCs w:val="24"/>
        </w:rPr>
      </w:pPr>
    </w:p>
    <w:p w14:paraId="2BCFE36E" w14:textId="4DEF0EB5" w:rsidR="001338F7" w:rsidRDefault="002B4FB9" w:rsidP="007169C0">
      <w:pPr>
        <w:spacing w:after="0" w:line="240" w:lineRule="auto"/>
        <w:jc w:val="center"/>
        <w:rPr>
          <w:rFonts w:ascii="Times New Roman" w:hAnsi="Times New Roman"/>
          <w:b/>
          <w:sz w:val="24"/>
          <w:szCs w:val="24"/>
        </w:rPr>
      </w:pPr>
      <w:r w:rsidRPr="007169C0">
        <w:rPr>
          <w:rFonts w:ascii="Times New Roman" w:hAnsi="Times New Roman"/>
          <w:b/>
          <w:sz w:val="24"/>
          <w:szCs w:val="24"/>
        </w:rPr>
        <w:t xml:space="preserve">ОГОЛОШЕННЯ </w:t>
      </w:r>
      <w:r w:rsidR="007169C0" w:rsidRPr="007169C0">
        <w:rPr>
          <w:rFonts w:ascii="Times New Roman" w:hAnsi="Times New Roman"/>
          <w:b/>
          <w:sz w:val="24"/>
          <w:szCs w:val="24"/>
        </w:rPr>
        <w:t xml:space="preserve">ПРО ЗАКУПІВЛЮ № </w:t>
      </w:r>
      <w:r w:rsidR="006E05D1">
        <w:rPr>
          <w:rFonts w:ascii="Times New Roman" w:hAnsi="Times New Roman"/>
          <w:b/>
          <w:sz w:val="24"/>
          <w:szCs w:val="24"/>
        </w:rPr>
        <w:t>372</w:t>
      </w:r>
    </w:p>
    <w:p w14:paraId="01107240" w14:textId="77777777" w:rsidR="007169C0" w:rsidRPr="00000BB8" w:rsidRDefault="007169C0" w:rsidP="007169C0">
      <w:pPr>
        <w:spacing w:after="0" w:line="240" w:lineRule="auto"/>
        <w:jc w:val="center"/>
        <w:rPr>
          <w:rFonts w:ascii="Times New Roman" w:hAnsi="Times New Roman"/>
          <w:b/>
          <w:sz w:val="24"/>
          <w:szCs w:val="24"/>
        </w:rPr>
      </w:pPr>
    </w:p>
    <w:p w14:paraId="2DA22114" w14:textId="359D07E9" w:rsidR="00A907C6" w:rsidRPr="00A907C6" w:rsidRDefault="002B4FB9" w:rsidP="00A907C6">
      <w:pPr>
        <w:spacing w:after="0" w:line="240" w:lineRule="auto"/>
        <w:ind w:firstLine="709"/>
        <w:jc w:val="both"/>
        <w:rPr>
          <w:rFonts w:ascii="Times New Roman" w:hAnsi="Times New Roman"/>
          <w:b/>
          <w:sz w:val="24"/>
          <w:szCs w:val="24"/>
        </w:rPr>
      </w:pPr>
      <w:bookmarkStart w:id="0" w:name="_Hlk534896560"/>
      <w:r w:rsidRPr="00000BB8">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000BB8">
        <w:rPr>
          <w:rFonts w:ascii="Times New Roman" w:hAnsi="Times New Roman"/>
          <w:sz w:val="24"/>
          <w:szCs w:val="24"/>
        </w:rPr>
        <w:t xml:space="preserve">(далі – Замовник) </w:t>
      </w:r>
      <w:r w:rsidR="007169C0" w:rsidRPr="007169C0">
        <w:rPr>
          <w:rFonts w:ascii="Times New Roman" w:hAnsi="Times New Roman"/>
          <w:sz w:val="24"/>
          <w:szCs w:val="24"/>
        </w:rPr>
        <w:t xml:space="preserve">оголошує закупівлю згідно коду </w:t>
      </w:r>
      <w:r w:rsidR="006A150C" w:rsidRPr="006A150C">
        <w:rPr>
          <w:rFonts w:ascii="Times New Roman" w:hAnsi="Times New Roman"/>
          <w:b/>
          <w:bCs/>
          <w:sz w:val="24"/>
          <w:szCs w:val="24"/>
          <w:lang w:eastAsia="ru-RU"/>
        </w:rPr>
        <w:t xml:space="preserve">ДК 021:2015 - 30190000-7 - Офісне устаткування та приладдя різне (Папір офісний А4) </w:t>
      </w:r>
      <w:r w:rsidR="00A907C6" w:rsidRPr="00A907C6">
        <w:rPr>
          <w:rFonts w:ascii="Times New Roman" w:hAnsi="Times New Roman"/>
          <w:sz w:val="24"/>
          <w:szCs w:val="24"/>
        </w:rPr>
        <w:t>(далі – Товар) за процедурою «Запит цінових пропозицій».</w:t>
      </w:r>
    </w:p>
    <w:p w14:paraId="4B95920A" w14:textId="64EDA5DB" w:rsidR="00355E31" w:rsidRPr="00000BB8" w:rsidRDefault="00A907C6" w:rsidP="00A907C6">
      <w:pPr>
        <w:spacing w:after="0" w:line="240" w:lineRule="auto"/>
        <w:ind w:firstLine="851"/>
        <w:jc w:val="both"/>
        <w:rPr>
          <w:rFonts w:ascii="Times New Roman" w:hAnsi="Times New Roman"/>
          <w:sz w:val="24"/>
          <w:szCs w:val="24"/>
        </w:rPr>
      </w:pPr>
      <w:r w:rsidRPr="00A907C6">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4"/>
          <w:szCs w:val="24"/>
        </w:rPr>
        <w:t>.</w:t>
      </w:r>
    </w:p>
    <w:p w14:paraId="3BE741F0" w14:textId="44106545" w:rsidR="002B4FB9" w:rsidRDefault="002B4FB9" w:rsidP="00C35D8A">
      <w:pPr>
        <w:spacing w:after="0" w:line="240" w:lineRule="auto"/>
        <w:ind w:firstLine="851"/>
        <w:jc w:val="both"/>
        <w:rPr>
          <w:rFonts w:ascii="Times New Roman" w:hAnsi="Times New Roman"/>
          <w:sz w:val="24"/>
          <w:szCs w:val="24"/>
        </w:rPr>
      </w:pPr>
    </w:p>
    <w:p w14:paraId="5E865DA5" w14:textId="6EF6CAF5" w:rsidR="00541D4D"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bCs/>
          <w:iCs/>
          <w:sz w:val="24"/>
          <w:szCs w:val="24"/>
        </w:rPr>
        <w:t>Найменування та місцезнаходження Замовника:</w:t>
      </w:r>
      <w:r w:rsidRPr="00541D4D">
        <w:rPr>
          <w:rFonts w:ascii="Times New Roman" w:eastAsia="Calibri" w:hAnsi="Times New Roman"/>
          <w:iCs/>
          <w:sz w:val="24"/>
          <w:szCs w:val="24"/>
        </w:rPr>
        <w:t xml:space="preserve"> Державна установа «Центр громадського здоров’я Міністерства охорони здоров’я України». 04071, м. Київ, вул. Ярославська 41.</w:t>
      </w:r>
    </w:p>
    <w:p w14:paraId="384B28F2" w14:textId="77777777" w:rsidR="00C35D8A" w:rsidRPr="00541D4D" w:rsidRDefault="00C35D8A" w:rsidP="00C35D8A">
      <w:pPr>
        <w:tabs>
          <w:tab w:val="left" w:pos="0"/>
          <w:tab w:val="left" w:pos="426"/>
        </w:tabs>
        <w:spacing w:after="0" w:line="240" w:lineRule="auto"/>
        <w:ind w:left="851"/>
        <w:contextualSpacing/>
        <w:jc w:val="both"/>
        <w:rPr>
          <w:rFonts w:ascii="Times New Roman" w:eastAsia="Calibri" w:hAnsi="Times New Roman"/>
          <w:iCs/>
          <w:sz w:val="24"/>
          <w:szCs w:val="24"/>
        </w:rPr>
      </w:pPr>
    </w:p>
    <w:p w14:paraId="63C379BD" w14:textId="644542E5" w:rsidR="00541D4D" w:rsidRPr="00981A45"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bookmarkStart w:id="1" w:name="_Hlk164765228"/>
      <w:r w:rsidRPr="00541D4D">
        <w:rPr>
          <w:rFonts w:ascii="Times New Roman" w:eastAsia="Calibri" w:hAnsi="Times New Roman"/>
          <w:b/>
          <w:iCs/>
          <w:sz w:val="24"/>
          <w:szCs w:val="24"/>
        </w:rPr>
        <w:t>Назва предмета закупівл</w:t>
      </w:r>
      <w:r w:rsidRPr="00541D4D">
        <w:rPr>
          <w:rFonts w:ascii="Times New Roman" w:eastAsia="Calibri" w:hAnsi="Times New Roman"/>
          <w:bCs/>
          <w:iCs/>
          <w:sz w:val="24"/>
          <w:szCs w:val="24"/>
        </w:rPr>
        <w:t>і</w:t>
      </w:r>
      <w:r w:rsidRPr="00541D4D">
        <w:rPr>
          <w:rFonts w:ascii="Times New Roman" w:eastAsia="Calibri" w:hAnsi="Times New Roman"/>
          <w:b/>
          <w:iCs/>
          <w:sz w:val="24"/>
          <w:szCs w:val="24"/>
        </w:rPr>
        <w:t>:</w:t>
      </w:r>
      <w:r w:rsidRPr="00541D4D">
        <w:rPr>
          <w:rFonts w:ascii="Times New Roman" w:eastAsia="Calibri" w:hAnsi="Times New Roman"/>
          <w:bCs/>
          <w:iCs/>
          <w:sz w:val="24"/>
          <w:szCs w:val="24"/>
        </w:rPr>
        <w:t xml:space="preserve"> </w:t>
      </w:r>
      <w:r w:rsidR="006A150C" w:rsidRPr="006A150C">
        <w:rPr>
          <w:rFonts w:ascii="Times New Roman" w:eastAsia="Calibri" w:hAnsi="Times New Roman"/>
          <w:iCs/>
          <w:sz w:val="24"/>
          <w:szCs w:val="24"/>
        </w:rPr>
        <w:t>ДК 021:2015 - 30190000-7 - Офісне устаткування та приладдя різне (Папір офісний А4)</w:t>
      </w:r>
      <w:r w:rsidRPr="00981A45">
        <w:rPr>
          <w:rFonts w:ascii="Times New Roman" w:eastAsia="Calibri" w:hAnsi="Times New Roman"/>
          <w:iCs/>
          <w:sz w:val="24"/>
          <w:szCs w:val="24"/>
        </w:rPr>
        <w:t>.</w:t>
      </w:r>
    </w:p>
    <w:p w14:paraId="4E49C9BE" w14:textId="77777777" w:rsidR="00C35D8A" w:rsidRPr="00541D4D" w:rsidRDefault="00C35D8A" w:rsidP="00C35D8A">
      <w:pPr>
        <w:tabs>
          <w:tab w:val="left" w:pos="0"/>
          <w:tab w:val="left" w:pos="426"/>
        </w:tabs>
        <w:spacing w:after="0" w:line="240" w:lineRule="auto"/>
        <w:ind w:left="851"/>
        <w:contextualSpacing/>
        <w:jc w:val="both"/>
        <w:rPr>
          <w:rFonts w:ascii="Times New Roman" w:eastAsia="Calibri" w:hAnsi="Times New Roman"/>
          <w:iCs/>
          <w:sz w:val="24"/>
          <w:szCs w:val="24"/>
        </w:rPr>
      </w:pPr>
    </w:p>
    <w:p w14:paraId="5D22344E" w14:textId="6674CF95"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Кількість Товару:</w:t>
      </w:r>
      <w:r w:rsidRPr="00541D4D">
        <w:rPr>
          <w:rFonts w:ascii="Times New Roman" w:eastAsia="Calibri" w:hAnsi="Times New Roman"/>
          <w:bCs/>
          <w:sz w:val="24"/>
          <w:szCs w:val="24"/>
          <w:lang w:eastAsia="ru-RU"/>
        </w:rPr>
        <w:t xml:space="preserve"> </w:t>
      </w:r>
      <w:r w:rsidR="00F82363" w:rsidRPr="00F82363">
        <w:rPr>
          <w:rFonts w:ascii="Times New Roman" w:hAnsi="Times New Roman"/>
          <w:sz w:val="24"/>
          <w:szCs w:val="24"/>
        </w:rPr>
        <w:t>визначе</w:t>
      </w:r>
      <w:r w:rsidR="00E23498">
        <w:rPr>
          <w:rFonts w:ascii="Times New Roman" w:hAnsi="Times New Roman"/>
          <w:sz w:val="24"/>
          <w:szCs w:val="24"/>
        </w:rPr>
        <w:t>н</w:t>
      </w:r>
      <w:r w:rsidR="00720806">
        <w:rPr>
          <w:rFonts w:ascii="Times New Roman" w:hAnsi="Times New Roman"/>
          <w:sz w:val="24"/>
          <w:szCs w:val="24"/>
        </w:rPr>
        <w:t>а</w:t>
      </w:r>
      <w:r w:rsidR="00F82363" w:rsidRPr="00F82363">
        <w:rPr>
          <w:rFonts w:ascii="Times New Roman" w:hAnsi="Times New Roman"/>
          <w:sz w:val="24"/>
          <w:szCs w:val="24"/>
        </w:rPr>
        <w:t xml:space="preserve"> в Додатку </w:t>
      </w:r>
      <w:r w:rsidR="00F82363">
        <w:rPr>
          <w:rFonts w:ascii="Times New Roman" w:hAnsi="Times New Roman"/>
          <w:sz w:val="24"/>
          <w:szCs w:val="24"/>
        </w:rPr>
        <w:t>1</w:t>
      </w:r>
      <w:r w:rsidR="00F82363" w:rsidRPr="00F82363">
        <w:rPr>
          <w:rFonts w:ascii="Times New Roman" w:hAnsi="Times New Roman"/>
          <w:sz w:val="24"/>
          <w:szCs w:val="24"/>
        </w:rPr>
        <w:t xml:space="preserve"> «Технічна специфікація»</w:t>
      </w:r>
      <w:r w:rsidR="002347FE" w:rsidRPr="002347FE">
        <w:rPr>
          <w:rFonts w:ascii="Times New Roman" w:eastAsia="Calibri" w:hAnsi="Times New Roman"/>
          <w:sz w:val="24"/>
          <w:szCs w:val="24"/>
        </w:rPr>
        <w:t xml:space="preserve"> до </w:t>
      </w:r>
      <w:r w:rsidR="00F058C3">
        <w:rPr>
          <w:rFonts w:ascii="Times New Roman" w:eastAsia="Calibri" w:hAnsi="Times New Roman"/>
          <w:sz w:val="24"/>
          <w:szCs w:val="24"/>
        </w:rPr>
        <w:t xml:space="preserve">цього </w:t>
      </w:r>
      <w:r w:rsidR="002347FE">
        <w:rPr>
          <w:rFonts w:ascii="Times New Roman" w:eastAsia="Calibri" w:hAnsi="Times New Roman"/>
          <w:sz w:val="24"/>
          <w:szCs w:val="24"/>
        </w:rPr>
        <w:t>оголошення про закупівлю</w:t>
      </w:r>
      <w:r w:rsidRPr="00541D4D">
        <w:rPr>
          <w:rFonts w:ascii="Times New Roman" w:eastAsia="Calibri" w:hAnsi="Times New Roman"/>
          <w:bCs/>
          <w:sz w:val="24"/>
          <w:szCs w:val="24"/>
          <w:lang w:eastAsia="ru-RU"/>
        </w:rPr>
        <w:t>.</w:t>
      </w:r>
    </w:p>
    <w:p w14:paraId="7FCDB0CB" w14:textId="77777777" w:rsidR="00C35D8A" w:rsidRPr="007E0D2E" w:rsidRDefault="00C35D8A" w:rsidP="00C35D8A">
      <w:pPr>
        <w:pStyle w:val="a9"/>
        <w:rPr>
          <w:rFonts w:ascii="Times New Roman" w:hAnsi="Times New Roman"/>
          <w:iCs/>
          <w:sz w:val="24"/>
          <w:szCs w:val="24"/>
          <w:lang w:val="ru-RU"/>
        </w:rPr>
      </w:pPr>
    </w:p>
    <w:p w14:paraId="043D7CB7" w14:textId="4C03B768"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Місце поставки Товару</w:t>
      </w:r>
      <w:r w:rsidRPr="00541D4D">
        <w:rPr>
          <w:rFonts w:ascii="Times New Roman" w:eastAsia="Calibri" w:hAnsi="Times New Roman"/>
          <w:b/>
          <w:sz w:val="24"/>
          <w:szCs w:val="24"/>
        </w:rPr>
        <w:t>:</w:t>
      </w:r>
      <w:r w:rsidR="002347FE" w:rsidRPr="002347FE">
        <w:rPr>
          <w:rFonts w:ascii="Times New Roman" w:eastAsia="Calibri" w:hAnsi="Times New Roman"/>
          <w:sz w:val="24"/>
          <w:szCs w:val="24"/>
        </w:rPr>
        <w:t xml:space="preserve"> </w:t>
      </w:r>
      <w:r w:rsidR="00F82363" w:rsidRPr="00F82363">
        <w:rPr>
          <w:rFonts w:ascii="Times New Roman" w:hAnsi="Times New Roman"/>
          <w:color w:val="000000"/>
          <w:sz w:val="24"/>
          <w:szCs w:val="24"/>
        </w:rPr>
        <w:t>04071, м. Київ, вул. Ярославська, буд. 41</w:t>
      </w:r>
      <w:r w:rsidRPr="00541D4D">
        <w:rPr>
          <w:rFonts w:ascii="Times New Roman" w:eastAsia="Calibri" w:hAnsi="Times New Roman"/>
          <w:sz w:val="24"/>
          <w:szCs w:val="24"/>
        </w:rPr>
        <w:t>.</w:t>
      </w:r>
    </w:p>
    <w:p w14:paraId="166127C4" w14:textId="77777777" w:rsidR="00C35D8A" w:rsidRDefault="00C35D8A" w:rsidP="00C35D8A">
      <w:pPr>
        <w:pStyle w:val="a9"/>
        <w:rPr>
          <w:rFonts w:ascii="Times New Roman" w:hAnsi="Times New Roman"/>
          <w:iCs/>
          <w:sz w:val="24"/>
          <w:szCs w:val="24"/>
        </w:rPr>
      </w:pPr>
    </w:p>
    <w:p w14:paraId="45E62CEE" w14:textId="1CFBB881" w:rsidR="00541D4D" w:rsidRPr="00C35D8A" w:rsidRDefault="00541D4D" w:rsidP="00C35D8A">
      <w:pPr>
        <w:numPr>
          <w:ilvl w:val="0"/>
          <w:numId w:val="1"/>
        </w:numPr>
        <w:tabs>
          <w:tab w:val="left" w:pos="0"/>
          <w:tab w:val="left" w:pos="426"/>
          <w:tab w:val="left" w:pos="1134"/>
        </w:tabs>
        <w:spacing w:after="0" w:line="240" w:lineRule="auto"/>
        <w:ind w:left="0" w:firstLine="851"/>
        <w:contextualSpacing/>
        <w:jc w:val="both"/>
        <w:rPr>
          <w:rFonts w:ascii="Times New Roman" w:eastAsia="Calibri" w:hAnsi="Times New Roman"/>
          <w:iCs/>
          <w:sz w:val="24"/>
          <w:szCs w:val="24"/>
        </w:rPr>
      </w:pPr>
      <w:r w:rsidRPr="00541D4D">
        <w:rPr>
          <w:rFonts w:ascii="Times New Roman" w:eastAsia="Calibri" w:hAnsi="Times New Roman"/>
          <w:b/>
          <w:sz w:val="24"/>
          <w:szCs w:val="24"/>
          <w:lang w:eastAsia="ru-RU"/>
        </w:rPr>
        <w:t xml:space="preserve">Технічні та якісні характеристики предмета закупівлі: </w:t>
      </w:r>
      <w:r w:rsidRPr="00541D4D">
        <w:rPr>
          <w:rFonts w:ascii="Times New Roman" w:eastAsia="Calibri" w:hAnsi="Times New Roman"/>
          <w:sz w:val="24"/>
          <w:szCs w:val="24"/>
        </w:rPr>
        <w:t xml:space="preserve">визначені в Додатку </w:t>
      </w:r>
      <w:r w:rsidR="00AC23A2">
        <w:rPr>
          <w:rFonts w:ascii="Times New Roman" w:eastAsia="Calibri" w:hAnsi="Times New Roman"/>
          <w:sz w:val="24"/>
          <w:szCs w:val="24"/>
        </w:rPr>
        <w:t xml:space="preserve">1 до </w:t>
      </w:r>
      <w:r w:rsidR="00F058C3">
        <w:rPr>
          <w:rFonts w:ascii="Times New Roman" w:eastAsia="Calibri" w:hAnsi="Times New Roman"/>
          <w:sz w:val="24"/>
          <w:szCs w:val="24"/>
        </w:rPr>
        <w:t xml:space="preserve">цього </w:t>
      </w:r>
      <w:r w:rsidR="00AC23A2">
        <w:rPr>
          <w:rFonts w:ascii="Times New Roman" w:eastAsia="Calibri" w:hAnsi="Times New Roman"/>
          <w:sz w:val="24"/>
          <w:szCs w:val="24"/>
        </w:rPr>
        <w:t xml:space="preserve">оголошення про закупівлю </w:t>
      </w:r>
      <w:r w:rsidRPr="00541D4D">
        <w:rPr>
          <w:rFonts w:ascii="Times New Roman" w:eastAsia="Calibri" w:hAnsi="Times New Roman"/>
          <w:sz w:val="24"/>
          <w:szCs w:val="24"/>
        </w:rPr>
        <w:t>«</w:t>
      </w:r>
      <w:r w:rsidRPr="00541D4D">
        <w:rPr>
          <w:rFonts w:ascii="Times New Roman" w:eastAsia="Calibri" w:hAnsi="Times New Roman"/>
          <w:color w:val="000000"/>
          <w:sz w:val="24"/>
          <w:szCs w:val="24"/>
        </w:rPr>
        <w:t>Технічна специфікація</w:t>
      </w:r>
      <w:r w:rsidRPr="00541D4D">
        <w:rPr>
          <w:rFonts w:ascii="Times New Roman" w:eastAsia="Calibri" w:hAnsi="Times New Roman"/>
          <w:sz w:val="24"/>
          <w:szCs w:val="24"/>
        </w:rPr>
        <w:t>».</w:t>
      </w:r>
    </w:p>
    <w:p w14:paraId="78C0830F" w14:textId="77777777" w:rsidR="00C35D8A" w:rsidRDefault="00C35D8A" w:rsidP="00C35D8A">
      <w:pPr>
        <w:pStyle w:val="a9"/>
        <w:rPr>
          <w:rFonts w:ascii="Times New Roman" w:hAnsi="Times New Roman"/>
          <w:iCs/>
          <w:sz w:val="24"/>
          <w:szCs w:val="24"/>
        </w:rPr>
      </w:pPr>
    </w:p>
    <w:p w14:paraId="2A5685FF" w14:textId="682539CE" w:rsidR="00541D4D" w:rsidRPr="000D6D5F"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bCs/>
          <w:iCs/>
          <w:sz w:val="24"/>
          <w:szCs w:val="24"/>
        </w:rPr>
      </w:pPr>
      <w:r w:rsidRPr="00541D4D">
        <w:rPr>
          <w:rFonts w:ascii="Times New Roman" w:hAnsi="Times New Roman"/>
          <w:b/>
          <w:iCs/>
          <w:sz w:val="24"/>
          <w:szCs w:val="24"/>
        </w:rPr>
        <w:t>Очікувана вартість предмета закупівлі</w:t>
      </w:r>
      <w:r w:rsidRPr="000D6D5F">
        <w:rPr>
          <w:rFonts w:ascii="Times New Roman" w:hAnsi="Times New Roman"/>
          <w:b/>
          <w:iCs/>
          <w:sz w:val="24"/>
          <w:szCs w:val="24"/>
        </w:rPr>
        <w:t xml:space="preserve">: </w:t>
      </w:r>
      <w:r w:rsidR="00337EE0" w:rsidRPr="00337EE0">
        <w:rPr>
          <w:rFonts w:ascii="Times New Roman" w:hAnsi="Times New Roman"/>
          <w:bCs/>
          <w:spacing w:val="-2"/>
          <w:sz w:val="24"/>
          <w:szCs w:val="24"/>
          <w:lang w:eastAsia="ru-RU"/>
        </w:rPr>
        <w:t>300 000,00 грн без ПДВ</w:t>
      </w:r>
      <w:r w:rsidRPr="000D6D5F">
        <w:rPr>
          <w:rFonts w:ascii="Times New Roman" w:eastAsia="Calibri" w:hAnsi="Times New Roman"/>
          <w:bCs/>
          <w:iCs/>
          <w:sz w:val="24"/>
          <w:szCs w:val="24"/>
        </w:rPr>
        <w:t xml:space="preserve">. </w:t>
      </w:r>
    </w:p>
    <w:p w14:paraId="545F51D1" w14:textId="59DCEACC" w:rsidR="00541D4D" w:rsidRPr="00541D4D" w:rsidRDefault="00541D4D" w:rsidP="00C35D8A">
      <w:pPr>
        <w:tabs>
          <w:tab w:val="left" w:pos="0"/>
          <w:tab w:val="left" w:pos="426"/>
          <w:tab w:val="left" w:pos="1134"/>
        </w:tabs>
        <w:spacing w:after="0" w:line="240" w:lineRule="auto"/>
        <w:ind w:firstLine="851"/>
        <w:contextualSpacing/>
        <w:jc w:val="both"/>
        <w:rPr>
          <w:rFonts w:ascii="Times New Roman" w:eastAsia="Calibri" w:hAnsi="Times New Roman"/>
          <w:bCs/>
          <w:iCs/>
          <w:sz w:val="24"/>
          <w:szCs w:val="24"/>
        </w:rPr>
      </w:pPr>
      <w:r w:rsidRPr="000D6D5F">
        <w:rPr>
          <w:rFonts w:ascii="Times New Roman" w:eastAsia="Calibri" w:hAnsi="Times New Roman"/>
          <w:bCs/>
          <w:iCs/>
          <w:sz w:val="24"/>
          <w:szCs w:val="24"/>
        </w:rPr>
        <w:t xml:space="preserve">Операції з оплати </w:t>
      </w:r>
      <w:r w:rsidR="00E67C19">
        <w:rPr>
          <w:rFonts w:ascii="Times New Roman" w:eastAsia="Calibri" w:hAnsi="Times New Roman"/>
          <w:bCs/>
          <w:iCs/>
          <w:sz w:val="24"/>
          <w:szCs w:val="24"/>
        </w:rPr>
        <w:t>Товару</w:t>
      </w:r>
      <w:r w:rsidRPr="000D6D5F">
        <w:rPr>
          <w:rFonts w:ascii="Times New Roman" w:eastAsia="Calibri" w:hAnsi="Times New Roman"/>
          <w:bCs/>
          <w:iCs/>
          <w:sz w:val="24"/>
          <w:szCs w:val="24"/>
        </w:rPr>
        <w:t xml:space="preserve"> звільняються від оподаткування податком</w:t>
      </w:r>
      <w:r w:rsidRPr="00541D4D">
        <w:rPr>
          <w:rFonts w:ascii="Times New Roman" w:eastAsia="Calibri" w:hAnsi="Times New Roman"/>
          <w:bCs/>
          <w:iCs/>
          <w:sz w:val="24"/>
          <w:szCs w:val="24"/>
        </w:rPr>
        <w:t xml:space="preserve">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541D4D">
        <w:rPr>
          <w:rFonts w:ascii="Times New Roman" w:eastAsia="Calibri" w:hAnsi="Times New Roman"/>
          <w:bCs/>
          <w:iCs/>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541D4D">
        <w:rPr>
          <w:rFonts w:ascii="Times New Roman" w:eastAsia="Calibri" w:hAnsi="Times New Roman"/>
          <w:bCs/>
          <w:iCs/>
          <w:sz w:val="24"/>
          <w:szCs w:val="24"/>
        </w:rPr>
        <w:t>субгрантів</w:t>
      </w:r>
      <w:proofErr w:type="spellEnd"/>
      <w:r w:rsidRPr="00541D4D">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5DAB9013" w14:textId="77777777" w:rsidR="00C35D8A" w:rsidRPr="00C35D8A" w:rsidRDefault="00C35D8A" w:rsidP="00C35D8A">
      <w:pPr>
        <w:tabs>
          <w:tab w:val="left" w:pos="0"/>
          <w:tab w:val="left" w:pos="426"/>
        </w:tabs>
        <w:spacing w:after="0" w:line="240" w:lineRule="auto"/>
        <w:ind w:left="851"/>
        <w:contextualSpacing/>
        <w:rPr>
          <w:rFonts w:ascii="Times New Roman" w:eastAsia="Calibri" w:hAnsi="Times New Roman"/>
          <w:b/>
          <w:bCs/>
          <w:iCs/>
          <w:sz w:val="24"/>
          <w:szCs w:val="24"/>
        </w:rPr>
      </w:pPr>
    </w:p>
    <w:p w14:paraId="67D29205" w14:textId="1CEA6CB9" w:rsidR="00541D4D" w:rsidRPr="002C3C0D" w:rsidRDefault="00541D4D" w:rsidP="00D86B3F">
      <w:pPr>
        <w:numPr>
          <w:ilvl w:val="0"/>
          <w:numId w:val="1"/>
        </w:numPr>
        <w:tabs>
          <w:tab w:val="left" w:pos="0"/>
          <w:tab w:val="left" w:pos="426"/>
        </w:tabs>
        <w:spacing w:after="0" w:line="240" w:lineRule="auto"/>
        <w:ind w:left="0" w:firstLine="851"/>
        <w:contextualSpacing/>
        <w:jc w:val="both"/>
        <w:rPr>
          <w:rFonts w:ascii="Times New Roman" w:eastAsia="Calibri" w:hAnsi="Times New Roman"/>
          <w:b/>
          <w:bCs/>
          <w:iCs/>
          <w:sz w:val="24"/>
          <w:szCs w:val="24"/>
        </w:rPr>
      </w:pPr>
      <w:r w:rsidRPr="00541D4D">
        <w:rPr>
          <w:rFonts w:ascii="Times New Roman" w:eastAsia="Tahoma" w:hAnsi="Times New Roman"/>
          <w:b/>
          <w:sz w:val="24"/>
          <w:szCs w:val="24"/>
          <w:lang w:eastAsia="ru-RU"/>
        </w:rPr>
        <w:t xml:space="preserve">Строк поставки Товару: </w:t>
      </w:r>
      <w:r w:rsidR="00D86B3F" w:rsidRPr="002C3C0D">
        <w:rPr>
          <w:rFonts w:ascii="Times New Roman" w:eastAsia="Tahoma" w:hAnsi="Times New Roman"/>
          <w:bCs/>
          <w:sz w:val="24"/>
          <w:szCs w:val="24"/>
          <w:lang w:val="ru-RU" w:eastAsia="ru-RU"/>
        </w:rPr>
        <w:t>1</w:t>
      </w:r>
      <w:r w:rsidR="00D86B3F" w:rsidRPr="002A72A4">
        <w:rPr>
          <w:rFonts w:ascii="Times New Roman" w:eastAsia="Tahoma" w:hAnsi="Times New Roman"/>
          <w:bCs/>
          <w:sz w:val="24"/>
          <w:szCs w:val="24"/>
          <w:lang w:eastAsia="ru-RU"/>
        </w:rPr>
        <w:t>0 (</w:t>
      </w:r>
      <w:r w:rsidR="00D86B3F">
        <w:rPr>
          <w:rFonts w:ascii="Times New Roman" w:eastAsia="Tahoma" w:hAnsi="Times New Roman"/>
          <w:bCs/>
          <w:sz w:val="24"/>
          <w:szCs w:val="24"/>
          <w:lang w:eastAsia="ru-RU"/>
        </w:rPr>
        <w:t>десять</w:t>
      </w:r>
      <w:r w:rsidR="00D86B3F" w:rsidRPr="002A72A4">
        <w:rPr>
          <w:rFonts w:ascii="Times New Roman" w:eastAsia="Tahoma" w:hAnsi="Times New Roman"/>
          <w:bCs/>
          <w:sz w:val="24"/>
          <w:szCs w:val="24"/>
          <w:lang w:eastAsia="ru-RU"/>
        </w:rPr>
        <w:t xml:space="preserve">) </w:t>
      </w:r>
      <w:r w:rsidR="00DE134B">
        <w:rPr>
          <w:rFonts w:ascii="Times New Roman" w:eastAsia="Tahoma" w:hAnsi="Times New Roman"/>
          <w:bCs/>
          <w:sz w:val="24"/>
          <w:szCs w:val="24"/>
          <w:lang w:eastAsia="ru-RU"/>
        </w:rPr>
        <w:t xml:space="preserve">робочих </w:t>
      </w:r>
      <w:r w:rsidR="00D86B3F" w:rsidRPr="002A72A4">
        <w:rPr>
          <w:rFonts w:ascii="Times New Roman" w:eastAsia="Tahoma" w:hAnsi="Times New Roman"/>
          <w:bCs/>
          <w:sz w:val="24"/>
          <w:szCs w:val="24"/>
          <w:lang w:eastAsia="ru-RU"/>
        </w:rPr>
        <w:t>днів</w:t>
      </w:r>
      <w:r w:rsidR="00D86B3F" w:rsidRPr="002A72A4">
        <w:rPr>
          <w:rFonts w:ascii="Times New Roman" w:eastAsia="Tahoma" w:hAnsi="Times New Roman"/>
          <w:sz w:val="24"/>
          <w:szCs w:val="24"/>
          <w:lang w:eastAsia="ru-RU"/>
        </w:rPr>
        <w:t xml:space="preserve"> з дати </w:t>
      </w:r>
      <w:r w:rsidR="00D86B3F">
        <w:rPr>
          <w:rFonts w:ascii="Times New Roman" w:eastAsia="Tahoma" w:hAnsi="Times New Roman"/>
          <w:sz w:val="24"/>
          <w:szCs w:val="24"/>
          <w:lang w:eastAsia="ru-RU"/>
        </w:rPr>
        <w:t>укладе</w:t>
      </w:r>
      <w:r w:rsidR="00D86B3F" w:rsidRPr="002A72A4">
        <w:rPr>
          <w:rFonts w:ascii="Times New Roman" w:eastAsia="Tahoma" w:hAnsi="Times New Roman"/>
          <w:sz w:val="24"/>
          <w:szCs w:val="24"/>
          <w:lang w:eastAsia="ru-RU"/>
        </w:rPr>
        <w:t>ння договору</w:t>
      </w:r>
      <w:r w:rsidRPr="00541D4D">
        <w:rPr>
          <w:rFonts w:ascii="Times New Roman" w:eastAsia="Tahoma" w:hAnsi="Times New Roman"/>
          <w:bCs/>
          <w:sz w:val="24"/>
          <w:szCs w:val="24"/>
          <w:lang w:eastAsia="ru-RU"/>
        </w:rPr>
        <w:t>.</w:t>
      </w:r>
    </w:p>
    <w:p w14:paraId="02CB069A" w14:textId="77777777" w:rsidR="002C3C0D" w:rsidRPr="00541D4D" w:rsidRDefault="002C3C0D" w:rsidP="002C3C0D">
      <w:pPr>
        <w:tabs>
          <w:tab w:val="left" w:pos="0"/>
          <w:tab w:val="left" w:pos="426"/>
        </w:tabs>
        <w:spacing w:after="0" w:line="240" w:lineRule="auto"/>
        <w:ind w:left="851"/>
        <w:contextualSpacing/>
        <w:rPr>
          <w:rFonts w:ascii="Times New Roman" w:eastAsia="Calibri" w:hAnsi="Times New Roman"/>
          <w:b/>
          <w:bCs/>
          <w:iCs/>
          <w:sz w:val="24"/>
          <w:szCs w:val="24"/>
        </w:rPr>
      </w:pPr>
    </w:p>
    <w:p w14:paraId="1438B484" w14:textId="410C58B1" w:rsidR="00541D4D" w:rsidRPr="00C62AEE" w:rsidRDefault="00541D4D" w:rsidP="00C35D8A">
      <w:pPr>
        <w:numPr>
          <w:ilvl w:val="0"/>
          <w:numId w:val="1"/>
        </w:numPr>
        <w:tabs>
          <w:tab w:val="left" w:pos="0"/>
          <w:tab w:val="left" w:pos="426"/>
        </w:tabs>
        <w:spacing w:after="0" w:line="240" w:lineRule="auto"/>
        <w:ind w:left="0" w:firstLine="851"/>
        <w:contextualSpacing/>
        <w:jc w:val="both"/>
        <w:rPr>
          <w:rFonts w:ascii="Times New Roman" w:eastAsia="Calibri" w:hAnsi="Times New Roman"/>
          <w:iCs/>
          <w:sz w:val="24"/>
          <w:szCs w:val="24"/>
        </w:rPr>
      </w:pPr>
      <w:r w:rsidRPr="006E05D1">
        <w:rPr>
          <w:rFonts w:ascii="Times New Roman" w:eastAsia="Calibri" w:hAnsi="Times New Roman"/>
          <w:b/>
          <w:bCs/>
          <w:iCs/>
          <w:sz w:val="24"/>
          <w:szCs w:val="24"/>
        </w:rPr>
        <w:t xml:space="preserve">Кінцевий термін подання цінових пропозицій: </w:t>
      </w:r>
      <w:r w:rsidR="006E05D1" w:rsidRPr="006E05D1">
        <w:rPr>
          <w:rFonts w:ascii="Times New Roman" w:eastAsia="Calibri" w:hAnsi="Times New Roman"/>
          <w:iCs/>
          <w:sz w:val="24"/>
          <w:szCs w:val="24"/>
        </w:rPr>
        <w:t>26</w:t>
      </w:r>
      <w:r w:rsidRPr="006E05D1">
        <w:rPr>
          <w:rFonts w:ascii="Times New Roman" w:eastAsia="Calibri" w:hAnsi="Times New Roman"/>
          <w:iCs/>
          <w:sz w:val="24"/>
          <w:szCs w:val="24"/>
        </w:rPr>
        <w:t xml:space="preserve"> </w:t>
      </w:r>
      <w:r w:rsidR="006E05D1" w:rsidRPr="006E05D1">
        <w:rPr>
          <w:rFonts w:ascii="Times New Roman" w:eastAsia="Calibri" w:hAnsi="Times New Roman"/>
          <w:iCs/>
          <w:sz w:val="24"/>
          <w:szCs w:val="24"/>
        </w:rPr>
        <w:t>листопада</w:t>
      </w:r>
      <w:r w:rsidRPr="00C62AEE">
        <w:rPr>
          <w:rFonts w:ascii="Times New Roman" w:eastAsia="Calibri" w:hAnsi="Times New Roman"/>
          <w:iCs/>
          <w:sz w:val="24"/>
          <w:szCs w:val="24"/>
        </w:rPr>
        <w:t xml:space="preserve"> 2024 року до 1</w:t>
      </w:r>
      <w:r w:rsidR="00C62AEE" w:rsidRPr="00C62AEE">
        <w:rPr>
          <w:rFonts w:ascii="Times New Roman" w:eastAsia="Calibri" w:hAnsi="Times New Roman"/>
          <w:iCs/>
          <w:sz w:val="24"/>
          <w:szCs w:val="24"/>
        </w:rPr>
        <w:t>4</w:t>
      </w:r>
      <w:r w:rsidRPr="00C62AEE">
        <w:rPr>
          <w:rFonts w:ascii="Times New Roman" w:eastAsia="Calibri" w:hAnsi="Times New Roman"/>
          <w:iCs/>
          <w:sz w:val="24"/>
          <w:szCs w:val="24"/>
        </w:rPr>
        <w:t>:00 (включно) за київським часом.</w:t>
      </w:r>
    </w:p>
    <w:p w14:paraId="22E279FE" w14:textId="77777777" w:rsidR="002C3C0D" w:rsidRPr="00541D4D" w:rsidRDefault="002C3C0D" w:rsidP="002C3C0D">
      <w:pPr>
        <w:tabs>
          <w:tab w:val="left" w:pos="0"/>
          <w:tab w:val="left" w:pos="426"/>
        </w:tabs>
        <w:spacing w:after="0" w:line="240" w:lineRule="auto"/>
        <w:ind w:left="851"/>
        <w:contextualSpacing/>
        <w:jc w:val="both"/>
        <w:rPr>
          <w:rFonts w:ascii="Times New Roman" w:eastAsia="Calibri" w:hAnsi="Times New Roman"/>
          <w:iCs/>
          <w:sz w:val="24"/>
          <w:szCs w:val="24"/>
        </w:rPr>
      </w:pPr>
    </w:p>
    <w:bookmarkEnd w:id="1"/>
    <w:p w14:paraId="5E71F89A" w14:textId="77777777" w:rsidR="00541D4D" w:rsidRDefault="00541D4D" w:rsidP="00C35D8A">
      <w:pPr>
        <w:numPr>
          <w:ilvl w:val="0"/>
          <w:numId w:val="1"/>
        </w:numPr>
        <w:tabs>
          <w:tab w:val="left" w:pos="0"/>
          <w:tab w:val="left" w:pos="142"/>
        </w:tabs>
        <w:spacing w:after="0" w:line="240" w:lineRule="auto"/>
        <w:ind w:left="0" w:firstLine="851"/>
        <w:contextualSpacing/>
        <w:jc w:val="both"/>
        <w:rPr>
          <w:rFonts w:ascii="Times New Roman" w:eastAsia="Tahoma" w:hAnsi="Times New Roman"/>
          <w:bCs/>
          <w:sz w:val="24"/>
          <w:szCs w:val="24"/>
          <w:lang w:eastAsia="ru-RU"/>
        </w:rPr>
      </w:pPr>
      <w:r w:rsidRPr="00541D4D">
        <w:rPr>
          <w:rFonts w:ascii="Times New Roman" w:eastAsia="Tahoma" w:hAnsi="Times New Roman"/>
          <w:b/>
          <w:sz w:val="24"/>
          <w:szCs w:val="24"/>
          <w:lang w:eastAsia="ru-RU"/>
        </w:rPr>
        <w:t>Строк, протягом якого цінові пропозиції є дійсними:</w:t>
      </w:r>
      <w:r w:rsidRPr="00541D4D">
        <w:rPr>
          <w:rFonts w:eastAsia="Calibri"/>
        </w:rPr>
        <w:t xml:space="preserve"> </w:t>
      </w:r>
      <w:r w:rsidRPr="00541D4D">
        <w:rPr>
          <w:rFonts w:ascii="Times New Roman" w:eastAsia="Tahoma" w:hAnsi="Times New Roman"/>
          <w:bCs/>
          <w:sz w:val="24"/>
          <w:szCs w:val="24"/>
          <w:lang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0B75E111" w14:textId="77777777" w:rsidR="00F058C3" w:rsidRPr="00450801" w:rsidRDefault="00F058C3" w:rsidP="00F058C3">
      <w:pPr>
        <w:pStyle w:val="a9"/>
        <w:rPr>
          <w:rFonts w:ascii="Times New Roman" w:eastAsia="Tahoma" w:hAnsi="Times New Roman"/>
          <w:bCs/>
          <w:sz w:val="24"/>
          <w:szCs w:val="24"/>
          <w:lang w:val="uk-UA" w:eastAsia="ru-RU"/>
        </w:rPr>
      </w:pPr>
    </w:p>
    <w:p w14:paraId="555B252E" w14:textId="77777777" w:rsidR="00541D4D" w:rsidRPr="00F058C3" w:rsidRDefault="00541D4D" w:rsidP="00C35D8A">
      <w:pPr>
        <w:numPr>
          <w:ilvl w:val="0"/>
          <w:numId w:val="1"/>
        </w:numPr>
        <w:tabs>
          <w:tab w:val="left" w:pos="0"/>
          <w:tab w:val="left" w:pos="426"/>
        </w:tabs>
        <w:spacing w:after="0" w:line="240" w:lineRule="auto"/>
        <w:ind w:left="0" w:firstLine="851"/>
        <w:contextualSpacing/>
        <w:rPr>
          <w:rFonts w:ascii="Times New Roman" w:eastAsia="Tahoma" w:hAnsi="Times New Roman"/>
          <w:bCs/>
          <w:sz w:val="24"/>
          <w:szCs w:val="24"/>
          <w:lang w:eastAsia="ru-RU"/>
        </w:rPr>
      </w:pPr>
      <w:r w:rsidRPr="00541D4D">
        <w:rPr>
          <w:rFonts w:ascii="Times New Roman" w:eastAsia="Calibri" w:hAnsi="Times New Roman"/>
          <w:b/>
          <w:bCs/>
          <w:iCs/>
          <w:sz w:val="24"/>
          <w:szCs w:val="24"/>
        </w:rPr>
        <w:t xml:space="preserve">Адреса веб-сайту, на якому розміщена інформація про закупівлю: </w:t>
      </w:r>
      <w:hyperlink r:id="rId10" w:history="1">
        <w:r w:rsidRPr="00541D4D">
          <w:rPr>
            <w:rFonts w:ascii="Times New Roman" w:eastAsia="Calibri" w:hAnsi="Times New Roman"/>
            <w:bCs/>
            <w:iCs/>
            <w:color w:val="0563C1"/>
            <w:sz w:val="24"/>
            <w:szCs w:val="24"/>
            <w:u w:val="single"/>
          </w:rPr>
          <w:t>https://phc.org.ua</w:t>
        </w:r>
      </w:hyperlink>
      <w:r w:rsidRPr="00541D4D">
        <w:rPr>
          <w:rFonts w:ascii="Times New Roman" w:eastAsia="Calibri" w:hAnsi="Times New Roman"/>
          <w:bCs/>
          <w:iCs/>
          <w:sz w:val="24"/>
          <w:szCs w:val="24"/>
        </w:rPr>
        <w:t xml:space="preserve"> в розділі «Закупівлі».</w:t>
      </w:r>
    </w:p>
    <w:p w14:paraId="00960D11" w14:textId="77777777" w:rsidR="00F058C3" w:rsidRPr="00F058C3" w:rsidRDefault="00F058C3" w:rsidP="00F058C3">
      <w:pPr>
        <w:pStyle w:val="a9"/>
        <w:rPr>
          <w:rFonts w:ascii="Times New Roman" w:eastAsia="Tahoma" w:hAnsi="Times New Roman"/>
          <w:bCs/>
          <w:sz w:val="24"/>
          <w:szCs w:val="24"/>
          <w:lang w:val="ru-RU" w:eastAsia="ru-RU"/>
        </w:rPr>
      </w:pPr>
    </w:p>
    <w:p w14:paraId="24AE2B81" w14:textId="77777777" w:rsidR="00541D4D" w:rsidRPr="00541D4D" w:rsidRDefault="00541D4D" w:rsidP="00C35D8A">
      <w:pPr>
        <w:numPr>
          <w:ilvl w:val="0"/>
          <w:numId w:val="1"/>
        </w:numPr>
        <w:spacing w:after="0" w:line="240" w:lineRule="auto"/>
        <w:ind w:left="0" w:firstLine="851"/>
        <w:contextualSpacing/>
        <w:jc w:val="both"/>
        <w:rPr>
          <w:rFonts w:ascii="Times New Roman" w:eastAsia="Calibri" w:hAnsi="Times New Roman"/>
          <w:b/>
          <w:sz w:val="24"/>
          <w:szCs w:val="24"/>
        </w:rPr>
      </w:pPr>
      <w:r w:rsidRPr="00541D4D">
        <w:rPr>
          <w:rFonts w:ascii="Times New Roman" w:eastAsia="Calibri" w:hAnsi="Times New Roman"/>
          <w:b/>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48C7CCE1" w14:textId="77777777" w:rsidR="00541D4D" w:rsidRDefault="00541D4D" w:rsidP="000E654F">
      <w:pPr>
        <w:spacing w:after="0" w:line="240" w:lineRule="auto"/>
        <w:contextualSpacing/>
        <w:jc w:val="both"/>
        <w:rPr>
          <w:rFonts w:ascii="Times New Roman" w:eastAsia="Calibri" w:hAnsi="Times New Roman"/>
          <w:b/>
          <w:sz w:val="24"/>
          <w:szCs w:val="24"/>
        </w:rPr>
      </w:pPr>
      <w:r w:rsidRPr="00541D4D">
        <w:rPr>
          <w:rFonts w:ascii="Times New Roman" w:eastAsia="Calibri" w:hAnsi="Times New Roman"/>
          <w:b/>
          <w:sz w:val="24"/>
          <w:szCs w:val="24"/>
        </w:rPr>
        <w:t>З питань технічної специфікації:</w:t>
      </w:r>
    </w:p>
    <w:p w14:paraId="75D811AF" w14:textId="4E5054C6" w:rsidR="00AD11D0" w:rsidRDefault="00B30B3D" w:rsidP="00FF369C">
      <w:pPr>
        <w:spacing w:after="0" w:line="240" w:lineRule="auto"/>
        <w:contextualSpacing/>
        <w:jc w:val="both"/>
        <w:rPr>
          <w:rFonts w:ascii="Times New Roman" w:eastAsia="Calibri" w:hAnsi="Times New Roman"/>
          <w:bCs/>
          <w:sz w:val="24"/>
          <w:szCs w:val="24"/>
        </w:rPr>
      </w:pPr>
      <w:proofErr w:type="spellStart"/>
      <w:r w:rsidRPr="00B30B3D">
        <w:rPr>
          <w:rFonts w:ascii="Times New Roman" w:eastAsia="Calibri" w:hAnsi="Times New Roman"/>
          <w:sz w:val="24"/>
          <w:szCs w:val="24"/>
        </w:rPr>
        <w:t>Сороченко</w:t>
      </w:r>
      <w:proofErr w:type="spellEnd"/>
      <w:r w:rsidRPr="00B30B3D">
        <w:rPr>
          <w:rFonts w:ascii="Times New Roman" w:eastAsia="Calibri" w:hAnsi="Times New Roman"/>
          <w:sz w:val="24"/>
          <w:szCs w:val="24"/>
        </w:rPr>
        <w:t xml:space="preserve"> Василь</w:t>
      </w:r>
      <w:r w:rsidR="00AD11D0" w:rsidRPr="00B30B3D">
        <w:rPr>
          <w:rFonts w:ascii="Times New Roman" w:eastAsia="Calibri" w:hAnsi="Times New Roman"/>
          <w:sz w:val="24"/>
          <w:szCs w:val="24"/>
        </w:rPr>
        <w:t xml:space="preserve"> - </w:t>
      </w:r>
      <w:r w:rsidR="008441F6" w:rsidRPr="008441F6">
        <w:rPr>
          <w:rFonts w:ascii="Times New Roman" w:hAnsi="Times New Roman"/>
          <w:sz w:val="24"/>
          <w:szCs w:val="24"/>
          <w:lang w:eastAsia="ru-RU"/>
        </w:rPr>
        <w:t xml:space="preserve">інженер </w:t>
      </w:r>
      <w:bookmarkStart w:id="2" w:name="_Hlk182315809"/>
      <w:r w:rsidR="008441F6" w:rsidRPr="008441F6">
        <w:rPr>
          <w:rFonts w:ascii="Times New Roman" w:hAnsi="Times New Roman"/>
          <w:sz w:val="24"/>
          <w:szCs w:val="24"/>
          <w:lang w:eastAsia="ru-RU"/>
        </w:rPr>
        <w:t>відділу господарського забезпечення</w:t>
      </w:r>
      <w:bookmarkEnd w:id="2"/>
      <w:r w:rsidR="00AD11D0">
        <w:rPr>
          <w:rFonts w:ascii="Times New Roman" w:eastAsia="Calibri" w:hAnsi="Times New Roman"/>
          <w:bCs/>
          <w:sz w:val="24"/>
          <w:szCs w:val="24"/>
        </w:rPr>
        <w:t>,</w:t>
      </w:r>
    </w:p>
    <w:p w14:paraId="278AC81A" w14:textId="2AF94235" w:rsidR="00AD11D0" w:rsidRPr="007E0D2E" w:rsidRDefault="00AD11D0" w:rsidP="00FF369C">
      <w:pPr>
        <w:spacing w:after="0" w:line="240" w:lineRule="auto"/>
        <w:contextualSpacing/>
        <w:jc w:val="both"/>
        <w:rPr>
          <w:rFonts w:ascii="Times New Roman" w:eastAsia="Calibri" w:hAnsi="Times New Roman"/>
          <w:bCs/>
          <w:sz w:val="24"/>
          <w:szCs w:val="24"/>
        </w:rPr>
      </w:pPr>
      <w:r w:rsidRPr="00AD11D0">
        <w:rPr>
          <w:rFonts w:ascii="Times New Roman" w:eastAsia="Calibri" w:hAnsi="Times New Roman"/>
          <w:bCs/>
          <w:sz w:val="24"/>
          <w:szCs w:val="24"/>
        </w:rPr>
        <w:t>e-</w:t>
      </w:r>
      <w:proofErr w:type="spellStart"/>
      <w:r w:rsidRPr="007E0D2E">
        <w:rPr>
          <w:rFonts w:ascii="Times New Roman" w:eastAsia="Calibri" w:hAnsi="Times New Roman"/>
          <w:bCs/>
          <w:sz w:val="24"/>
          <w:szCs w:val="24"/>
        </w:rPr>
        <w:t>mail</w:t>
      </w:r>
      <w:proofErr w:type="spellEnd"/>
      <w:r w:rsidRPr="007E0D2E">
        <w:rPr>
          <w:rFonts w:ascii="Times New Roman" w:eastAsia="Calibri" w:hAnsi="Times New Roman"/>
          <w:bCs/>
          <w:sz w:val="24"/>
          <w:szCs w:val="24"/>
        </w:rPr>
        <w:t xml:space="preserve">: </w:t>
      </w:r>
      <w:hyperlink r:id="rId11" w:history="1">
        <w:r w:rsidR="007E0D2E" w:rsidRPr="007E0D2E">
          <w:rPr>
            <w:rStyle w:val="a5"/>
            <w:rFonts w:ascii="Times New Roman" w:hAnsi="Times New Roman"/>
            <w:sz w:val="24"/>
            <w:szCs w:val="24"/>
          </w:rPr>
          <w:t>v.sorochenko@phc.org.ua</w:t>
        </w:r>
      </w:hyperlink>
      <w:r w:rsidRPr="007E0D2E">
        <w:rPr>
          <w:rFonts w:ascii="Times New Roman" w:eastAsia="Calibri" w:hAnsi="Times New Roman"/>
          <w:bCs/>
          <w:sz w:val="24"/>
          <w:szCs w:val="24"/>
        </w:rPr>
        <w:t>,</w:t>
      </w:r>
    </w:p>
    <w:p w14:paraId="65F94FEF" w14:textId="33E42F55" w:rsidR="00AD11D0" w:rsidRPr="00AD11D0" w:rsidRDefault="00AD11D0" w:rsidP="00FF369C">
      <w:pPr>
        <w:spacing w:after="0" w:line="240" w:lineRule="auto"/>
        <w:contextualSpacing/>
        <w:jc w:val="both"/>
        <w:rPr>
          <w:rFonts w:ascii="Times New Roman" w:eastAsia="Calibri" w:hAnsi="Times New Roman"/>
          <w:bCs/>
          <w:sz w:val="24"/>
          <w:szCs w:val="24"/>
        </w:rPr>
      </w:pPr>
      <w:proofErr w:type="spellStart"/>
      <w:r w:rsidRPr="00AD11D0">
        <w:rPr>
          <w:rFonts w:ascii="Times New Roman" w:eastAsia="Calibri" w:hAnsi="Times New Roman"/>
          <w:bCs/>
          <w:sz w:val="24"/>
          <w:szCs w:val="24"/>
        </w:rPr>
        <w:t>тел</w:t>
      </w:r>
      <w:proofErr w:type="spellEnd"/>
      <w:r w:rsidRPr="00AD11D0">
        <w:rPr>
          <w:rFonts w:ascii="Times New Roman" w:eastAsia="Calibri" w:hAnsi="Times New Roman"/>
          <w:bCs/>
          <w:sz w:val="24"/>
          <w:szCs w:val="24"/>
        </w:rPr>
        <w:t>.: +</w:t>
      </w:r>
      <w:r w:rsidR="007E0D2E" w:rsidRPr="007E0D2E">
        <w:rPr>
          <w:rFonts w:ascii="Times New Roman" w:eastAsia="Calibri" w:hAnsi="Times New Roman"/>
          <w:bCs/>
          <w:sz w:val="24"/>
          <w:szCs w:val="24"/>
        </w:rPr>
        <w:t>38</w:t>
      </w:r>
      <w:r w:rsidR="00176642">
        <w:rPr>
          <w:rFonts w:ascii="Times New Roman" w:eastAsia="Calibri" w:hAnsi="Times New Roman"/>
          <w:bCs/>
          <w:sz w:val="24"/>
          <w:szCs w:val="24"/>
        </w:rPr>
        <w:t> </w:t>
      </w:r>
      <w:r w:rsidR="007E0D2E" w:rsidRPr="007E0D2E">
        <w:rPr>
          <w:rFonts w:ascii="Times New Roman" w:eastAsia="Calibri" w:hAnsi="Times New Roman"/>
          <w:bCs/>
          <w:sz w:val="24"/>
          <w:szCs w:val="24"/>
        </w:rPr>
        <w:t>097</w:t>
      </w:r>
      <w:r w:rsidR="00176642">
        <w:rPr>
          <w:rFonts w:ascii="Times New Roman" w:eastAsia="Calibri" w:hAnsi="Times New Roman"/>
          <w:bCs/>
          <w:sz w:val="24"/>
          <w:szCs w:val="24"/>
        </w:rPr>
        <w:t> </w:t>
      </w:r>
      <w:r w:rsidR="007E0D2E" w:rsidRPr="007E0D2E">
        <w:rPr>
          <w:rFonts w:ascii="Times New Roman" w:eastAsia="Calibri" w:hAnsi="Times New Roman"/>
          <w:bCs/>
          <w:sz w:val="24"/>
          <w:szCs w:val="24"/>
        </w:rPr>
        <w:t>992</w:t>
      </w:r>
      <w:r w:rsidR="00176642">
        <w:rPr>
          <w:rFonts w:ascii="Times New Roman" w:eastAsia="Calibri" w:hAnsi="Times New Roman"/>
          <w:bCs/>
          <w:sz w:val="24"/>
          <w:szCs w:val="24"/>
        </w:rPr>
        <w:t xml:space="preserve"> </w:t>
      </w:r>
      <w:r w:rsidR="007E0D2E" w:rsidRPr="007E0D2E">
        <w:rPr>
          <w:rFonts w:ascii="Times New Roman" w:eastAsia="Calibri" w:hAnsi="Times New Roman"/>
          <w:bCs/>
          <w:sz w:val="24"/>
          <w:szCs w:val="24"/>
        </w:rPr>
        <w:t>61</w:t>
      </w:r>
      <w:r w:rsidR="00176642">
        <w:rPr>
          <w:rFonts w:ascii="Times New Roman" w:eastAsia="Calibri" w:hAnsi="Times New Roman"/>
          <w:bCs/>
          <w:sz w:val="24"/>
          <w:szCs w:val="24"/>
        </w:rPr>
        <w:t xml:space="preserve"> </w:t>
      </w:r>
      <w:r w:rsidR="007E0D2E" w:rsidRPr="007E0D2E">
        <w:rPr>
          <w:rFonts w:ascii="Times New Roman" w:eastAsia="Calibri" w:hAnsi="Times New Roman"/>
          <w:bCs/>
          <w:sz w:val="24"/>
          <w:szCs w:val="24"/>
        </w:rPr>
        <w:t>47</w:t>
      </w:r>
      <w:r w:rsidRPr="00AD11D0">
        <w:rPr>
          <w:rFonts w:ascii="Times New Roman" w:eastAsia="Calibri" w:hAnsi="Times New Roman"/>
          <w:bCs/>
          <w:sz w:val="24"/>
          <w:szCs w:val="24"/>
        </w:rPr>
        <w:t>.</w:t>
      </w:r>
    </w:p>
    <w:p w14:paraId="16CD6998" w14:textId="77777777" w:rsidR="00541D4D" w:rsidRPr="00541D4D" w:rsidRDefault="00541D4D" w:rsidP="00541D4D">
      <w:pPr>
        <w:spacing w:after="0"/>
        <w:jc w:val="both"/>
        <w:rPr>
          <w:rFonts w:ascii="Times New Roman" w:hAnsi="Times New Roman"/>
          <w:b/>
          <w:sz w:val="24"/>
          <w:szCs w:val="24"/>
        </w:rPr>
      </w:pPr>
      <w:r w:rsidRPr="00541D4D">
        <w:rPr>
          <w:rFonts w:ascii="Times New Roman" w:hAnsi="Times New Roman"/>
          <w:b/>
          <w:sz w:val="24"/>
          <w:szCs w:val="24"/>
        </w:rPr>
        <w:t>З питань проведення процедури закупівлі:</w:t>
      </w:r>
    </w:p>
    <w:p w14:paraId="6158B4AC" w14:textId="1568D7C1" w:rsidR="00541D4D" w:rsidRPr="00541D4D" w:rsidRDefault="002C3C0D" w:rsidP="00541D4D">
      <w:pPr>
        <w:spacing w:after="0"/>
        <w:jc w:val="both"/>
        <w:rPr>
          <w:rFonts w:ascii="Times New Roman" w:hAnsi="Times New Roman"/>
          <w:bCs/>
          <w:sz w:val="24"/>
          <w:szCs w:val="24"/>
        </w:rPr>
      </w:pPr>
      <w:r>
        <w:rPr>
          <w:rFonts w:ascii="Times New Roman" w:hAnsi="Times New Roman"/>
          <w:bCs/>
          <w:sz w:val="24"/>
          <w:szCs w:val="24"/>
        </w:rPr>
        <w:t xml:space="preserve">Іванова Оксана </w:t>
      </w:r>
      <w:r w:rsidR="00541D4D" w:rsidRPr="00541D4D">
        <w:rPr>
          <w:rFonts w:ascii="Times New Roman" w:hAnsi="Times New Roman"/>
          <w:bCs/>
          <w:sz w:val="24"/>
          <w:szCs w:val="24"/>
        </w:rPr>
        <w:t xml:space="preserve">– фахівець з </w:t>
      </w:r>
      <w:proofErr w:type="spellStart"/>
      <w:r w:rsidR="00541D4D" w:rsidRPr="00541D4D">
        <w:rPr>
          <w:rFonts w:ascii="Times New Roman" w:hAnsi="Times New Roman"/>
          <w:bCs/>
          <w:sz w:val="24"/>
          <w:szCs w:val="24"/>
        </w:rPr>
        <w:t>закупівель</w:t>
      </w:r>
      <w:proofErr w:type="spellEnd"/>
      <w:r w:rsidR="00541D4D" w:rsidRPr="00541D4D">
        <w:rPr>
          <w:rFonts w:ascii="Times New Roman" w:hAnsi="Times New Roman"/>
          <w:bCs/>
          <w:sz w:val="24"/>
          <w:szCs w:val="24"/>
        </w:rPr>
        <w:t xml:space="preserve"> та постачань відділу </w:t>
      </w:r>
      <w:proofErr w:type="spellStart"/>
      <w:r w:rsidR="00541D4D" w:rsidRPr="00541D4D">
        <w:rPr>
          <w:rFonts w:ascii="Times New Roman" w:hAnsi="Times New Roman"/>
          <w:bCs/>
          <w:sz w:val="24"/>
          <w:szCs w:val="24"/>
        </w:rPr>
        <w:t>закупівель</w:t>
      </w:r>
      <w:proofErr w:type="spellEnd"/>
      <w:r w:rsidR="00541D4D" w:rsidRPr="00541D4D">
        <w:rPr>
          <w:rFonts w:ascii="Times New Roman" w:hAnsi="Times New Roman"/>
          <w:bCs/>
          <w:sz w:val="24"/>
          <w:szCs w:val="24"/>
        </w:rPr>
        <w:t xml:space="preserve"> та постачань, </w:t>
      </w:r>
    </w:p>
    <w:p w14:paraId="23181D20" w14:textId="6028FB77" w:rsidR="00541D4D" w:rsidRPr="00541D4D" w:rsidRDefault="00541D4D" w:rsidP="00541D4D">
      <w:pPr>
        <w:spacing w:after="0"/>
        <w:jc w:val="both"/>
        <w:rPr>
          <w:rFonts w:ascii="Times New Roman" w:hAnsi="Times New Roman"/>
          <w:bCs/>
          <w:sz w:val="24"/>
          <w:szCs w:val="24"/>
        </w:rPr>
      </w:pPr>
      <w:r w:rsidRPr="00541D4D">
        <w:rPr>
          <w:rFonts w:ascii="Times New Roman" w:hAnsi="Times New Roman"/>
          <w:bCs/>
          <w:sz w:val="24"/>
          <w:szCs w:val="24"/>
        </w:rPr>
        <w:t>e-</w:t>
      </w:r>
      <w:proofErr w:type="spellStart"/>
      <w:r w:rsidRPr="00541D4D">
        <w:rPr>
          <w:rFonts w:ascii="Times New Roman" w:hAnsi="Times New Roman"/>
          <w:bCs/>
          <w:sz w:val="24"/>
          <w:szCs w:val="24"/>
        </w:rPr>
        <w:t>mail</w:t>
      </w:r>
      <w:proofErr w:type="spellEnd"/>
      <w:r w:rsidRPr="00541D4D">
        <w:rPr>
          <w:rFonts w:ascii="Times New Roman" w:hAnsi="Times New Roman"/>
          <w:bCs/>
          <w:sz w:val="24"/>
          <w:szCs w:val="24"/>
        </w:rPr>
        <w:t xml:space="preserve">: </w:t>
      </w:r>
      <w:r w:rsidR="002C3C0D">
        <w:rPr>
          <w:rFonts w:ascii="Times New Roman" w:hAnsi="Times New Roman"/>
          <w:bCs/>
          <w:sz w:val="24"/>
          <w:szCs w:val="24"/>
          <w:lang w:val="en-US"/>
        </w:rPr>
        <w:t>ok</w:t>
      </w:r>
      <w:r w:rsidRPr="00541D4D">
        <w:rPr>
          <w:rFonts w:ascii="Times New Roman" w:hAnsi="Times New Roman"/>
          <w:bCs/>
          <w:sz w:val="24"/>
          <w:szCs w:val="24"/>
        </w:rPr>
        <w:t>.</w:t>
      </w:r>
      <w:proofErr w:type="spellStart"/>
      <w:r w:rsidR="002C3C0D">
        <w:rPr>
          <w:rFonts w:ascii="Times New Roman" w:hAnsi="Times New Roman"/>
          <w:bCs/>
          <w:sz w:val="24"/>
          <w:szCs w:val="24"/>
          <w:lang w:val="en-US"/>
        </w:rPr>
        <w:t>ivanova</w:t>
      </w:r>
      <w:proofErr w:type="spellEnd"/>
      <w:r w:rsidRPr="00541D4D">
        <w:rPr>
          <w:rFonts w:ascii="Times New Roman" w:hAnsi="Times New Roman"/>
          <w:bCs/>
          <w:sz w:val="24"/>
          <w:szCs w:val="24"/>
        </w:rPr>
        <w:t>@phc.org.ua,</w:t>
      </w:r>
    </w:p>
    <w:p w14:paraId="6F222B04" w14:textId="77777777" w:rsidR="00541D4D" w:rsidRPr="00541D4D" w:rsidRDefault="00541D4D" w:rsidP="00541D4D">
      <w:pPr>
        <w:spacing w:after="0"/>
        <w:jc w:val="both"/>
        <w:rPr>
          <w:rFonts w:ascii="Times New Roman" w:hAnsi="Times New Roman"/>
          <w:bCs/>
          <w:sz w:val="24"/>
          <w:szCs w:val="24"/>
        </w:rPr>
      </w:pPr>
      <w:proofErr w:type="spellStart"/>
      <w:r w:rsidRPr="00541D4D">
        <w:rPr>
          <w:rFonts w:ascii="Times New Roman" w:hAnsi="Times New Roman"/>
          <w:bCs/>
          <w:sz w:val="24"/>
          <w:szCs w:val="24"/>
        </w:rPr>
        <w:t>тел</w:t>
      </w:r>
      <w:proofErr w:type="spellEnd"/>
      <w:r w:rsidRPr="00541D4D">
        <w:rPr>
          <w:rFonts w:ascii="Times New Roman" w:hAnsi="Times New Roman"/>
          <w:bCs/>
          <w:sz w:val="24"/>
          <w:szCs w:val="24"/>
        </w:rPr>
        <w:t>.: +38 (044) 334-53-16.</w:t>
      </w:r>
    </w:p>
    <w:p w14:paraId="61865A02" w14:textId="77777777" w:rsidR="00541D4D" w:rsidRPr="00000BB8" w:rsidRDefault="00541D4D" w:rsidP="00355E31">
      <w:pPr>
        <w:spacing w:after="0" w:line="240" w:lineRule="auto"/>
        <w:ind w:firstLine="709"/>
        <w:jc w:val="both"/>
        <w:rPr>
          <w:rFonts w:ascii="Times New Roman" w:hAnsi="Times New Roman"/>
          <w:sz w:val="24"/>
          <w:szCs w:val="24"/>
        </w:rPr>
      </w:pPr>
    </w:p>
    <w:p w14:paraId="22C7DCCC" w14:textId="77777777" w:rsidR="0045560E" w:rsidRPr="0045560E" w:rsidRDefault="0045560E" w:rsidP="0045560E">
      <w:pPr>
        <w:numPr>
          <w:ilvl w:val="0"/>
          <w:numId w:val="1"/>
        </w:numPr>
        <w:spacing w:after="0" w:line="240" w:lineRule="auto"/>
        <w:ind w:left="0" w:firstLine="851"/>
        <w:contextualSpacing/>
        <w:jc w:val="both"/>
        <w:rPr>
          <w:rFonts w:ascii="Times New Roman" w:eastAsia="Calibri" w:hAnsi="Times New Roman"/>
          <w:b/>
          <w:bCs/>
          <w:sz w:val="24"/>
          <w:szCs w:val="24"/>
        </w:rPr>
      </w:pPr>
      <w:r w:rsidRPr="0045560E">
        <w:rPr>
          <w:rFonts w:ascii="Times New Roman" w:eastAsia="Calibri" w:hAnsi="Times New Roman"/>
          <w:b/>
          <w:bCs/>
          <w:sz w:val="24"/>
          <w:szCs w:val="24"/>
        </w:rPr>
        <w:t>Порядок подання цінових пропозицій.</w:t>
      </w:r>
    </w:p>
    <w:p w14:paraId="686E4BF5" w14:textId="0EEA4095" w:rsidR="0045560E" w:rsidRPr="0045560E" w:rsidRDefault="0045560E" w:rsidP="0045560E">
      <w:pPr>
        <w:spacing w:after="0" w:line="240" w:lineRule="auto"/>
        <w:ind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 xml:space="preserve">Цінова пропозиція повинна надсилатись на електрону адресу: </w:t>
      </w:r>
      <w:hyperlink r:id="rId12" w:history="1">
        <w:r w:rsidR="0054702B" w:rsidRPr="00623333">
          <w:rPr>
            <w:rStyle w:val="a5"/>
            <w:rFonts w:ascii="Times New Roman" w:hAnsi="Times New Roman"/>
            <w:bCs/>
            <w:sz w:val="24"/>
            <w:szCs w:val="24"/>
            <w:lang w:val="en-US"/>
          </w:rPr>
          <w:t>ok</w:t>
        </w:r>
        <w:r w:rsidR="0054702B" w:rsidRPr="00541D4D">
          <w:rPr>
            <w:rStyle w:val="a5"/>
            <w:rFonts w:ascii="Times New Roman" w:hAnsi="Times New Roman"/>
            <w:bCs/>
            <w:sz w:val="24"/>
            <w:szCs w:val="24"/>
          </w:rPr>
          <w:t>.</w:t>
        </w:r>
        <w:r w:rsidR="0054702B" w:rsidRPr="00623333">
          <w:rPr>
            <w:rStyle w:val="a5"/>
            <w:rFonts w:ascii="Times New Roman" w:hAnsi="Times New Roman"/>
            <w:bCs/>
            <w:sz w:val="24"/>
            <w:szCs w:val="24"/>
            <w:lang w:val="en-US"/>
          </w:rPr>
          <w:t>ivanova</w:t>
        </w:r>
        <w:r w:rsidR="0054702B" w:rsidRPr="00541D4D">
          <w:rPr>
            <w:rStyle w:val="a5"/>
            <w:rFonts w:ascii="Times New Roman" w:hAnsi="Times New Roman"/>
            <w:bCs/>
            <w:sz w:val="24"/>
            <w:szCs w:val="24"/>
          </w:rPr>
          <w:t>@phc.org.ua</w:t>
        </w:r>
      </w:hyperlink>
      <w:r w:rsidRPr="0045560E">
        <w:rPr>
          <w:rFonts w:ascii="Times New Roman" w:eastAsia="Calibri" w:hAnsi="Times New Roman"/>
          <w:sz w:val="24"/>
          <w:szCs w:val="24"/>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45560E">
        <w:rPr>
          <w:rFonts w:ascii="Times New Roman" w:eastAsia="Calibri" w:hAnsi="Times New Roman"/>
          <w:sz w:val="24"/>
          <w:szCs w:val="24"/>
        </w:rPr>
        <w:t>т.ін</w:t>
      </w:r>
      <w:proofErr w:type="spellEnd"/>
      <w:r w:rsidRPr="0045560E">
        <w:rPr>
          <w:rFonts w:ascii="Times New Roman" w:eastAsia="Calibri" w:hAnsi="Times New Roman"/>
          <w:sz w:val="24"/>
          <w:szCs w:val="24"/>
        </w:rPr>
        <w:t xml:space="preserve">.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w:t>
      </w:r>
      <w:r w:rsidR="00F058C3">
        <w:rPr>
          <w:rFonts w:ascii="Times New Roman" w:eastAsia="Calibri" w:hAnsi="Times New Roman"/>
          <w:sz w:val="24"/>
          <w:szCs w:val="24"/>
        </w:rPr>
        <w:t xml:space="preserve">цим </w:t>
      </w:r>
      <w:r w:rsidRPr="0045560E">
        <w:rPr>
          <w:rFonts w:ascii="Times New Roman" w:eastAsia="Calibri" w:hAnsi="Times New Roman"/>
          <w:sz w:val="24"/>
          <w:szCs w:val="24"/>
        </w:rPr>
        <w:t>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A64EBA4" w14:textId="77777777" w:rsidR="0045560E" w:rsidRDefault="0045560E" w:rsidP="0045560E">
      <w:pPr>
        <w:spacing w:after="0" w:line="240" w:lineRule="auto"/>
        <w:ind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2A3C0ADF" w14:textId="77777777" w:rsidR="0054702B" w:rsidRPr="0045560E" w:rsidRDefault="0054702B" w:rsidP="0045560E">
      <w:pPr>
        <w:spacing w:after="0" w:line="240" w:lineRule="auto"/>
        <w:ind w:firstLine="851"/>
        <w:contextualSpacing/>
        <w:jc w:val="both"/>
        <w:rPr>
          <w:rFonts w:ascii="Times New Roman" w:eastAsia="Calibri" w:hAnsi="Times New Roman"/>
          <w:sz w:val="24"/>
          <w:szCs w:val="24"/>
        </w:rPr>
      </w:pPr>
    </w:p>
    <w:p w14:paraId="3CB0D329" w14:textId="77777777" w:rsidR="0045560E" w:rsidRPr="0045560E" w:rsidRDefault="0045560E" w:rsidP="0045560E">
      <w:pPr>
        <w:numPr>
          <w:ilvl w:val="0"/>
          <w:numId w:val="1"/>
        </w:numPr>
        <w:tabs>
          <w:tab w:val="left" w:pos="0"/>
        </w:tabs>
        <w:spacing w:after="0" w:line="240" w:lineRule="auto"/>
        <w:ind w:left="0" w:firstLine="851"/>
        <w:contextualSpacing/>
        <w:jc w:val="both"/>
        <w:rPr>
          <w:rFonts w:ascii="Times New Roman" w:eastAsia="Tahoma" w:hAnsi="Times New Roman"/>
          <w:b/>
          <w:sz w:val="24"/>
          <w:szCs w:val="24"/>
          <w:lang w:eastAsia="ru-RU"/>
        </w:rPr>
      </w:pPr>
      <w:r w:rsidRPr="0045560E">
        <w:rPr>
          <w:rFonts w:ascii="Times New Roman" w:eastAsia="Tahoma" w:hAnsi="Times New Roman"/>
          <w:b/>
          <w:sz w:val="24"/>
          <w:szCs w:val="24"/>
          <w:lang w:eastAsia="ru-RU"/>
        </w:rPr>
        <w:t>Цінова пропозиція повинна складатися з:</w:t>
      </w:r>
    </w:p>
    <w:p w14:paraId="6326460B" w14:textId="6F8D3994" w:rsid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sidR="00F058C3">
        <w:rPr>
          <w:rFonts w:ascii="Times New Roman" w:eastAsia="Tahoma" w:hAnsi="Times New Roman"/>
          <w:bCs/>
          <w:sz w:val="24"/>
          <w:szCs w:val="24"/>
          <w:lang w:eastAsia="ru-RU"/>
        </w:rPr>
        <w:t>1</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r w:rsidR="00961420">
        <w:rPr>
          <w:rFonts w:ascii="Times New Roman" w:eastAsia="Tahoma" w:hAnsi="Times New Roman"/>
          <w:bCs/>
          <w:sz w:val="24"/>
          <w:szCs w:val="24"/>
          <w:lang w:eastAsia="ru-RU"/>
        </w:rPr>
        <w:t xml:space="preserve"> із зазначенням відповідної інформації</w:t>
      </w:r>
      <w:r w:rsidR="001351DE">
        <w:rPr>
          <w:rFonts w:ascii="Times New Roman" w:eastAsia="Tahoma" w:hAnsi="Times New Roman"/>
          <w:bCs/>
          <w:sz w:val="24"/>
          <w:szCs w:val="24"/>
          <w:lang w:eastAsia="ru-RU"/>
        </w:rPr>
        <w:t>;</w:t>
      </w:r>
    </w:p>
    <w:p w14:paraId="4E5A03F0" w14:textId="171E1FC3"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інформації про ціну пропозиції, яка надається шляхом заповнення форми «Форма цінової пропозиції», що викладена в Додатку </w:t>
      </w:r>
      <w:r w:rsidR="00F058C3">
        <w:rPr>
          <w:rFonts w:ascii="Times New Roman" w:eastAsia="Tahoma" w:hAnsi="Times New Roman"/>
          <w:bCs/>
          <w:sz w:val="24"/>
          <w:szCs w:val="24"/>
          <w:lang w:eastAsia="ru-RU"/>
        </w:rPr>
        <w:t>2</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6E55F643" w14:textId="7268D7F7"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листа - згоди в довільній формі про те, що учасник погоджується з умовами проект</w:t>
      </w:r>
      <w:r w:rsidR="005E7A63">
        <w:rPr>
          <w:rFonts w:ascii="Times New Roman" w:eastAsia="Tahoma" w:hAnsi="Times New Roman"/>
          <w:bCs/>
          <w:sz w:val="24"/>
          <w:szCs w:val="24"/>
          <w:lang w:eastAsia="ru-RU"/>
        </w:rPr>
        <w:t>у</w:t>
      </w:r>
      <w:r w:rsidRPr="0045560E">
        <w:rPr>
          <w:rFonts w:ascii="Times New Roman" w:eastAsia="Tahoma" w:hAnsi="Times New Roman"/>
          <w:bCs/>
          <w:sz w:val="24"/>
          <w:szCs w:val="24"/>
          <w:lang w:eastAsia="ru-RU"/>
        </w:rPr>
        <w:t xml:space="preserve"> договору про закупівлю, викладеного в Додатку </w:t>
      </w:r>
      <w:r w:rsidR="00F058C3">
        <w:rPr>
          <w:rFonts w:ascii="Times New Roman" w:eastAsia="Tahoma" w:hAnsi="Times New Roman"/>
          <w:bCs/>
          <w:sz w:val="24"/>
          <w:szCs w:val="24"/>
          <w:lang w:eastAsia="ru-RU"/>
        </w:rPr>
        <w:t>3</w:t>
      </w:r>
      <w:r w:rsidRPr="0045560E">
        <w:rPr>
          <w:rFonts w:ascii="Times New Roman" w:eastAsia="Tahoma" w:hAnsi="Times New Roman"/>
          <w:bCs/>
          <w:sz w:val="24"/>
          <w:szCs w:val="24"/>
          <w:lang w:eastAsia="ru-RU"/>
        </w:rPr>
        <w:t xml:space="preserve"> до цього оголошення про закупівлю;</w:t>
      </w:r>
    </w:p>
    <w:p w14:paraId="72D54DA4" w14:textId="26B27EC4" w:rsidR="0045560E" w:rsidRP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BB0AD7">
        <w:rPr>
          <w:rFonts w:ascii="Times New Roman" w:eastAsia="Tahoma" w:hAnsi="Times New Roman"/>
          <w:bCs/>
          <w:sz w:val="24"/>
          <w:szCs w:val="24"/>
          <w:lang w:eastAsia="ru-RU"/>
        </w:rPr>
        <w:t>4</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7C107C98" w14:textId="636BBB33" w:rsidR="0045560E" w:rsidRDefault="0045560E"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Cs/>
          <w:sz w:val="24"/>
          <w:szCs w:val="24"/>
          <w:lang w:eastAsia="ru-RU"/>
        </w:rPr>
        <w:lastRenderedPageBreak/>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BB0AD7">
        <w:rPr>
          <w:rFonts w:ascii="Times New Roman" w:eastAsia="Tahoma" w:hAnsi="Times New Roman"/>
          <w:bCs/>
          <w:sz w:val="24"/>
          <w:szCs w:val="24"/>
          <w:lang w:eastAsia="ru-RU"/>
        </w:rPr>
        <w:t>5</w:t>
      </w:r>
      <w:r w:rsidRPr="0045560E">
        <w:rPr>
          <w:rFonts w:ascii="Times New Roman" w:eastAsia="Tahoma" w:hAnsi="Times New Roman"/>
          <w:bCs/>
          <w:sz w:val="24"/>
          <w:szCs w:val="24"/>
          <w:lang w:eastAsia="ru-RU"/>
        </w:rPr>
        <w:t xml:space="preserve"> до </w:t>
      </w:r>
      <w:r w:rsidR="00F058C3">
        <w:rPr>
          <w:rFonts w:ascii="Times New Roman" w:eastAsia="Tahoma" w:hAnsi="Times New Roman"/>
          <w:bCs/>
          <w:sz w:val="24"/>
          <w:szCs w:val="24"/>
          <w:lang w:eastAsia="ru-RU"/>
        </w:rPr>
        <w:t xml:space="preserve">цього </w:t>
      </w:r>
      <w:r w:rsidRPr="0045560E">
        <w:rPr>
          <w:rFonts w:ascii="Times New Roman" w:eastAsia="Tahoma" w:hAnsi="Times New Roman"/>
          <w:bCs/>
          <w:sz w:val="24"/>
          <w:szCs w:val="24"/>
          <w:lang w:eastAsia="ru-RU"/>
        </w:rPr>
        <w:t>оголошення про закупівлю;</w:t>
      </w:r>
    </w:p>
    <w:p w14:paraId="4ADC3FAA" w14:textId="77777777" w:rsidR="00450801" w:rsidRPr="00450801" w:rsidRDefault="00450801"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0801">
        <w:rPr>
          <w:rFonts w:ascii="Times New Roman" w:eastAsia="Tahoma" w:hAnsi="Times New Roman"/>
          <w:bCs/>
          <w:sz w:val="24"/>
          <w:szCs w:val="24"/>
          <w:lang w:eastAsia="ru-RU"/>
        </w:rPr>
        <w:t>витяг та/або свідоцтво з Єдиного державного реєстру юридичних осіб, фізичних осіб-підприємців та громадських формувань;</w:t>
      </w:r>
    </w:p>
    <w:p w14:paraId="156A7F2D" w14:textId="7E833731" w:rsidR="00450801" w:rsidRDefault="00450801" w:rsidP="00F4109F">
      <w:pPr>
        <w:numPr>
          <w:ilvl w:val="0"/>
          <w:numId w:val="2"/>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0801">
        <w:rPr>
          <w:rFonts w:ascii="Times New Roman" w:eastAsia="Tahoma" w:hAnsi="Times New Roman"/>
          <w:bCs/>
          <w:sz w:val="24"/>
          <w:szCs w:val="24"/>
          <w:lang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653C537" w14:textId="77777777" w:rsidR="00960DF5" w:rsidRPr="0045560E" w:rsidRDefault="00960DF5" w:rsidP="00960DF5">
      <w:pPr>
        <w:tabs>
          <w:tab w:val="left" w:pos="0"/>
        </w:tabs>
        <w:spacing w:after="0" w:line="240" w:lineRule="auto"/>
        <w:ind w:left="851"/>
        <w:contextualSpacing/>
        <w:jc w:val="both"/>
        <w:rPr>
          <w:rFonts w:ascii="Times New Roman" w:eastAsia="Tahoma" w:hAnsi="Times New Roman"/>
          <w:bCs/>
          <w:sz w:val="24"/>
          <w:szCs w:val="24"/>
          <w:lang w:eastAsia="ru-RU"/>
        </w:rPr>
      </w:pPr>
    </w:p>
    <w:p w14:paraId="1F88C257" w14:textId="77777777" w:rsidR="0045560E" w:rsidRDefault="0045560E" w:rsidP="0045560E">
      <w:pPr>
        <w:numPr>
          <w:ilvl w:val="0"/>
          <w:numId w:val="1"/>
        </w:numPr>
        <w:tabs>
          <w:tab w:val="left" w:pos="0"/>
        </w:tabs>
        <w:spacing w:after="0" w:line="240" w:lineRule="auto"/>
        <w:ind w:left="0" w:firstLine="851"/>
        <w:contextualSpacing/>
        <w:jc w:val="both"/>
        <w:rPr>
          <w:rFonts w:ascii="Times New Roman" w:eastAsia="Tahoma" w:hAnsi="Times New Roman"/>
          <w:bCs/>
          <w:sz w:val="24"/>
          <w:szCs w:val="24"/>
          <w:lang w:eastAsia="ru-RU"/>
        </w:rPr>
      </w:pPr>
      <w:r w:rsidRPr="0045560E">
        <w:rPr>
          <w:rFonts w:ascii="Times New Roman" w:eastAsia="Tahoma" w:hAnsi="Times New Roman"/>
          <w:b/>
          <w:sz w:val="24"/>
          <w:szCs w:val="24"/>
          <w:lang w:eastAsia="ru-RU"/>
        </w:rPr>
        <w:t xml:space="preserve">Перелік критеріїв та методика оцінки цінових пропозицій: </w:t>
      </w:r>
      <w:r w:rsidRPr="0045560E">
        <w:rPr>
          <w:rFonts w:ascii="Times New Roman" w:eastAsia="Tahoma" w:hAnsi="Times New Roman"/>
          <w:bCs/>
          <w:sz w:val="24"/>
          <w:szCs w:val="24"/>
          <w:lang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DE0D8B0" w14:textId="77777777" w:rsidR="00960DF5" w:rsidRPr="0045560E" w:rsidRDefault="00960DF5" w:rsidP="00960DF5">
      <w:pPr>
        <w:tabs>
          <w:tab w:val="left" w:pos="0"/>
        </w:tabs>
        <w:spacing w:after="0" w:line="240" w:lineRule="auto"/>
        <w:ind w:left="851"/>
        <w:contextualSpacing/>
        <w:jc w:val="both"/>
        <w:rPr>
          <w:rFonts w:ascii="Times New Roman" w:eastAsia="Tahoma" w:hAnsi="Times New Roman"/>
          <w:bCs/>
          <w:sz w:val="24"/>
          <w:szCs w:val="24"/>
          <w:lang w:eastAsia="ru-RU"/>
        </w:rPr>
      </w:pPr>
    </w:p>
    <w:p w14:paraId="5C944577" w14:textId="77777777" w:rsidR="0045560E" w:rsidRPr="0045560E" w:rsidRDefault="0045560E" w:rsidP="0045560E">
      <w:pPr>
        <w:numPr>
          <w:ilvl w:val="0"/>
          <w:numId w:val="1"/>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b/>
          <w:bCs/>
          <w:sz w:val="24"/>
          <w:szCs w:val="24"/>
        </w:rPr>
        <w:t>Інша інформація:</w:t>
      </w:r>
      <w:r w:rsidRPr="0045560E">
        <w:rPr>
          <w:rFonts w:ascii="Times New Roman" w:eastAsia="Calibri" w:hAnsi="Times New Roman"/>
          <w:sz w:val="24"/>
          <w:szCs w:val="24"/>
        </w:rPr>
        <w:t xml:space="preserve"> </w:t>
      </w:r>
    </w:p>
    <w:p w14:paraId="3F39D978" w14:textId="371F9529" w:rsidR="0045560E" w:rsidRPr="00876292" w:rsidRDefault="0045560E" w:rsidP="00F4109F">
      <w:pPr>
        <w:pStyle w:val="a9"/>
        <w:numPr>
          <w:ilvl w:val="1"/>
          <w:numId w:val="3"/>
        </w:numPr>
        <w:ind w:left="0" w:firstLine="851"/>
        <w:jc w:val="both"/>
        <w:rPr>
          <w:rFonts w:ascii="Times New Roman" w:hAnsi="Times New Roman"/>
          <w:sz w:val="24"/>
          <w:szCs w:val="24"/>
          <w:lang w:val="uk-UA"/>
        </w:rPr>
      </w:pPr>
      <w:r>
        <w:rPr>
          <w:rFonts w:ascii="Times New Roman" w:hAnsi="Times New Roman"/>
          <w:sz w:val="24"/>
          <w:szCs w:val="24"/>
          <w:lang w:val="uk-UA"/>
        </w:rPr>
        <w:t xml:space="preserve"> </w:t>
      </w:r>
      <w:r w:rsidRPr="0045560E">
        <w:rPr>
          <w:rFonts w:ascii="Times New Roman" w:hAnsi="Times New Roman"/>
          <w:sz w:val="24"/>
          <w:szCs w:val="24"/>
          <w:lang w:val="uk-UA"/>
        </w:rPr>
        <w:t xml:space="preserve">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w:t>
      </w:r>
      <w:r w:rsidRPr="00876292">
        <w:rPr>
          <w:rFonts w:ascii="Times New Roman" w:hAnsi="Times New Roman"/>
          <w:sz w:val="24"/>
          <w:szCs w:val="24"/>
          <w:lang w:val="uk-UA"/>
        </w:rPr>
        <w:t>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2958B85F" w14:textId="44595817" w:rsidR="0045560E" w:rsidRPr="00876292" w:rsidRDefault="0045560E" w:rsidP="00F4109F">
      <w:pPr>
        <w:pStyle w:val="a9"/>
        <w:numPr>
          <w:ilvl w:val="1"/>
          <w:numId w:val="3"/>
        </w:numPr>
        <w:ind w:left="0" w:firstLine="851"/>
        <w:jc w:val="both"/>
        <w:rPr>
          <w:rFonts w:ascii="Times New Roman" w:hAnsi="Times New Roman"/>
          <w:sz w:val="24"/>
          <w:szCs w:val="24"/>
          <w:lang w:val="uk-UA"/>
        </w:rPr>
      </w:pPr>
      <w:r w:rsidRPr="00876292">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4BA5DDF1" w14:textId="77777777" w:rsidR="0045560E" w:rsidRPr="00876292" w:rsidRDefault="0045560E" w:rsidP="00F4109F">
      <w:pPr>
        <w:numPr>
          <w:ilvl w:val="1"/>
          <w:numId w:val="3"/>
        </w:numPr>
        <w:spacing w:after="0" w:line="240" w:lineRule="auto"/>
        <w:ind w:left="0" w:firstLine="851"/>
        <w:contextualSpacing/>
        <w:jc w:val="both"/>
        <w:rPr>
          <w:rFonts w:ascii="Times New Roman" w:eastAsia="Calibri" w:hAnsi="Times New Roman"/>
          <w:sz w:val="24"/>
          <w:szCs w:val="24"/>
        </w:rPr>
      </w:pPr>
      <w:r w:rsidRPr="00876292">
        <w:rPr>
          <w:rFonts w:ascii="Times New Roman" w:eastAsia="Calibri" w:hAnsi="Times New Roman"/>
          <w:sz w:val="24"/>
          <w:szCs w:val="24"/>
        </w:rPr>
        <w:t>Замовник не несе відповідальність:</w:t>
      </w:r>
    </w:p>
    <w:p w14:paraId="354040B1" w14:textId="77777777"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876292">
        <w:rPr>
          <w:rFonts w:ascii="Times New Roman" w:eastAsia="Calibri" w:hAnsi="Times New Roman"/>
          <w:sz w:val="24"/>
          <w:szCs w:val="24"/>
        </w:rPr>
        <w:t xml:space="preserve"> за роботу пошти, за будь-які поштові помилки, внаслідок яких матеріали (цінова пропозиція чи будь-які інші документи, необхідні</w:t>
      </w:r>
      <w:r w:rsidRPr="0045560E">
        <w:rPr>
          <w:rFonts w:ascii="Times New Roman" w:eastAsia="Calibri" w:hAnsi="Times New Roman"/>
          <w:sz w:val="24"/>
          <w:szCs w:val="24"/>
        </w:rPr>
        <w:t xml:space="preserve"> для участі у процедурі закупівлі) учасників не надійшли, надійшли із запізненням, були загублені чи пошкоджені;</w:t>
      </w:r>
    </w:p>
    <w:p w14:paraId="7CFE8D7B" w14:textId="2D88D2FC"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за роботу операторів зв’язку;</w:t>
      </w:r>
    </w:p>
    <w:p w14:paraId="4C8696F4" w14:textId="77777777" w:rsidR="0045560E" w:rsidRPr="0045560E" w:rsidRDefault="0045560E" w:rsidP="00F4109F">
      <w:pPr>
        <w:numPr>
          <w:ilvl w:val="0"/>
          <w:numId w:val="2"/>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у випадку виникнення форс-мажорних обставин.</w:t>
      </w:r>
    </w:p>
    <w:p w14:paraId="6259DE70" w14:textId="77777777" w:rsidR="0045560E" w:rsidRPr="0045560E" w:rsidRDefault="0045560E" w:rsidP="00F4109F">
      <w:pPr>
        <w:numPr>
          <w:ilvl w:val="1"/>
          <w:numId w:val="3"/>
        </w:numPr>
        <w:spacing w:after="0" w:line="240" w:lineRule="auto"/>
        <w:ind w:left="0" w:firstLine="851"/>
        <w:contextualSpacing/>
        <w:jc w:val="both"/>
        <w:rPr>
          <w:rFonts w:ascii="Times New Roman" w:eastAsia="Calibri" w:hAnsi="Times New Roman"/>
          <w:sz w:val="24"/>
          <w:szCs w:val="24"/>
        </w:rPr>
      </w:pPr>
      <w:r w:rsidRPr="0045560E">
        <w:rPr>
          <w:rFonts w:ascii="Times New Roman" w:eastAsia="Calibri" w:hAnsi="Times New Roman"/>
          <w:sz w:val="24"/>
          <w:szCs w:val="24"/>
        </w:rPr>
        <w:t>Учасники погоджуються з тим, що Замовник не повертає матеріали, подані на будь-якій стадії проведення процедури закупівлі.</w:t>
      </w:r>
    </w:p>
    <w:p w14:paraId="6DE94194" w14:textId="218F3117" w:rsidR="00FF369C" w:rsidRDefault="0045560E" w:rsidP="00F4109F">
      <w:pPr>
        <w:pStyle w:val="a9"/>
        <w:numPr>
          <w:ilvl w:val="1"/>
          <w:numId w:val="3"/>
        </w:numPr>
        <w:ind w:left="0" w:firstLine="851"/>
        <w:jc w:val="both"/>
        <w:rPr>
          <w:rFonts w:ascii="Times New Roman" w:eastAsia="Times New Roman" w:hAnsi="Times New Roman"/>
          <w:sz w:val="24"/>
          <w:szCs w:val="24"/>
          <w:lang w:val="uk-UA"/>
        </w:rPr>
      </w:pPr>
      <w:r w:rsidRPr="0045560E">
        <w:rPr>
          <w:rFonts w:ascii="Times New Roman" w:eastAsia="Times New Roman" w:hAnsi="Times New Roman"/>
          <w:sz w:val="24"/>
          <w:szCs w:val="24"/>
          <w:lang w:val="uk-UA"/>
        </w:rPr>
        <w:t>Рішення Замовника є остаточним та оскарженню не підлягає.</w:t>
      </w:r>
    </w:p>
    <w:p w14:paraId="3BDF2C76" w14:textId="77777777" w:rsidR="009C1BDB" w:rsidRDefault="009C1BDB"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B97D0F" w14:textId="77777777" w:rsidR="009C1BDB" w:rsidRDefault="009C1BDB"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14:paraId="47EC697C" w14:textId="5FF6F851" w:rsidR="005E7A63" w:rsidRDefault="005E7A63" w:rsidP="00F4109F">
      <w:pPr>
        <w:numPr>
          <w:ilvl w:val="1"/>
          <w:numId w:val="3"/>
        </w:numPr>
        <w:tabs>
          <w:tab w:val="left" w:pos="1276"/>
        </w:tabs>
        <w:spacing w:before="240" w:after="240" w:line="240" w:lineRule="auto"/>
        <w:ind w:left="0" w:firstLine="851"/>
        <w:jc w:val="both"/>
        <w:rPr>
          <w:rFonts w:ascii="Times New Roman" w:hAnsi="Times New Roman"/>
          <w:sz w:val="24"/>
          <w:szCs w:val="24"/>
        </w:rPr>
      </w:pPr>
      <w:r w:rsidRPr="005E7A63">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41C74D62" w14:textId="77777777" w:rsidR="00E52759" w:rsidRDefault="00E52759" w:rsidP="005A5DF3">
      <w:pPr>
        <w:tabs>
          <w:tab w:val="left" w:pos="1134"/>
        </w:tabs>
        <w:rPr>
          <w:rFonts w:ascii="Times New Roman" w:hAnsi="Times New Roman"/>
          <w:b/>
          <w:bCs/>
          <w:caps/>
          <w:sz w:val="24"/>
          <w:szCs w:val="24"/>
        </w:rPr>
      </w:pPr>
    </w:p>
    <w:p w14:paraId="013B9532" w14:textId="6D094522" w:rsidR="00FF02D0" w:rsidRDefault="002B4FB9" w:rsidP="00B37A16">
      <w:pPr>
        <w:tabs>
          <w:tab w:val="left" w:pos="993"/>
        </w:tabs>
        <w:spacing w:after="0" w:line="240" w:lineRule="auto"/>
        <w:ind w:left="5387"/>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1</w:t>
      </w:r>
    </w:p>
    <w:p w14:paraId="52F9284C" w14:textId="14B6AF51" w:rsidR="002B4FB9" w:rsidRDefault="00FF02D0" w:rsidP="00B37A16">
      <w:pPr>
        <w:tabs>
          <w:tab w:val="left" w:pos="993"/>
        </w:tabs>
        <w:spacing w:after="0" w:line="240" w:lineRule="auto"/>
        <w:ind w:left="5387"/>
        <w:rPr>
          <w:rFonts w:ascii="Times New Roman" w:hAnsi="Times New Roman"/>
          <w:sz w:val="24"/>
          <w:szCs w:val="24"/>
        </w:rPr>
      </w:pPr>
      <w:r>
        <w:rPr>
          <w:rFonts w:ascii="Times New Roman" w:hAnsi="Times New Roman"/>
          <w:sz w:val="24"/>
          <w:szCs w:val="24"/>
        </w:rPr>
        <w:t>до оголошення про закупівлю</w:t>
      </w:r>
      <w:r w:rsidR="00B37A16">
        <w:rPr>
          <w:rFonts w:ascii="Times New Roman" w:hAnsi="Times New Roman"/>
          <w:sz w:val="24"/>
          <w:szCs w:val="24"/>
        </w:rPr>
        <w:t xml:space="preserve"> №</w:t>
      </w:r>
      <w:r w:rsidR="005E260D">
        <w:rPr>
          <w:rFonts w:ascii="Times New Roman" w:hAnsi="Times New Roman"/>
          <w:sz w:val="24"/>
          <w:szCs w:val="24"/>
        </w:rPr>
        <w:t xml:space="preserve"> </w:t>
      </w:r>
      <w:r w:rsidR="00B77F2D">
        <w:rPr>
          <w:rFonts w:ascii="Times New Roman" w:hAnsi="Times New Roman"/>
          <w:sz w:val="24"/>
          <w:szCs w:val="24"/>
        </w:rPr>
        <w:t>372</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3BFAC0" w14:textId="6B8F1159" w:rsidR="002B4FB9" w:rsidRPr="006D69A3" w:rsidRDefault="002B4FB9" w:rsidP="000233F4">
      <w:pPr>
        <w:spacing w:after="0" w:line="240" w:lineRule="auto"/>
        <w:jc w:val="center"/>
        <w:rPr>
          <w:rFonts w:ascii="Times New Roman" w:hAnsi="Times New Roman"/>
          <w:b/>
          <w:sz w:val="24"/>
          <w:szCs w:val="24"/>
        </w:rPr>
      </w:pPr>
      <w:r w:rsidRPr="006D69A3">
        <w:rPr>
          <w:rFonts w:ascii="Times New Roman" w:hAnsi="Times New Roman"/>
          <w:b/>
          <w:sz w:val="24"/>
          <w:szCs w:val="24"/>
        </w:rPr>
        <w:t>ТЕХНІЧН</w:t>
      </w:r>
      <w:r w:rsidR="002347FE" w:rsidRPr="006D69A3">
        <w:rPr>
          <w:rFonts w:ascii="Times New Roman" w:hAnsi="Times New Roman"/>
          <w:b/>
          <w:sz w:val="24"/>
          <w:szCs w:val="24"/>
        </w:rPr>
        <w:t>А</w:t>
      </w:r>
      <w:r w:rsidRPr="006D69A3">
        <w:rPr>
          <w:rFonts w:ascii="Times New Roman" w:hAnsi="Times New Roman"/>
          <w:b/>
          <w:sz w:val="24"/>
          <w:szCs w:val="24"/>
        </w:rPr>
        <w:t xml:space="preserve"> </w:t>
      </w:r>
      <w:r w:rsidR="002347FE" w:rsidRPr="006D69A3">
        <w:rPr>
          <w:rFonts w:ascii="Times New Roman" w:hAnsi="Times New Roman"/>
          <w:b/>
          <w:sz w:val="24"/>
          <w:szCs w:val="24"/>
        </w:rPr>
        <w:t>СПЕЦИФІКАЦІЯ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63AC7BE" w14:textId="4A07F996" w:rsidR="00C45164" w:rsidRDefault="008C383F" w:rsidP="000233F4">
      <w:pPr>
        <w:spacing w:after="0" w:line="240" w:lineRule="auto"/>
        <w:ind w:left="320"/>
        <w:jc w:val="center"/>
        <w:rPr>
          <w:rFonts w:ascii="Times New Roman" w:hAnsi="Times New Roman"/>
          <w:b/>
          <w:iCs/>
          <w:sz w:val="24"/>
          <w:szCs w:val="24"/>
        </w:rPr>
      </w:pPr>
      <w:r w:rsidRPr="008C383F">
        <w:rPr>
          <w:rFonts w:ascii="Times New Roman" w:hAnsi="Times New Roman"/>
          <w:b/>
          <w:bCs/>
          <w:sz w:val="24"/>
          <w:szCs w:val="24"/>
          <w:lang w:eastAsia="ru-RU"/>
        </w:rPr>
        <w:t>ДК 021:2015 - 30190000-7 - Офісне устаткування та приладдя різне (Папір офісний</w:t>
      </w:r>
      <w:r w:rsidR="00961420">
        <w:rPr>
          <w:rFonts w:ascii="Times New Roman" w:hAnsi="Times New Roman"/>
          <w:b/>
          <w:bCs/>
          <w:sz w:val="24"/>
          <w:szCs w:val="24"/>
          <w:lang w:eastAsia="ru-RU"/>
        </w:rPr>
        <w:t xml:space="preserve"> </w:t>
      </w:r>
      <w:r w:rsidRPr="008C383F">
        <w:rPr>
          <w:rFonts w:ascii="Times New Roman" w:hAnsi="Times New Roman"/>
          <w:b/>
          <w:bCs/>
          <w:sz w:val="24"/>
          <w:szCs w:val="24"/>
          <w:lang w:eastAsia="ru-RU"/>
        </w:rPr>
        <w:t>А4)</w:t>
      </w:r>
    </w:p>
    <w:p w14:paraId="01F47358" w14:textId="14B37544" w:rsidR="00571EBA" w:rsidRPr="00571EBA" w:rsidRDefault="00571EBA" w:rsidP="00571EBA">
      <w:pPr>
        <w:jc w:val="center"/>
        <w:rPr>
          <w:rFonts w:ascii="Times New Roman" w:hAnsi="Times New Roman"/>
          <w:b/>
          <w:bCs/>
          <w:sz w:val="24"/>
          <w:szCs w:val="24"/>
        </w:rPr>
      </w:pPr>
    </w:p>
    <w:tbl>
      <w:tblPr>
        <w:tblW w:w="9498" w:type="dxa"/>
        <w:tblInd w:w="557" w:type="dxa"/>
        <w:tblLayout w:type="fixed"/>
        <w:tblLook w:val="04A0" w:firstRow="1" w:lastRow="0" w:firstColumn="1" w:lastColumn="0" w:noHBand="0" w:noVBand="1"/>
      </w:tblPr>
      <w:tblGrid>
        <w:gridCol w:w="568"/>
        <w:gridCol w:w="1417"/>
        <w:gridCol w:w="1559"/>
        <w:gridCol w:w="1843"/>
        <w:gridCol w:w="1843"/>
        <w:gridCol w:w="992"/>
        <w:gridCol w:w="1276"/>
      </w:tblGrid>
      <w:tr w:rsidR="00B77C99" w:rsidRPr="00571EBA" w14:paraId="7E5EBBA9" w14:textId="55F989BA" w:rsidTr="00605D62">
        <w:trPr>
          <w:trHeight w:val="1282"/>
        </w:trPr>
        <w:tc>
          <w:tcPr>
            <w:tcW w:w="568" w:type="dxa"/>
            <w:tcBorders>
              <w:top w:val="single" w:sz="8" w:space="0" w:color="auto"/>
              <w:left w:val="single" w:sz="8" w:space="0" w:color="auto"/>
              <w:bottom w:val="nil"/>
              <w:right w:val="single" w:sz="8" w:space="0" w:color="000000"/>
            </w:tcBorders>
            <w:shd w:val="clear" w:color="auto" w:fill="auto"/>
            <w:noWrap/>
            <w:hideMark/>
          </w:tcPr>
          <w:p w14:paraId="19F99C23" w14:textId="354C6C47" w:rsidR="00B77C99" w:rsidRPr="00571EBA" w:rsidRDefault="00B77C99" w:rsidP="00571EBA">
            <w:pPr>
              <w:spacing w:after="0" w:line="240" w:lineRule="auto"/>
              <w:jc w:val="center"/>
              <w:rPr>
                <w:rFonts w:ascii="Times New Roman" w:hAnsi="Times New Roman"/>
                <w:b/>
                <w:bCs/>
                <w:sz w:val="24"/>
                <w:szCs w:val="24"/>
              </w:rPr>
            </w:pPr>
            <w:r w:rsidRPr="00571EBA">
              <w:rPr>
                <w:rFonts w:ascii="Times New Roman" w:hAnsi="Times New Roman"/>
                <w:b/>
                <w:bCs/>
                <w:sz w:val="24"/>
                <w:szCs w:val="24"/>
              </w:rPr>
              <w:t>№</w:t>
            </w:r>
            <w:r w:rsidR="005438BC">
              <w:rPr>
                <w:rFonts w:ascii="Times New Roman" w:hAnsi="Times New Roman"/>
                <w:b/>
                <w:bCs/>
                <w:sz w:val="24"/>
                <w:szCs w:val="24"/>
              </w:rPr>
              <w:t xml:space="preserve"> з/п</w:t>
            </w:r>
          </w:p>
        </w:tc>
        <w:tc>
          <w:tcPr>
            <w:tcW w:w="1417" w:type="dxa"/>
            <w:tcBorders>
              <w:top w:val="single" w:sz="8" w:space="0" w:color="auto"/>
              <w:left w:val="nil"/>
              <w:bottom w:val="nil"/>
              <w:right w:val="single" w:sz="8" w:space="0" w:color="000000"/>
            </w:tcBorders>
            <w:shd w:val="clear" w:color="auto" w:fill="auto"/>
            <w:noWrap/>
            <w:hideMark/>
          </w:tcPr>
          <w:p w14:paraId="0DA9D862" w14:textId="77777777" w:rsidR="00B77C99" w:rsidRDefault="00B77C99" w:rsidP="00571EBA">
            <w:pPr>
              <w:spacing w:after="0" w:line="240" w:lineRule="auto"/>
              <w:jc w:val="center"/>
              <w:rPr>
                <w:rFonts w:ascii="Times New Roman" w:hAnsi="Times New Roman"/>
                <w:b/>
                <w:bCs/>
                <w:sz w:val="24"/>
                <w:szCs w:val="24"/>
              </w:rPr>
            </w:pPr>
            <w:r w:rsidRPr="00571EBA">
              <w:rPr>
                <w:rFonts w:ascii="Times New Roman" w:hAnsi="Times New Roman"/>
                <w:b/>
                <w:bCs/>
                <w:sz w:val="24"/>
                <w:szCs w:val="24"/>
              </w:rPr>
              <w:t>Найменування</w:t>
            </w:r>
          </w:p>
          <w:p w14:paraId="17E7A1CB" w14:textId="538DB96D" w:rsidR="00B77C99" w:rsidRPr="00571EBA" w:rsidRDefault="00B77C99" w:rsidP="00571EBA">
            <w:pPr>
              <w:spacing w:after="0" w:line="240" w:lineRule="auto"/>
              <w:jc w:val="center"/>
              <w:rPr>
                <w:rFonts w:ascii="Times New Roman" w:hAnsi="Times New Roman"/>
                <w:b/>
                <w:bCs/>
                <w:sz w:val="24"/>
                <w:szCs w:val="24"/>
              </w:rPr>
            </w:pPr>
            <w:r>
              <w:rPr>
                <w:rFonts w:ascii="Times New Roman" w:hAnsi="Times New Roman"/>
                <w:b/>
                <w:bCs/>
                <w:sz w:val="24"/>
                <w:szCs w:val="24"/>
              </w:rPr>
              <w:t>товару</w:t>
            </w:r>
          </w:p>
        </w:tc>
        <w:tc>
          <w:tcPr>
            <w:tcW w:w="1559" w:type="dxa"/>
            <w:tcBorders>
              <w:top w:val="single" w:sz="8" w:space="0" w:color="auto"/>
              <w:left w:val="nil"/>
              <w:bottom w:val="nil"/>
              <w:right w:val="single" w:sz="4" w:space="0" w:color="auto"/>
            </w:tcBorders>
          </w:tcPr>
          <w:p w14:paraId="697F8D81" w14:textId="383FDB53" w:rsidR="00B77C99" w:rsidRDefault="00B77C99" w:rsidP="005438BC">
            <w:pPr>
              <w:rPr>
                <w:rFonts w:ascii="Times New Roman" w:hAnsi="Times New Roman"/>
                <w:b/>
                <w:bCs/>
                <w:sz w:val="24"/>
                <w:szCs w:val="24"/>
              </w:rPr>
            </w:pPr>
            <w:r w:rsidRPr="00B77C99">
              <w:rPr>
                <w:rFonts w:ascii="Times New Roman" w:hAnsi="Times New Roman"/>
                <w:b/>
                <w:bCs/>
                <w:sz w:val="24"/>
                <w:szCs w:val="24"/>
              </w:rPr>
              <w:t>Виробник, країна походження</w:t>
            </w:r>
          </w:p>
        </w:tc>
        <w:tc>
          <w:tcPr>
            <w:tcW w:w="1843" w:type="dxa"/>
            <w:tcBorders>
              <w:top w:val="single" w:sz="8" w:space="0" w:color="auto"/>
              <w:left w:val="single" w:sz="4" w:space="0" w:color="auto"/>
              <w:bottom w:val="nil"/>
              <w:right w:val="single" w:sz="4" w:space="0" w:color="auto"/>
            </w:tcBorders>
          </w:tcPr>
          <w:p w14:paraId="3FB493F1" w14:textId="4359DCFC" w:rsidR="00B77C99" w:rsidRPr="00571EBA" w:rsidRDefault="00B77C99" w:rsidP="00571EBA">
            <w:pPr>
              <w:spacing w:after="0" w:line="240" w:lineRule="auto"/>
              <w:jc w:val="center"/>
              <w:rPr>
                <w:rFonts w:ascii="Times New Roman" w:hAnsi="Times New Roman"/>
                <w:b/>
                <w:bCs/>
                <w:sz w:val="24"/>
                <w:szCs w:val="24"/>
              </w:rPr>
            </w:pPr>
            <w:r>
              <w:rPr>
                <w:rFonts w:ascii="Times New Roman" w:hAnsi="Times New Roman"/>
                <w:b/>
                <w:bCs/>
                <w:sz w:val="24"/>
                <w:szCs w:val="24"/>
              </w:rPr>
              <w:t>Технічні характеристики товару</w:t>
            </w:r>
          </w:p>
        </w:tc>
        <w:tc>
          <w:tcPr>
            <w:tcW w:w="1843" w:type="dxa"/>
            <w:tcBorders>
              <w:top w:val="single" w:sz="8" w:space="0" w:color="auto"/>
              <w:left w:val="single" w:sz="4" w:space="0" w:color="auto"/>
              <w:bottom w:val="nil"/>
              <w:right w:val="single" w:sz="4" w:space="0" w:color="auto"/>
            </w:tcBorders>
          </w:tcPr>
          <w:p w14:paraId="071BEA4D" w14:textId="43667503" w:rsidR="00B77C99" w:rsidRPr="00571EBA" w:rsidRDefault="00B77C99" w:rsidP="00571EBA">
            <w:pPr>
              <w:spacing w:after="0" w:line="240" w:lineRule="auto"/>
              <w:jc w:val="center"/>
              <w:rPr>
                <w:rFonts w:ascii="Times New Roman" w:hAnsi="Times New Roman"/>
                <w:b/>
                <w:bCs/>
                <w:sz w:val="24"/>
                <w:szCs w:val="24"/>
              </w:rPr>
            </w:pPr>
            <w:r>
              <w:rPr>
                <w:rFonts w:ascii="Times New Roman" w:hAnsi="Times New Roman"/>
                <w:b/>
                <w:bCs/>
                <w:sz w:val="24"/>
                <w:szCs w:val="24"/>
              </w:rPr>
              <w:t>Технічні характеристики запропонованого товару</w:t>
            </w:r>
            <w:r w:rsidR="005438BC">
              <w:rPr>
                <w:rFonts w:ascii="Times New Roman" w:hAnsi="Times New Roman"/>
                <w:b/>
                <w:bCs/>
                <w:sz w:val="24"/>
                <w:szCs w:val="24"/>
              </w:rPr>
              <w:t xml:space="preserve"> (</w:t>
            </w:r>
            <w:r w:rsidR="005438BC" w:rsidRPr="007D6771">
              <w:rPr>
                <w:rFonts w:ascii="Times New Roman" w:hAnsi="Times New Roman"/>
                <w:b/>
                <w:bCs/>
                <w:sz w:val="24"/>
                <w:szCs w:val="24"/>
                <w:highlight w:val="yellow"/>
              </w:rPr>
              <w:t>заповнюється Учасником</w:t>
            </w:r>
            <w:r w:rsidR="005438BC">
              <w:rPr>
                <w:rFonts w:ascii="Times New Roman" w:hAnsi="Times New Roman"/>
                <w:b/>
                <w:bCs/>
                <w:sz w:val="24"/>
                <w:szCs w:val="24"/>
              </w:rPr>
              <w:t>)</w:t>
            </w:r>
          </w:p>
        </w:tc>
        <w:tc>
          <w:tcPr>
            <w:tcW w:w="992" w:type="dxa"/>
            <w:tcBorders>
              <w:top w:val="single" w:sz="8" w:space="0" w:color="auto"/>
              <w:left w:val="single" w:sz="4" w:space="0" w:color="auto"/>
              <w:bottom w:val="nil"/>
              <w:right w:val="nil"/>
            </w:tcBorders>
            <w:shd w:val="clear" w:color="auto" w:fill="auto"/>
            <w:noWrap/>
            <w:hideMark/>
          </w:tcPr>
          <w:p w14:paraId="2C36A045" w14:textId="5B969060" w:rsidR="00B77C99" w:rsidRPr="00571EBA" w:rsidRDefault="00B77C99" w:rsidP="00571EBA">
            <w:pPr>
              <w:spacing w:after="0" w:line="240" w:lineRule="auto"/>
              <w:jc w:val="center"/>
              <w:rPr>
                <w:rFonts w:ascii="Times New Roman" w:hAnsi="Times New Roman"/>
                <w:b/>
                <w:bCs/>
                <w:sz w:val="24"/>
                <w:szCs w:val="24"/>
              </w:rPr>
            </w:pPr>
            <w:r w:rsidRPr="00571EBA">
              <w:rPr>
                <w:rFonts w:ascii="Times New Roman" w:hAnsi="Times New Roman"/>
                <w:b/>
                <w:bCs/>
                <w:sz w:val="24"/>
                <w:szCs w:val="24"/>
              </w:rPr>
              <w:t>Одиниця</w:t>
            </w:r>
          </w:p>
          <w:p w14:paraId="46AF4165" w14:textId="77777777" w:rsidR="00B77C99" w:rsidRPr="00571EBA" w:rsidRDefault="00B77C99" w:rsidP="00571EBA">
            <w:pPr>
              <w:spacing w:after="0" w:line="240" w:lineRule="auto"/>
              <w:jc w:val="center"/>
              <w:rPr>
                <w:rFonts w:ascii="Times New Roman" w:hAnsi="Times New Roman"/>
                <w:b/>
                <w:bCs/>
                <w:sz w:val="24"/>
                <w:szCs w:val="24"/>
              </w:rPr>
            </w:pPr>
            <w:r w:rsidRPr="00571EBA">
              <w:rPr>
                <w:rFonts w:ascii="Times New Roman" w:hAnsi="Times New Roman"/>
                <w:b/>
                <w:bCs/>
                <w:sz w:val="24"/>
                <w:szCs w:val="24"/>
              </w:rPr>
              <w:t>виміру</w:t>
            </w:r>
          </w:p>
        </w:tc>
        <w:tc>
          <w:tcPr>
            <w:tcW w:w="1276" w:type="dxa"/>
            <w:tcBorders>
              <w:top w:val="single" w:sz="8" w:space="0" w:color="auto"/>
              <w:left w:val="single" w:sz="8" w:space="0" w:color="000000"/>
              <w:bottom w:val="nil"/>
              <w:right w:val="single" w:sz="4" w:space="0" w:color="auto"/>
            </w:tcBorders>
            <w:shd w:val="clear" w:color="auto" w:fill="auto"/>
            <w:noWrap/>
            <w:hideMark/>
          </w:tcPr>
          <w:p w14:paraId="4C6CA0B9" w14:textId="77777777" w:rsidR="00B77C99" w:rsidRPr="00571EBA" w:rsidRDefault="00B77C99" w:rsidP="00571EBA">
            <w:pPr>
              <w:spacing w:after="0" w:line="240" w:lineRule="auto"/>
              <w:jc w:val="center"/>
              <w:rPr>
                <w:rFonts w:ascii="Times New Roman" w:hAnsi="Times New Roman"/>
                <w:b/>
                <w:bCs/>
                <w:sz w:val="24"/>
                <w:szCs w:val="24"/>
              </w:rPr>
            </w:pPr>
            <w:r w:rsidRPr="00571EBA">
              <w:rPr>
                <w:rFonts w:ascii="Times New Roman" w:hAnsi="Times New Roman"/>
                <w:b/>
                <w:bCs/>
                <w:sz w:val="24"/>
                <w:szCs w:val="24"/>
              </w:rPr>
              <w:t>Кількість</w:t>
            </w:r>
          </w:p>
        </w:tc>
      </w:tr>
      <w:tr w:rsidR="00B77C99" w:rsidRPr="00571EBA" w14:paraId="6EA779E0" w14:textId="7A4387B7" w:rsidTr="00605D62">
        <w:trPr>
          <w:trHeight w:val="2324"/>
        </w:trPr>
        <w:tc>
          <w:tcPr>
            <w:tcW w:w="568" w:type="dxa"/>
            <w:tcBorders>
              <w:top w:val="single" w:sz="4" w:space="0" w:color="000000"/>
              <w:left w:val="single" w:sz="8" w:space="0" w:color="auto"/>
              <w:bottom w:val="single" w:sz="4" w:space="0" w:color="000000"/>
              <w:right w:val="single" w:sz="4" w:space="0" w:color="000000"/>
            </w:tcBorders>
            <w:shd w:val="clear" w:color="auto" w:fill="auto"/>
            <w:noWrap/>
            <w:vAlign w:val="center"/>
          </w:tcPr>
          <w:p w14:paraId="13523629" w14:textId="77777777" w:rsidR="00B77C99" w:rsidRPr="00571EBA" w:rsidRDefault="00B77C99" w:rsidP="00571EBA">
            <w:pPr>
              <w:spacing w:after="0" w:line="240" w:lineRule="auto"/>
              <w:jc w:val="center"/>
              <w:rPr>
                <w:rFonts w:ascii="Times New Roman" w:hAnsi="Times New Roman"/>
              </w:rPr>
            </w:pPr>
            <w:r w:rsidRPr="00571EBA">
              <w:rPr>
                <w:rFonts w:ascii="Times New Roman" w:hAnsi="Times New Roman"/>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DE8E58F" w14:textId="542FD005" w:rsidR="00B77C99" w:rsidRPr="00571EBA" w:rsidRDefault="00B77C99" w:rsidP="00605D62">
            <w:pPr>
              <w:spacing w:after="0" w:line="240" w:lineRule="auto"/>
              <w:jc w:val="both"/>
              <w:rPr>
                <w:rFonts w:ascii="Times New Roman" w:hAnsi="Times New Roman"/>
              </w:rPr>
            </w:pPr>
            <w:r w:rsidRPr="00571EBA">
              <w:rPr>
                <w:rFonts w:ascii="Times New Roman" w:hAnsi="Times New Roman"/>
                <w:bCs/>
              </w:rPr>
              <w:t>Папір офісний А4</w:t>
            </w:r>
          </w:p>
        </w:tc>
        <w:tc>
          <w:tcPr>
            <w:tcW w:w="1559" w:type="dxa"/>
            <w:tcBorders>
              <w:top w:val="single" w:sz="4" w:space="0" w:color="000000"/>
              <w:left w:val="nil"/>
              <w:bottom w:val="single" w:sz="4" w:space="0" w:color="000000"/>
              <w:right w:val="single" w:sz="4" w:space="0" w:color="auto"/>
            </w:tcBorders>
            <w:vAlign w:val="center"/>
          </w:tcPr>
          <w:p w14:paraId="74634297" w14:textId="77777777" w:rsidR="00B77C99" w:rsidRDefault="00B77C99" w:rsidP="00571EBA">
            <w:pPr>
              <w:spacing w:after="0" w:line="240" w:lineRule="auto"/>
              <w:rPr>
                <w:rFonts w:ascii="Times New Roman" w:hAnsi="Times New Roman"/>
                <w:bCs/>
              </w:rPr>
            </w:pPr>
          </w:p>
        </w:tc>
        <w:tc>
          <w:tcPr>
            <w:tcW w:w="1843" w:type="dxa"/>
            <w:tcBorders>
              <w:top w:val="single" w:sz="4" w:space="0" w:color="000000"/>
              <w:left w:val="single" w:sz="4" w:space="0" w:color="auto"/>
              <w:bottom w:val="single" w:sz="4" w:space="0" w:color="000000"/>
              <w:right w:val="single" w:sz="4" w:space="0" w:color="auto"/>
            </w:tcBorders>
            <w:vAlign w:val="center"/>
          </w:tcPr>
          <w:p w14:paraId="2836E900" w14:textId="5D648586" w:rsidR="00B77C99" w:rsidRPr="00571EBA" w:rsidRDefault="00B77C99" w:rsidP="00571EBA">
            <w:pPr>
              <w:spacing w:after="0" w:line="240" w:lineRule="auto"/>
              <w:rPr>
                <w:rFonts w:ascii="Times New Roman" w:hAnsi="Times New Roman"/>
                <w:bCs/>
              </w:rPr>
            </w:pPr>
            <w:r>
              <w:rPr>
                <w:rFonts w:ascii="Times New Roman" w:hAnsi="Times New Roman"/>
                <w:bCs/>
              </w:rPr>
              <w:t>Щ</w:t>
            </w:r>
            <w:r w:rsidRPr="00571EBA">
              <w:rPr>
                <w:rFonts w:ascii="Times New Roman" w:hAnsi="Times New Roman"/>
                <w:bCs/>
              </w:rPr>
              <w:t>ільність – не менше 80г/м2</w:t>
            </w:r>
          </w:p>
          <w:p w14:paraId="5D9560A4" w14:textId="77777777" w:rsidR="00B77C99" w:rsidRPr="00571EBA" w:rsidRDefault="00B77C99" w:rsidP="00571EBA">
            <w:pPr>
              <w:spacing w:after="0" w:line="240" w:lineRule="auto"/>
              <w:rPr>
                <w:rFonts w:ascii="Times New Roman" w:hAnsi="Times New Roman"/>
                <w:bCs/>
              </w:rPr>
            </w:pPr>
            <w:r w:rsidRPr="00571EBA">
              <w:rPr>
                <w:rFonts w:ascii="Times New Roman" w:hAnsi="Times New Roman"/>
                <w:bCs/>
              </w:rPr>
              <w:t>Кількість аркушів в пачці – 500</w:t>
            </w:r>
          </w:p>
          <w:p w14:paraId="46A963E5" w14:textId="77777777" w:rsidR="00B77C99" w:rsidRPr="00571EBA" w:rsidRDefault="00B77C99" w:rsidP="00571EBA">
            <w:pPr>
              <w:spacing w:after="0" w:line="240" w:lineRule="auto"/>
              <w:rPr>
                <w:rFonts w:ascii="Times New Roman" w:hAnsi="Times New Roman"/>
                <w:bCs/>
              </w:rPr>
            </w:pPr>
            <w:r w:rsidRPr="00571EBA">
              <w:rPr>
                <w:rFonts w:ascii="Times New Roman" w:hAnsi="Times New Roman"/>
                <w:bCs/>
              </w:rPr>
              <w:t>Клас паперу – С</w:t>
            </w:r>
          </w:p>
          <w:p w14:paraId="44CF3DA0" w14:textId="6B6A2CBE" w:rsidR="00B77C99" w:rsidRPr="00571EBA" w:rsidRDefault="00B77C99" w:rsidP="00571EBA">
            <w:pPr>
              <w:spacing w:after="0" w:line="240" w:lineRule="auto"/>
              <w:rPr>
                <w:rFonts w:ascii="Times New Roman" w:hAnsi="Times New Roman"/>
              </w:rPr>
            </w:pPr>
            <w:r w:rsidRPr="00571EBA">
              <w:rPr>
                <w:rFonts w:ascii="Times New Roman" w:hAnsi="Times New Roman"/>
                <w:bCs/>
              </w:rPr>
              <w:t>СІЕ білизни, % – не менше 145</w:t>
            </w:r>
          </w:p>
        </w:tc>
        <w:tc>
          <w:tcPr>
            <w:tcW w:w="1843" w:type="dxa"/>
            <w:tcBorders>
              <w:top w:val="single" w:sz="4" w:space="0" w:color="000000"/>
              <w:left w:val="single" w:sz="4" w:space="0" w:color="auto"/>
              <w:bottom w:val="single" w:sz="4" w:space="0" w:color="000000"/>
              <w:right w:val="single" w:sz="4" w:space="0" w:color="auto"/>
            </w:tcBorders>
            <w:vAlign w:val="center"/>
          </w:tcPr>
          <w:p w14:paraId="2814A80B" w14:textId="681E13DC" w:rsidR="00B77C99" w:rsidRPr="00571EBA" w:rsidRDefault="00B77C99" w:rsidP="00571EBA">
            <w:pPr>
              <w:spacing w:after="0" w:line="240" w:lineRule="auto"/>
              <w:rPr>
                <w:rFonts w:ascii="Times New Roman" w:hAnsi="Times New Roman"/>
                <w:bCs/>
              </w:rPr>
            </w:pPr>
            <w:r>
              <w:rPr>
                <w:rFonts w:ascii="Times New Roman" w:hAnsi="Times New Roman"/>
                <w:bCs/>
              </w:rPr>
              <w:t>Щ</w:t>
            </w:r>
            <w:r w:rsidRPr="00571EBA">
              <w:rPr>
                <w:rFonts w:ascii="Times New Roman" w:hAnsi="Times New Roman"/>
                <w:bCs/>
              </w:rPr>
              <w:t xml:space="preserve">ільність </w:t>
            </w:r>
            <w:r w:rsidRPr="00B77C99">
              <w:rPr>
                <w:rFonts w:ascii="Times New Roman" w:hAnsi="Times New Roman"/>
                <w:bCs/>
                <w:highlight w:val="yellow"/>
              </w:rPr>
              <w:t>__________</w:t>
            </w:r>
            <w:r w:rsidRPr="00571EBA">
              <w:rPr>
                <w:rFonts w:ascii="Times New Roman" w:hAnsi="Times New Roman"/>
                <w:bCs/>
              </w:rPr>
              <w:t>г/м2</w:t>
            </w:r>
          </w:p>
          <w:p w14:paraId="3B7F7242" w14:textId="77777777" w:rsidR="00B77C99" w:rsidRPr="00571EBA" w:rsidRDefault="00B77C99" w:rsidP="00571EBA">
            <w:pPr>
              <w:spacing w:after="0" w:line="240" w:lineRule="auto"/>
              <w:rPr>
                <w:rFonts w:ascii="Times New Roman" w:hAnsi="Times New Roman"/>
                <w:bCs/>
              </w:rPr>
            </w:pPr>
            <w:r w:rsidRPr="00571EBA">
              <w:rPr>
                <w:rFonts w:ascii="Times New Roman" w:hAnsi="Times New Roman"/>
                <w:bCs/>
              </w:rPr>
              <w:t>Кількість аркушів в пачці – 500</w:t>
            </w:r>
          </w:p>
          <w:p w14:paraId="234F13A9" w14:textId="77777777" w:rsidR="00B77C99" w:rsidRPr="00571EBA" w:rsidRDefault="00B77C99" w:rsidP="00571EBA">
            <w:pPr>
              <w:spacing w:after="0" w:line="240" w:lineRule="auto"/>
              <w:rPr>
                <w:rFonts w:ascii="Times New Roman" w:hAnsi="Times New Roman"/>
                <w:bCs/>
              </w:rPr>
            </w:pPr>
            <w:r w:rsidRPr="00571EBA">
              <w:rPr>
                <w:rFonts w:ascii="Times New Roman" w:hAnsi="Times New Roman"/>
                <w:bCs/>
              </w:rPr>
              <w:t>Клас паперу – С</w:t>
            </w:r>
          </w:p>
          <w:p w14:paraId="514B2019" w14:textId="1A1B85A4" w:rsidR="00B77C99" w:rsidRPr="00571EBA" w:rsidRDefault="00B77C99" w:rsidP="00B77C99">
            <w:pPr>
              <w:spacing w:after="0" w:line="240" w:lineRule="auto"/>
              <w:jc w:val="both"/>
              <w:rPr>
                <w:rFonts w:ascii="Times New Roman" w:hAnsi="Times New Roman"/>
              </w:rPr>
            </w:pPr>
            <w:r w:rsidRPr="00571EBA">
              <w:rPr>
                <w:rFonts w:ascii="Times New Roman" w:hAnsi="Times New Roman"/>
                <w:bCs/>
              </w:rPr>
              <w:t xml:space="preserve">СІЕ білизни, % – </w:t>
            </w:r>
            <w:r w:rsidRPr="00B77C99">
              <w:rPr>
                <w:rFonts w:ascii="Times New Roman" w:hAnsi="Times New Roman"/>
                <w:bCs/>
                <w:highlight w:val="yellow"/>
              </w:rPr>
              <w:t>_______</w:t>
            </w:r>
          </w:p>
        </w:tc>
        <w:tc>
          <w:tcPr>
            <w:tcW w:w="992"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5ABB6D8C" w14:textId="054A62CE" w:rsidR="00B77C99" w:rsidRPr="00571EBA" w:rsidRDefault="00B77C99" w:rsidP="00571EBA">
            <w:pPr>
              <w:spacing w:after="0" w:line="240" w:lineRule="auto"/>
              <w:jc w:val="center"/>
              <w:rPr>
                <w:rFonts w:ascii="Times New Roman" w:hAnsi="Times New Roman"/>
              </w:rPr>
            </w:pPr>
            <w:r w:rsidRPr="00571EBA">
              <w:rPr>
                <w:rFonts w:ascii="Times New Roman" w:hAnsi="Times New Roman"/>
              </w:rPr>
              <w:t>пачка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68274" w14:textId="5D202C50" w:rsidR="00B77C99" w:rsidRPr="00571EBA" w:rsidRDefault="00D01A7B" w:rsidP="00571EBA">
            <w:pPr>
              <w:spacing w:after="0" w:line="240" w:lineRule="auto"/>
              <w:jc w:val="center"/>
              <w:rPr>
                <w:rFonts w:ascii="Times New Roman" w:hAnsi="Times New Roman"/>
              </w:rPr>
            </w:pPr>
            <w:r>
              <w:rPr>
                <w:rFonts w:ascii="Times New Roman" w:hAnsi="Times New Roman"/>
              </w:rPr>
              <w:t>1</w:t>
            </w:r>
            <w:r w:rsidR="0064508D">
              <w:rPr>
                <w:rFonts w:ascii="Times New Roman" w:hAnsi="Times New Roman"/>
              </w:rPr>
              <w:t xml:space="preserve"> </w:t>
            </w:r>
            <w:r>
              <w:rPr>
                <w:rFonts w:ascii="Times New Roman" w:hAnsi="Times New Roman"/>
              </w:rPr>
              <w:t>578</w:t>
            </w:r>
          </w:p>
        </w:tc>
      </w:tr>
    </w:tbl>
    <w:p w14:paraId="5BFA76B3" w14:textId="77777777" w:rsidR="00571EBA" w:rsidRPr="00571EBA" w:rsidRDefault="00571EBA" w:rsidP="00571EBA">
      <w:pPr>
        <w:jc w:val="center"/>
        <w:rPr>
          <w:rFonts w:ascii="Times New Roman" w:hAnsi="Times New Roman"/>
          <w:b/>
          <w:bCs/>
          <w:sz w:val="24"/>
          <w:szCs w:val="24"/>
        </w:rPr>
      </w:pPr>
    </w:p>
    <w:p w14:paraId="32A88938" w14:textId="18B7C492" w:rsidR="00571EBA" w:rsidRPr="00FB4EBC" w:rsidRDefault="00571EBA" w:rsidP="00F4109F">
      <w:pPr>
        <w:numPr>
          <w:ilvl w:val="0"/>
          <w:numId w:val="10"/>
        </w:numPr>
        <w:tabs>
          <w:tab w:val="left" w:pos="851"/>
        </w:tabs>
        <w:spacing w:after="0" w:line="240" w:lineRule="auto"/>
        <w:ind w:left="567" w:firstLine="0"/>
        <w:contextualSpacing/>
        <w:jc w:val="both"/>
        <w:rPr>
          <w:rFonts w:ascii="Times New Roman" w:eastAsia="Calibri" w:hAnsi="Times New Roman"/>
          <w:bCs/>
          <w:sz w:val="24"/>
          <w:szCs w:val="24"/>
        </w:rPr>
      </w:pPr>
      <w:r w:rsidRPr="00571EBA">
        <w:rPr>
          <w:rFonts w:ascii="Times New Roman" w:eastAsia="Calibri" w:hAnsi="Times New Roman"/>
          <w:bCs/>
          <w:sz w:val="24"/>
          <w:szCs w:val="24"/>
        </w:rPr>
        <w:t xml:space="preserve">Поставка Товару - протягом </w:t>
      </w:r>
      <w:r w:rsidR="005438BC" w:rsidRPr="00FB4EBC">
        <w:rPr>
          <w:rFonts w:ascii="Times New Roman" w:eastAsia="Calibri" w:hAnsi="Times New Roman"/>
          <w:bCs/>
          <w:sz w:val="24"/>
          <w:szCs w:val="24"/>
        </w:rPr>
        <w:t>1</w:t>
      </w:r>
      <w:r w:rsidRPr="00571EBA">
        <w:rPr>
          <w:rFonts w:ascii="Times New Roman" w:eastAsia="Calibri" w:hAnsi="Times New Roman"/>
          <w:bCs/>
          <w:sz w:val="24"/>
          <w:szCs w:val="24"/>
        </w:rPr>
        <w:t>0 робочих днів з дати  підписання договору.</w:t>
      </w:r>
    </w:p>
    <w:p w14:paraId="76D7BC1D" w14:textId="2B6EAACA" w:rsidR="00AA1B0A" w:rsidRPr="00FB4EBC" w:rsidRDefault="00571EBA" w:rsidP="00FB4EBC">
      <w:pPr>
        <w:pStyle w:val="a9"/>
        <w:numPr>
          <w:ilvl w:val="0"/>
          <w:numId w:val="10"/>
        </w:numPr>
        <w:tabs>
          <w:tab w:val="center" w:pos="4844"/>
          <w:tab w:val="right" w:pos="9639"/>
        </w:tabs>
        <w:ind w:left="851" w:hanging="284"/>
        <w:jc w:val="both"/>
        <w:rPr>
          <w:rFonts w:ascii="Times New Roman" w:hAnsi="Times New Roman"/>
          <w:b/>
          <w:bCs/>
          <w:sz w:val="24"/>
          <w:szCs w:val="24"/>
          <w:lang w:val="uk-UA"/>
        </w:rPr>
      </w:pPr>
      <w:r w:rsidRPr="00FB4EBC">
        <w:rPr>
          <w:rFonts w:ascii="Times New Roman" w:hAnsi="Times New Roman"/>
          <w:bCs/>
          <w:sz w:val="24"/>
          <w:szCs w:val="24"/>
          <w:lang w:val="uk-UA"/>
        </w:rPr>
        <w:t>Місце поставки товару - 04071, м. Київ, вул. Ярославська, буд. 41</w:t>
      </w:r>
      <w:r w:rsidR="005438BC" w:rsidRPr="00FB4EBC">
        <w:rPr>
          <w:rFonts w:ascii="Times New Roman" w:hAnsi="Times New Roman"/>
          <w:bCs/>
          <w:sz w:val="24"/>
          <w:szCs w:val="24"/>
          <w:lang w:val="uk-UA"/>
        </w:rPr>
        <w:t>.</w:t>
      </w:r>
    </w:p>
    <w:p w14:paraId="5B84061D" w14:textId="0AC43EEA" w:rsidR="00AA1B0A" w:rsidRPr="00FB4EBC" w:rsidRDefault="004866C7" w:rsidP="00FB4EBC">
      <w:pPr>
        <w:pStyle w:val="a9"/>
        <w:numPr>
          <w:ilvl w:val="0"/>
          <w:numId w:val="10"/>
        </w:numPr>
        <w:tabs>
          <w:tab w:val="center" w:pos="4844"/>
          <w:tab w:val="right" w:pos="9639"/>
        </w:tabs>
        <w:ind w:left="851" w:hanging="284"/>
        <w:jc w:val="both"/>
        <w:rPr>
          <w:rFonts w:ascii="Times New Roman" w:hAnsi="Times New Roman"/>
          <w:b/>
          <w:bCs/>
          <w:sz w:val="24"/>
          <w:szCs w:val="24"/>
          <w:lang w:val="uk-UA"/>
        </w:rPr>
      </w:pPr>
      <w:r w:rsidRPr="00FB4EBC">
        <w:rPr>
          <w:rFonts w:ascii="Times New Roman" w:eastAsia="Times New Roman" w:hAnsi="Times New Roman"/>
          <w:sz w:val="24"/>
          <w:szCs w:val="24"/>
          <w:lang w:val="uk-UA" w:eastAsia="ru-RU"/>
        </w:rPr>
        <w:t xml:space="preserve">Доставка Товару, вантажно-розвантажувальні роботи здійснюються за рахунок </w:t>
      </w:r>
      <w:r w:rsidR="00D16062">
        <w:rPr>
          <w:rFonts w:ascii="Times New Roman" w:eastAsia="Times New Roman" w:hAnsi="Times New Roman"/>
          <w:sz w:val="24"/>
          <w:szCs w:val="24"/>
          <w:lang w:val="uk-UA" w:eastAsia="ru-RU"/>
        </w:rPr>
        <w:t>у</w:t>
      </w:r>
      <w:r w:rsidRPr="00FB4EBC">
        <w:rPr>
          <w:rFonts w:ascii="Times New Roman" w:eastAsia="Times New Roman" w:hAnsi="Times New Roman"/>
          <w:sz w:val="24"/>
          <w:szCs w:val="24"/>
          <w:lang w:val="uk-UA" w:eastAsia="ru-RU"/>
        </w:rPr>
        <w:t>часника.</w:t>
      </w:r>
    </w:p>
    <w:p w14:paraId="453778CE" w14:textId="77777777" w:rsidR="00DC43CF" w:rsidRPr="00FB4EBC" w:rsidRDefault="00DC43CF" w:rsidP="00C45164">
      <w:pPr>
        <w:tabs>
          <w:tab w:val="center" w:pos="4844"/>
          <w:tab w:val="right" w:pos="9639"/>
        </w:tabs>
        <w:spacing w:after="0" w:line="240" w:lineRule="auto"/>
        <w:ind w:firstLine="567"/>
        <w:jc w:val="both"/>
        <w:rPr>
          <w:rFonts w:ascii="Times New Roman" w:hAnsi="Times New Roman"/>
          <w:b/>
          <w:bCs/>
          <w:sz w:val="24"/>
          <w:szCs w:val="24"/>
        </w:rPr>
      </w:pPr>
    </w:p>
    <w:p w14:paraId="4A921920" w14:textId="77777777" w:rsidR="00DC43CF" w:rsidRPr="00FB4EBC" w:rsidRDefault="00DC43CF" w:rsidP="00C45164">
      <w:pPr>
        <w:tabs>
          <w:tab w:val="center" w:pos="4844"/>
          <w:tab w:val="right" w:pos="9639"/>
        </w:tabs>
        <w:spacing w:after="0" w:line="240" w:lineRule="auto"/>
        <w:ind w:firstLine="567"/>
        <w:jc w:val="both"/>
        <w:rPr>
          <w:rFonts w:ascii="Times New Roman" w:hAnsi="Times New Roman"/>
          <w:b/>
          <w:bCs/>
          <w:sz w:val="24"/>
          <w:szCs w:val="24"/>
        </w:rPr>
      </w:pPr>
    </w:p>
    <w:p w14:paraId="52C64F4F" w14:textId="77777777" w:rsidR="00C45164" w:rsidRPr="003F47D1" w:rsidRDefault="00C45164" w:rsidP="00C45164">
      <w:pPr>
        <w:spacing w:after="0"/>
        <w:ind w:firstLine="567"/>
        <w:jc w:val="both"/>
        <w:rPr>
          <w:rFonts w:ascii="Times New Roman" w:hAnsi="Times New Roman"/>
          <w:bCs/>
          <w:i/>
          <w:iCs/>
          <w:sz w:val="24"/>
          <w:szCs w:val="24"/>
          <w:lang w:val="ru-RU"/>
        </w:rPr>
      </w:pPr>
    </w:p>
    <w:p w14:paraId="1CDD67E3" w14:textId="77777777" w:rsidR="00C45164" w:rsidRDefault="00C45164" w:rsidP="00C45164">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AA6EBB5"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0AD43FD"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241B944A" w14:textId="77777777" w:rsidR="00F31D09"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1148ECF" w14:textId="77777777" w:rsidR="00F31D09" w:rsidRPr="00725DDC"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1CB78753" w14:textId="77777777" w:rsidR="00F31D09"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CF32C0"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2B5727A4" w14:textId="4E7946A7" w:rsidR="006E26AF" w:rsidRPr="00FC6140" w:rsidRDefault="006E26AF" w:rsidP="006E26AF">
      <w:pPr>
        <w:spacing w:after="0" w:line="240" w:lineRule="auto"/>
        <w:ind w:left="5670"/>
        <w:rPr>
          <w:rFonts w:ascii="Times New Roman" w:hAnsi="Times New Roman"/>
          <w:sz w:val="24"/>
          <w:szCs w:val="24"/>
        </w:rPr>
      </w:pPr>
      <w:r w:rsidRPr="00FC6140">
        <w:rPr>
          <w:rFonts w:ascii="Times New Roman" w:hAnsi="Times New Roman"/>
          <w:bCs/>
          <w:sz w:val="24"/>
          <w:szCs w:val="24"/>
        </w:rPr>
        <w:lastRenderedPageBreak/>
        <w:t>Д</w:t>
      </w:r>
      <w:r w:rsidRPr="00FC6140">
        <w:rPr>
          <w:rFonts w:ascii="Times New Roman" w:hAnsi="Times New Roman"/>
          <w:sz w:val="24"/>
          <w:szCs w:val="24"/>
        </w:rPr>
        <w:t xml:space="preserve">одаток </w:t>
      </w:r>
      <w:r>
        <w:rPr>
          <w:rFonts w:ascii="Times New Roman" w:hAnsi="Times New Roman"/>
          <w:sz w:val="24"/>
          <w:szCs w:val="24"/>
        </w:rPr>
        <w:t>2</w:t>
      </w:r>
      <w:r w:rsidRPr="00FC6140">
        <w:rPr>
          <w:rFonts w:ascii="Times New Roman" w:hAnsi="Times New Roman"/>
          <w:sz w:val="24"/>
          <w:szCs w:val="24"/>
        </w:rPr>
        <w:t xml:space="preserve"> </w:t>
      </w:r>
    </w:p>
    <w:p w14:paraId="05D1A54C" w14:textId="336E1553" w:rsidR="006E26AF" w:rsidRDefault="006E26AF" w:rsidP="006E26AF">
      <w:pPr>
        <w:pBdr>
          <w:top w:val="nil"/>
          <w:left w:val="nil"/>
          <w:bottom w:val="nil"/>
          <w:right w:val="nil"/>
          <w:between w:val="nil"/>
        </w:pBdr>
        <w:tabs>
          <w:tab w:val="left" w:pos="180"/>
          <w:tab w:val="left" w:pos="993"/>
        </w:tabs>
        <w:spacing w:after="0" w:line="240" w:lineRule="auto"/>
        <w:ind w:left="5670"/>
        <w:rPr>
          <w:rFonts w:ascii="Times New Roman" w:hAnsi="Times New Roman"/>
          <w:b/>
          <w:color w:val="000000"/>
          <w:sz w:val="24"/>
          <w:szCs w:val="24"/>
        </w:rPr>
      </w:pPr>
      <w:r w:rsidRPr="00FC6140">
        <w:rPr>
          <w:rFonts w:ascii="Times New Roman" w:hAnsi="Times New Roman"/>
          <w:sz w:val="24"/>
          <w:szCs w:val="24"/>
        </w:rPr>
        <w:t>до оголошення про закупівлю №</w:t>
      </w:r>
      <w:r>
        <w:rPr>
          <w:rFonts w:ascii="Times New Roman" w:hAnsi="Times New Roman"/>
          <w:sz w:val="24"/>
          <w:szCs w:val="24"/>
        </w:rPr>
        <w:t xml:space="preserve"> </w:t>
      </w:r>
      <w:r w:rsidR="002066FE">
        <w:rPr>
          <w:rFonts w:ascii="Times New Roman" w:hAnsi="Times New Roman"/>
          <w:sz w:val="24"/>
          <w:szCs w:val="24"/>
        </w:rPr>
        <w:t>372</w:t>
      </w:r>
    </w:p>
    <w:p w14:paraId="7A8EDB2F" w14:textId="77777777" w:rsidR="006E26AF" w:rsidRDefault="006E26AF" w:rsidP="003D37B7">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01A410A4" w14:textId="56BF0E27" w:rsidR="003D37B7" w:rsidRPr="003D37B7" w:rsidRDefault="003D37B7" w:rsidP="003D37B7">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sidRPr="003D37B7">
        <w:rPr>
          <w:rFonts w:ascii="Times New Roman" w:hAnsi="Times New Roman"/>
          <w:b/>
          <w:color w:val="000000"/>
          <w:sz w:val="24"/>
          <w:szCs w:val="24"/>
        </w:rPr>
        <w:t>ФОРМА ЦІНОВОЇ ПРОПОЗИЦІЇ</w:t>
      </w:r>
    </w:p>
    <w:p w14:paraId="0E1F04A0" w14:textId="77777777" w:rsidR="003D37B7" w:rsidRPr="003D37B7" w:rsidRDefault="003D37B7" w:rsidP="003D37B7">
      <w:pPr>
        <w:spacing w:after="0" w:line="240" w:lineRule="auto"/>
        <w:jc w:val="center"/>
        <w:rPr>
          <w:rFonts w:ascii="Times New Roman" w:hAnsi="Times New Roman"/>
          <w:b/>
          <w:sz w:val="24"/>
          <w:szCs w:val="24"/>
        </w:rPr>
      </w:pPr>
    </w:p>
    <w:p w14:paraId="57012592" w14:textId="19CAFAA8" w:rsidR="003D37B7" w:rsidRPr="003D37B7" w:rsidRDefault="003D37B7" w:rsidP="003D37B7">
      <w:pPr>
        <w:tabs>
          <w:tab w:val="left" w:pos="851"/>
        </w:tabs>
        <w:spacing w:after="0" w:line="240" w:lineRule="auto"/>
        <w:jc w:val="both"/>
        <w:rPr>
          <w:rFonts w:ascii="Times New Roman" w:hAnsi="Times New Roman"/>
          <w:b/>
          <w:sz w:val="24"/>
          <w:szCs w:val="24"/>
        </w:rPr>
      </w:pPr>
      <w:r w:rsidRPr="003D37B7">
        <w:rPr>
          <w:rFonts w:ascii="Times New Roman" w:hAnsi="Times New Roman"/>
          <w:sz w:val="24"/>
          <w:szCs w:val="24"/>
        </w:rPr>
        <w:t xml:space="preserve">         Ми, _________________________________________________ (назва учасника), надаємо свою цінову пропозицію</w:t>
      </w:r>
      <w:r w:rsidR="004D02E5">
        <w:rPr>
          <w:rFonts w:ascii="Times New Roman" w:hAnsi="Times New Roman"/>
          <w:sz w:val="24"/>
          <w:szCs w:val="24"/>
        </w:rPr>
        <w:t xml:space="preserve"> щодо </w:t>
      </w:r>
      <w:r w:rsidR="004D02E5" w:rsidRPr="004D02E5">
        <w:rPr>
          <w:rFonts w:ascii="Times New Roman" w:hAnsi="Times New Roman"/>
          <w:sz w:val="24"/>
          <w:szCs w:val="24"/>
        </w:rPr>
        <w:t>участі у тендері</w:t>
      </w:r>
      <w:r w:rsidR="004D02E5">
        <w:rPr>
          <w:rFonts w:ascii="Times New Roman" w:hAnsi="Times New Roman"/>
          <w:sz w:val="24"/>
          <w:szCs w:val="24"/>
        </w:rPr>
        <w:t xml:space="preserve"> на</w:t>
      </w:r>
      <w:r w:rsidR="004D02E5" w:rsidRPr="004D02E5">
        <w:rPr>
          <w:rFonts w:ascii="Times New Roman" w:hAnsi="Times New Roman"/>
          <w:sz w:val="24"/>
          <w:szCs w:val="24"/>
        </w:rPr>
        <w:t xml:space="preserve"> </w:t>
      </w:r>
      <w:r w:rsidRPr="003D37B7">
        <w:rPr>
          <w:rFonts w:ascii="Times New Roman" w:hAnsi="Times New Roman"/>
          <w:sz w:val="24"/>
          <w:szCs w:val="24"/>
        </w:rPr>
        <w:t xml:space="preserve">закупівлю згідно </w:t>
      </w:r>
      <w:r w:rsidRPr="003D37B7">
        <w:rPr>
          <w:rFonts w:ascii="Times New Roman" w:hAnsi="Times New Roman"/>
          <w:b/>
          <w:sz w:val="24"/>
          <w:szCs w:val="24"/>
        </w:rPr>
        <w:t>код</w:t>
      </w:r>
      <w:r w:rsidR="004D02E5">
        <w:rPr>
          <w:rFonts w:ascii="Times New Roman" w:hAnsi="Times New Roman"/>
          <w:b/>
          <w:sz w:val="24"/>
          <w:szCs w:val="24"/>
        </w:rPr>
        <w:t>у</w:t>
      </w:r>
      <w:r w:rsidRPr="003D37B7">
        <w:rPr>
          <w:rFonts w:ascii="Times New Roman" w:hAnsi="Times New Roman"/>
          <w:b/>
          <w:sz w:val="24"/>
          <w:szCs w:val="24"/>
        </w:rPr>
        <w:t xml:space="preserve"> ДК 021:2015 - 30190000-7 - Офісне устаткування та приладдя різне (Папір офісний А4) </w:t>
      </w:r>
      <w:r w:rsidRPr="003D37B7">
        <w:rPr>
          <w:rFonts w:ascii="Times New Roman" w:hAnsi="Times New Roman"/>
          <w:sz w:val="24"/>
          <w:szCs w:val="24"/>
        </w:rPr>
        <w:t>у наступному обсязі:</w:t>
      </w:r>
    </w:p>
    <w:p w14:paraId="620B4743" w14:textId="77777777" w:rsidR="003D37B7" w:rsidRPr="003D37B7" w:rsidRDefault="003D37B7" w:rsidP="003D37B7">
      <w:pPr>
        <w:widowControl w:val="0"/>
        <w:spacing w:after="0" w:line="240" w:lineRule="auto"/>
        <w:ind w:left="-142" w:right="-142" w:firstLine="709"/>
        <w:jc w:val="both"/>
        <w:rPr>
          <w:rFonts w:ascii="Times New Roman" w:hAnsi="Times New Roman"/>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2842"/>
        <w:gridCol w:w="1134"/>
        <w:gridCol w:w="1276"/>
        <w:gridCol w:w="2126"/>
        <w:gridCol w:w="2127"/>
      </w:tblGrid>
      <w:tr w:rsidR="003D37B7" w:rsidRPr="003D37B7" w14:paraId="5C3736F9" w14:textId="77777777" w:rsidTr="00F4109F">
        <w:trPr>
          <w:trHeight w:val="552"/>
        </w:trPr>
        <w:tc>
          <w:tcPr>
            <w:tcW w:w="560" w:type="dxa"/>
            <w:shd w:val="clear" w:color="auto" w:fill="BFBFBF"/>
            <w:vAlign w:val="center"/>
          </w:tcPr>
          <w:p w14:paraId="65B9C92D" w14:textId="77777777" w:rsidR="003D37B7" w:rsidRPr="003D37B7" w:rsidRDefault="003D37B7" w:rsidP="003D37B7">
            <w:pPr>
              <w:widowControl w:val="0"/>
              <w:autoSpaceDE w:val="0"/>
              <w:autoSpaceDN w:val="0"/>
              <w:spacing w:after="0" w:line="240" w:lineRule="auto"/>
              <w:ind w:right="-426"/>
              <w:rPr>
                <w:rFonts w:ascii="Times New Roman" w:hAnsi="Times New Roman"/>
                <w:b/>
                <w:sz w:val="21"/>
                <w:szCs w:val="21"/>
                <w:lang w:val="en-US"/>
              </w:rPr>
            </w:pPr>
            <w:r w:rsidRPr="003D37B7">
              <w:rPr>
                <w:rFonts w:ascii="Times New Roman" w:hAnsi="Times New Roman"/>
                <w:b/>
                <w:sz w:val="21"/>
                <w:szCs w:val="21"/>
                <w:lang w:val="en-US"/>
              </w:rPr>
              <w:t>№</w:t>
            </w:r>
          </w:p>
          <w:p w14:paraId="2367BC82" w14:textId="46C5EC05" w:rsidR="003D37B7" w:rsidRPr="003D37B7" w:rsidRDefault="00DA3D2F" w:rsidP="003D37B7">
            <w:pPr>
              <w:widowControl w:val="0"/>
              <w:autoSpaceDE w:val="0"/>
              <w:autoSpaceDN w:val="0"/>
              <w:spacing w:after="0" w:line="240" w:lineRule="auto"/>
              <w:ind w:right="-426"/>
              <w:rPr>
                <w:rFonts w:ascii="Times New Roman" w:hAnsi="Times New Roman"/>
                <w:b/>
                <w:sz w:val="21"/>
                <w:szCs w:val="21"/>
                <w:lang w:val="en-US"/>
              </w:rPr>
            </w:pPr>
            <w:r>
              <w:rPr>
                <w:rFonts w:ascii="Times New Roman" w:hAnsi="Times New Roman"/>
                <w:b/>
                <w:sz w:val="21"/>
                <w:szCs w:val="21"/>
              </w:rPr>
              <w:t>з</w:t>
            </w:r>
            <w:r w:rsidR="003D37B7" w:rsidRPr="003D37B7">
              <w:rPr>
                <w:rFonts w:ascii="Times New Roman" w:hAnsi="Times New Roman"/>
                <w:b/>
                <w:sz w:val="21"/>
                <w:szCs w:val="21"/>
                <w:lang w:val="en-US"/>
              </w:rPr>
              <w:t>/п</w:t>
            </w:r>
          </w:p>
        </w:tc>
        <w:tc>
          <w:tcPr>
            <w:tcW w:w="2842" w:type="dxa"/>
            <w:shd w:val="clear" w:color="auto" w:fill="BFBFBF"/>
            <w:vAlign w:val="center"/>
          </w:tcPr>
          <w:p w14:paraId="5DB7960D" w14:textId="77777777" w:rsidR="003D37B7" w:rsidRPr="003D37B7" w:rsidRDefault="003D37B7" w:rsidP="003D37B7">
            <w:pPr>
              <w:widowControl w:val="0"/>
              <w:autoSpaceDE w:val="0"/>
              <w:autoSpaceDN w:val="0"/>
              <w:spacing w:after="0" w:line="240" w:lineRule="auto"/>
              <w:ind w:right="-426"/>
              <w:jc w:val="center"/>
              <w:rPr>
                <w:rFonts w:ascii="Times New Roman" w:hAnsi="Times New Roman"/>
                <w:b/>
                <w:sz w:val="21"/>
                <w:szCs w:val="21"/>
                <w:lang w:val="en-US"/>
              </w:rPr>
            </w:pPr>
            <w:proofErr w:type="spellStart"/>
            <w:r w:rsidRPr="003D37B7">
              <w:rPr>
                <w:rFonts w:ascii="Times New Roman" w:hAnsi="Times New Roman"/>
                <w:b/>
                <w:sz w:val="21"/>
                <w:szCs w:val="21"/>
                <w:lang w:val="en-US"/>
              </w:rPr>
              <w:t>Предмет</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закупівлі</w:t>
            </w:r>
            <w:proofErr w:type="spellEnd"/>
          </w:p>
          <w:p w14:paraId="67044DDB" w14:textId="77777777" w:rsidR="003D37B7" w:rsidRPr="003D37B7" w:rsidRDefault="003D37B7" w:rsidP="003D37B7">
            <w:pPr>
              <w:widowControl w:val="0"/>
              <w:autoSpaceDE w:val="0"/>
              <w:autoSpaceDN w:val="0"/>
              <w:spacing w:after="0" w:line="240" w:lineRule="auto"/>
              <w:ind w:right="-426"/>
              <w:jc w:val="center"/>
              <w:rPr>
                <w:rFonts w:ascii="Times New Roman" w:hAnsi="Times New Roman"/>
                <w:b/>
                <w:sz w:val="21"/>
                <w:szCs w:val="21"/>
                <w:lang w:val="en-US"/>
              </w:rPr>
            </w:pPr>
            <w:r w:rsidRPr="003D37B7">
              <w:rPr>
                <w:rFonts w:ascii="Times New Roman" w:hAnsi="Times New Roman"/>
                <w:b/>
                <w:sz w:val="21"/>
                <w:szCs w:val="21"/>
                <w:lang w:val="en-US"/>
              </w:rPr>
              <w:t>(</w:t>
            </w:r>
            <w:proofErr w:type="spellStart"/>
            <w:r w:rsidRPr="003D37B7">
              <w:rPr>
                <w:rFonts w:ascii="Times New Roman" w:hAnsi="Times New Roman"/>
                <w:b/>
                <w:sz w:val="21"/>
                <w:szCs w:val="21"/>
                <w:lang w:val="en-US"/>
              </w:rPr>
              <w:t>найменування</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товару</w:t>
            </w:r>
            <w:proofErr w:type="spellEnd"/>
            <w:r w:rsidRPr="003D37B7">
              <w:rPr>
                <w:rFonts w:ascii="Times New Roman" w:hAnsi="Times New Roman"/>
                <w:b/>
                <w:sz w:val="21"/>
                <w:szCs w:val="21"/>
                <w:lang w:val="en-US"/>
              </w:rPr>
              <w:t>)</w:t>
            </w:r>
          </w:p>
        </w:tc>
        <w:tc>
          <w:tcPr>
            <w:tcW w:w="1134" w:type="dxa"/>
            <w:shd w:val="clear" w:color="auto" w:fill="BFBFBF"/>
            <w:vAlign w:val="center"/>
          </w:tcPr>
          <w:p w14:paraId="2B2BC24C" w14:textId="77777777" w:rsidR="003D37B7" w:rsidRPr="003D37B7" w:rsidRDefault="003D37B7" w:rsidP="003D37B7">
            <w:pPr>
              <w:widowControl w:val="0"/>
              <w:autoSpaceDE w:val="0"/>
              <w:autoSpaceDN w:val="0"/>
              <w:spacing w:after="0" w:line="240" w:lineRule="auto"/>
              <w:ind w:right="-229"/>
              <w:jc w:val="center"/>
              <w:rPr>
                <w:rFonts w:ascii="Times New Roman" w:hAnsi="Times New Roman"/>
                <w:b/>
                <w:sz w:val="21"/>
                <w:szCs w:val="21"/>
                <w:lang w:val="en-US"/>
              </w:rPr>
            </w:pPr>
            <w:proofErr w:type="spellStart"/>
            <w:r w:rsidRPr="003D37B7">
              <w:rPr>
                <w:rFonts w:ascii="Times New Roman" w:hAnsi="Times New Roman"/>
                <w:b/>
                <w:sz w:val="21"/>
                <w:szCs w:val="21"/>
                <w:lang w:val="en-US"/>
              </w:rPr>
              <w:t>Одиниця</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виміру</w:t>
            </w:r>
            <w:proofErr w:type="spellEnd"/>
          </w:p>
        </w:tc>
        <w:tc>
          <w:tcPr>
            <w:tcW w:w="1276" w:type="dxa"/>
            <w:shd w:val="clear" w:color="auto" w:fill="BFBFBF"/>
            <w:vAlign w:val="center"/>
          </w:tcPr>
          <w:p w14:paraId="48C99B20" w14:textId="77777777" w:rsidR="003D37B7" w:rsidRPr="003D37B7" w:rsidRDefault="003D37B7" w:rsidP="003D37B7">
            <w:pPr>
              <w:widowControl w:val="0"/>
              <w:autoSpaceDE w:val="0"/>
              <w:autoSpaceDN w:val="0"/>
              <w:spacing w:after="0" w:line="240" w:lineRule="auto"/>
              <w:ind w:right="-244"/>
              <w:jc w:val="center"/>
              <w:rPr>
                <w:rFonts w:ascii="Times New Roman" w:hAnsi="Times New Roman"/>
                <w:b/>
                <w:sz w:val="21"/>
                <w:szCs w:val="21"/>
                <w:lang w:val="en-US"/>
              </w:rPr>
            </w:pPr>
            <w:proofErr w:type="spellStart"/>
            <w:r w:rsidRPr="003D37B7">
              <w:rPr>
                <w:rFonts w:ascii="Times New Roman" w:hAnsi="Times New Roman"/>
                <w:b/>
                <w:sz w:val="21"/>
                <w:szCs w:val="21"/>
                <w:lang w:val="en-US"/>
              </w:rPr>
              <w:t>Кількість</w:t>
            </w:r>
            <w:proofErr w:type="spellEnd"/>
          </w:p>
        </w:tc>
        <w:tc>
          <w:tcPr>
            <w:tcW w:w="2126" w:type="dxa"/>
            <w:shd w:val="clear" w:color="auto" w:fill="BFBFBF"/>
            <w:vAlign w:val="center"/>
          </w:tcPr>
          <w:p w14:paraId="7950F955" w14:textId="77777777" w:rsidR="003D37B7" w:rsidRPr="003D37B7" w:rsidRDefault="003D37B7" w:rsidP="003D37B7">
            <w:pPr>
              <w:widowControl w:val="0"/>
              <w:autoSpaceDE w:val="0"/>
              <w:autoSpaceDN w:val="0"/>
              <w:spacing w:after="0" w:line="240" w:lineRule="auto"/>
              <w:ind w:left="-101" w:right="-108"/>
              <w:jc w:val="center"/>
              <w:rPr>
                <w:rFonts w:ascii="Times New Roman" w:hAnsi="Times New Roman"/>
                <w:b/>
                <w:sz w:val="21"/>
                <w:szCs w:val="21"/>
                <w:lang w:val="ru-RU"/>
              </w:rPr>
            </w:pPr>
            <w:proofErr w:type="spellStart"/>
            <w:r w:rsidRPr="003D37B7">
              <w:rPr>
                <w:rFonts w:ascii="Times New Roman" w:hAnsi="Times New Roman"/>
                <w:b/>
                <w:sz w:val="21"/>
                <w:szCs w:val="21"/>
                <w:lang w:val="ru-RU"/>
              </w:rPr>
              <w:t>Ціна</w:t>
            </w:r>
            <w:proofErr w:type="spellEnd"/>
            <w:r w:rsidRPr="003D37B7">
              <w:rPr>
                <w:rFonts w:ascii="Times New Roman" w:hAnsi="Times New Roman"/>
                <w:b/>
                <w:sz w:val="21"/>
                <w:szCs w:val="21"/>
                <w:lang w:val="ru-RU"/>
              </w:rPr>
              <w:t xml:space="preserve"> за </w:t>
            </w:r>
            <w:proofErr w:type="spellStart"/>
            <w:r w:rsidRPr="003D37B7">
              <w:rPr>
                <w:rFonts w:ascii="Times New Roman" w:hAnsi="Times New Roman"/>
                <w:b/>
                <w:sz w:val="21"/>
                <w:szCs w:val="21"/>
                <w:lang w:val="ru-RU"/>
              </w:rPr>
              <w:t>одиницю</w:t>
            </w:r>
            <w:proofErr w:type="spellEnd"/>
          </w:p>
          <w:p w14:paraId="327A227F" w14:textId="77777777" w:rsidR="003D37B7" w:rsidRPr="003D37B7" w:rsidRDefault="003D37B7" w:rsidP="003D37B7">
            <w:pPr>
              <w:widowControl w:val="0"/>
              <w:autoSpaceDE w:val="0"/>
              <w:autoSpaceDN w:val="0"/>
              <w:spacing w:after="0" w:line="240" w:lineRule="auto"/>
              <w:ind w:left="-101" w:right="-108"/>
              <w:jc w:val="center"/>
              <w:rPr>
                <w:rFonts w:ascii="Times New Roman" w:hAnsi="Times New Roman"/>
                <w:b/>
                <w:sz w:val="21"/>
                <w:szCs w:val="21"/>
                <w:lang w:val="ru-RU"/>
              </w:rPr>
            </w:pPr>
            <w:r w:rsidRPr="003D37B7">
              <w:rPr>
                <w:rFonts w:ascii="Times New Roman" w:hAnsi="Times New Roman"/>
                <w:b/>
                <w:sz w:val="21"/>
                <w:szCs w:val="21"/>
                <w:lang w:val="ru-RU"/>
              </w:rPr>
              <w:t>(без ПДВ), грн</w:t>
            </w:r>
          </w:p>
        </w:tc>
        <w:tc>
          <w:tcPr>
            <w:tcW w:w="2127" w:type="dxa"/>
            <w:shd w:val="clear" w:color="auto" w:fill="BFBFBF"/>
            <w:vAlign w:val="center"/>
          </w:tcPr>
          <w:p w14:paraId="128A3C47" w14:textId="58B59E47" w:rsidR="003D37B7" w:rsidRPr="003D37B7" w:rsidRDefault="003D37B7" w:rsidP="003D37B7">
            <w:pPr>
              <w:widowControl w:val="0"/>
              <w:autoSpaceDE w:val="0"/>
              <w:autoSpaceDN w:val="0"/>
              <w:spacing w:after="0" w:line="240" w:lineRule="auto"/>
              <w:ind w:right="16"/>
              <w:jc w:val="center"/>
              <w:rPr>
                <w:rFonts w:ascii="Times New Roman" w:hAnsi="Times New Roman"/>
                <w:b/>
                <w:sz w:val="21"/>
                <w:szCs w:val="21"/>
                <w:lang w:val="en-US"/>
              </w:rPr>
            </w:pPr>
            <w:proofErr w:type="spellStart"/>
            <w:r w:rsidRPr="003D37B7">
              <w:rPr>
                <w:rFonts w:ascii="Times New Roman" w:hAnsi="Times New Roman"/>
                <w:b/>
                <w:sz w:val="21"/>
                <w:szCs w:val="21"/>
                <w:lang w:val="en-US"/>
              </w:rPr>
              <w:t>Вартість</w:t>
            </w:r>
            <w:proofErr w:type="spellEnd"/>
            <w:r w:rsidRPr="003D37B7">
              <w:rPr>
                <w:rFonts w:ascii="Times New Roman" w:hAnsi="Times New Roman"/>
                <w:b/>
                <w:sz w:val="21"/>
                <w:szCs w:val="21"/>
                <w:lang w:val="en-US"/>
              </w:rPr>
              <w:t xml:space="preserve"> (</w:t>
            </w:r>
            <w:proofErr w:type="spellStart"/>
            <w:r w:rsidRPr="003D37B7">
              <w:rPr>
                <w:rFonts w:ascii="Times New Roman" w:hAnsi="Times New Roman"/>
                <w:b/>
                <w:sz w:val="21"/>
                <w:szCs w:val="21"/>
                <w:lang w:val="en-US"/>
              </w:rPr>
              <w:t>без</w:t>
            </w:r>
            <w:proofErr w:type="spellEnd"/>
            <w:r w:rsidRPr="003D37B7">
              <w:rPr>
                <w:rFonts w:ascii="Times New Roman" w:hAnsi="Times New Roman"/>
                <w:b/>
                <w:sz w:val="21"/>
                <w:szCs w:val="21"/>
                <w:lang w:val="en-US"/>
              </w:rPr>
              <w:t xml:space="preserve"> ПДВ), </w:t>
            </w:r>
            <w:proofErr w:type="spellStart"/>
            <w:r w:rsidRPr="003D37B7">
              <w:rPr>
                <w:rFonts w:ascii="Times New Roman" w:hAnsi="Times New Roman"/>
                <w:b/>
                <w:sz w:val="21"/>
                <w:szCs w:val="21"/>
                <w:lang w:val="en-US"/>
              </w:rPr>
              <w:t>грн</w:t>
            </w:r>
            <w:proofErr w:type="spellEnd"/>
            <w:r w:rsidRPr="003D37B7">
              <w:rPr>
                <w:rFonts w:ascii="Times New Roman" w:hAnsi="Times New Roman"/>
                <w:b/>
                <w:sz w:val="21"/>
                <w:szCs w:val="21"/>
                <w:lang w:val="en-US"/>
              </w:rPr>
              <w:t>.</w:t>
            </w:r>
          </w:p>
        </w:tc>
      </w:tr>
      <w:tr w:rsidR="003D37B7" w:rsidRPr="003D37B7" w14:paraId="3AF5E3B7" w14:textId="77777777" w:rsidTr="00F4109F">
        <w:trPr>
          <w:trHeight w:val="279"/>
        </w:trPr>
        <w:tc>
          <w:tcPr>
            <w:tcW w:w="560" w:type="dxa"/>
            <w:vAlign w:val="center"/>
          </w:tcPr>
          <w:p w14:paraId="4D44DDBA" w14:textId="77777777" w:rsidR="003D37B7" w:rsidRPr="003D37B7" w:rsidRDefault="003D37B7" w:rsidP="003D37B7">
            <w:pPr>
              <w:widowControl w:val="0"/>
              <w:autoSpaceDE w:val="0"/>
              <w:autoSpaceDN w:val="0"/>
              <w:spacing w:after="0" w:line="240" w:lineRule="auto"/>
              <w:ind w:left="-389" w:right="-426"/>
              <w:jc w:val="center"/>
              <w:rPr>
                <w:rFonts w:ascii="Times New Roman" w:hAnsi="Times New Roman"/>
                <w:sz w:val="24"/>
                <w:szCs w:val="24"/>
              </w:rPr>
            </w:pPr>
            <w:r w:rsidRPr="003D37B7">
              <w:rPr>
                <w:rFonts w:ascii="Times New Roman" w:hAnsi="Times New Roman"/>
                <w:sz w:val="24"/>
                <w:szCs w:val="24"/>
              </w:rPr>
              <w:t>1</w:t>
            </w:r>
          </w:p>
        </w:tc>
        <w:tc>
          <w:tcPr>
            <w:tcW w:w="2842" w:type="dxa"/>
            <w:tcBorders>
              <w:top w:val="single" w:sz="4" w:space="0" w:color="000000"/>
              <w:left w:val="nil"/>
              <w:bottom w:val="single" w:sz="4" w:space="0" w:color="000000"/>
              <w:right w:val="single" w:sz="4" w:space="0" w:color="000000"/>
            </w:tcBorders>
            <w:shd w:val="clear" w:color="auto" w:fill="auto"/>
            <w:vAlign w:val="bottom"/>
          </w:tcPr>
          <w:p w14:paraId="65FAF84B" w14:textId="77777777" w:rsidR="003D37B7" w:rsidRPr="003D37B7" w:rsidRDefault="003D37B7" w:rsidP="003D37B7">
            <w:pPr>
              <w:widowControl w:val="0"/>
              <w:autoSpaceDE w:val="0"/>
              <w:autoSpaceDN w:val="0"/>
              <w:spacing w:after="0" w:line="240" w:lineRule="auto"/>
              <w:rPr>
                <w:rFonts w:ascii="Times New Roman" w:hAnsi="Times New Roman"/>
                <w:bCs/>
                <w:sz w:val="24"/>
                <w:szCs w:val="24"/>
                <w:lang w:val="ru-RU"/>
              </w:rPr>
            </w:pPr>
            <w:proofErr w:type="spellStart"/>
            <w:r w:rsidRPr="003D37B7">
              <w:rPr>
                <w:rFonts w:ascii="Times New Roman" w:hAnsi="Times New Roman"/>
                <w:bCs/>
                <w:lang w:val="en-US"/>
              </w:rPr>
              <w:t>Папір</w:t>
            </w:r>
            <w:proofErr w:type="spellEnd"/>
            <w:r w:rsidRPr="003D37B7">
              <w:rPr>
                <w:rFonts w:ascii="Times New Roman" w:hAnsi="Times New Roman"/>
                <w:bCs/>
                <w:lang w:val="en-US"/>
              </w:rPr>
              <w:t xml:space="preserve"> </w:t>
            </w:r>
            <w:proofErr w:type="spellStart"/>
            <w:r w:rsidRPr="003D37B7">
              <w:rPr>
                <w:rFonts w:ascii="Times New Roman" w:hAnsi="Times New Roman"/>
                <w:bCs/>
                <w:lang w:val="en-US"/>
              </w:rPr>
              <w:t>офісний</w:t>
            </w:r>
            <w:proofErr w:type="spellEnd"/>
            <w:r w:rsidRPr="003D37B7">
              <w:rPr>
                <w:rFonts w:ascii="Times New Roman" w:hAnsi="Times New Roman"/>
                <w:bCs/>
              </w:rPr>
              <w:t xml:space="preserve"> А4 </w:t>
            </w:r>
          </w:p>
        </w:tc>
        <w:tc>
          <w:tcPr>
            <w:tcW w:w="1134" w:type="dxa"/>
            <w:tcBorders>
              <w:top w:val="single" w:sz="4" w:space="0" w:color="000000"/>
              <w:left w:val="nil"/>
              <w:bottom w:val="single" w:sz="4" w:space="0" w:color="000000"/>
              <w:right w:val="single" w:sz="4" w:space="0" w:color="auto"/>
            </w:tcBorders>
            <w:shd w:val="clear" w:color="auto" w:fill="auto"/>
            <w:vAlign w:val="center"/>
          </w:tcPr>
          <w:p w14:paraId="68143946" w14:textId="77777777" w:rsidR="003D37B7" w:rsidRPr="003D37B7" w:rsidRDefault="003D37B7" w:rsidP="003D37B7">
            <w:pPr>
              <w:widowControl w:val="0"/>
              <w:autoSpaceDE w:val="0"/>
              <w:autoSpaceDN w:val="0"/>
              <w:spacing w:after="0" w:line="240" w:lineRule="auto"/>
              <w:ind w:right="-108"/>
              <w:jc w:val="center"/>
              <w:rPr>
                <w:rFonts w:ascii="Times New Roman" w:hAnsi="Times New Roman"/>
                <w:lang w:val="en-US"/>
              </w:rPr>
            </w:pPr>
            <w:r w:rsidRPr="003D37B7">
              <w:rPr>
                <w:rFonts w:ascii="Times New Roman" w:hAnsi="Times New Roman"/>
              </w:rPr>
              <w:t>пачка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E61F13" w14:textId="695AD812" w:rsidR="003D37B7" w:rsidRPr="003D37B7" w:rsidRDefault="0064508D" w:rsidP="003D37B7">
            <w:pPr>
              <w:widowControl w:val="0"/>
              <w:autoSpaceDE w:val="0"/>
              <w:autoSpaceDN w:val="0"/>
              <w:spacing w:after="0" w:line="240" w:lineRule="auto"/>
              <w:ind w:right="-108"/>
              <w:jc w:val="center"/>
              <w:rPr>
                <w:rFonts w:ascii="Times New Roman" w:hAnsi="Times New Roman"/>
                <w:sz w:val="24"/>
                <w:szCs w:val="24"/>
              </w:rPr>
            </w:pPr>
            <w:r>
              <w:rPr>
                <w:rFonts w:ascii="Times New Roman" w:hAnsi="Times New Roman"/>
              </w:rPr>
              <w:t>1 578</w:t>
            </w:r>
          </w:p>
        </w:tc>
        <w:tc>
          <w:tcPr>
            <w:tcW w:w="2126" w:type="dxa"/>
            <w:shd w:val="clear" w:color="auto" w:fill="FFFF00"/>
            <w:vAlign w:val="center"/>
          </w:tcPr>
          <w:p w14:paraId="19430448"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lang w:val="en-US"/>
              </w:rPr>
            </w:pPr>
          </w:p>
        </w:tc>
        <w:tc>
          <w:tcPr>
            <w:tcW w:w="2127" w:type="dxa"/>
            <w:shd w:val="clear" w:color="auto" w:fill="FFFF00"/>
            <w:vAlign w:val="center"/>
          </w:tcPr>
          <w:p w14:paraId="3B07F2AE"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lang w:val="en-US"/>
              </w:rPr>
            </w:pPr>
          </w:p>
        </w:tc>
      </w:tr>
      <w:tr w:rsidR="003D37B7" w:rsidRPr="003D37B7" w14:paraId="06273EDD" w14:textId="77777777" w:rsidTr="00F4109F">
        <w:trPr>
          <w:trHeight w:val="279"/>
        </w:trPr>
        <w:tc>
          <w:tcPr>
            <w:tcW w:w="7938" w:type="dxa"/>
            <w:gridSpan w:val="5"/>
            <w:shd w:val="clear" w:color="auto" w:fill="auto"/>
            <w:vAlign w:val="center"/>
          </w:tcPr>
          <w:p w14:paraId="0409C8A0" w14:textId="77777777" w:rsidR="003D37B7" w:rsidRPr="003D37B7" w:rsidRDefault="003D37B7" w:rsidP="003D37B7">
            <w:pPr>
              <w:widowControl w:val="0"/>
              <w:autoSpaceDE w:val="0"/>
              <w:autoSpaceDN w:val="0"/>
              <w:spacing w:after="0" w:line="240" w:lineRule="auto"/>
              <w:ind w:left="177" w:right="-426" w:hanging="177"/>
              <w:jc w:val="center"/>
              <w:rPr>
                <w:rFonts w:ascii="Times New Roman" w:hAnsi="Times New Roman"/>
                <w:sz w:val="24"/>
                <w:szCs w:val="24"/>
                <w:highlight w:val="yellow"/>
                <w:lang w:val="ru-RU"/>
              </w:rPr>
            </w:pPr>
            <w:proofErr w:type="spellStart"/>
            <w:r w:rsidRPr="003D37B7">
              <w:rPr>
                <w:rFonts w:ascii="Times New Roman" w:hAnsi="Times New Roman"/>
                <w:b/>
                <w:sz w:val="24"/>
                <w:szCs w:val="24"/>
                <w:lang w:val="ru-RU"/>
              </w:rPr>
              <w:t>Загальна</w:t>
            </w:r>
            <w:proofErr w:type="spellEnd"/>
            <w:r w:rsidRPr="003D37B7">
              <w:rPr>
                <w:rFonts w:ascii="Times New Roman" w:hAnsi="Times New Roman"/>
                <w:b/>
                <w:sz w:val="24"/>
                <w:szCs w:val="24"/>
                <w:lang w:val="ru-RU"/>
              </w:rPr>
              <w:t xml:space="preserve"> </w:t>
            </w:r>
            <w:proofErr w:type="spellStart"/>
            <w:r w:rsidRPr="003D37B7">
              <w:rPr>
                <w:rFonts w:ascii="Times New Roman" w:hAnsi="Times New Roman"/>
                <w:b/>
                <w:sz w:val="24"/>
                <w:szCs w:val="24"/>
                <w:lang w:val="ru-RU"/>
              </w:rPr>
              <w:t>вартість</w:t>
            </w:r>
            <w:proofErr w:type="spellEnd"/>
            <w:r w:rsidRPr="003D37B7">
              <w:rPr>
                <w:rFonts w:ascii="Times New Roman" w:hAnsi="Times New Roman"/>
                <w:b/>
                <w:sz w:val="24"/>
                <w:szCs w:val="24"/>
                <w:lang w:val="ru-RU"/>
              </w:rPr>
              <w:t xml:space="preserve"> Товару (грн., без ПДВ)</w:t>
            </w:r>
          </w:p>
        </w:tc>
        <w:tc>
          <w:tcPr>
            <w:tcW w:w="2127" w:type="dxa"/>
            <w:shd w:val="clear" w:color="auto" w:fill="FFFF00"/>
            <w:vAlign w:val="center"/>
          </w:tcPr>
          <w:p w14:paraId="06625A1A" w14:textId="77777777" w:rsidR="003D37B7" w:rsidRPr="003D37B7" w:rsidRDefault="003D37B7" w:rsidP="003D37B7">
            <w:pPr>
              <w:widowControl w:val="0"/>
              <w:autoSpaceDE w:val="0"/>
              <w:autoSpaceDN w:val="0"/>
              <w:spacing w:after="0" w:line="240" w:lineRule="auto"/>
              <w:ind w:right="-426"/>
              <w:jc w:val="center"/>
              <w:rPr>
                <w:rFonts w:ascii="Times New Roman" w:hAnsi="Times New Roman"/>
                <w:sz w:val="24"/>
                <w:szCs w:val="24"/>
                <w:highlight w:val="yellow"/>
                <w:lang w:val="ru-RU"/>
              </w:rPr>
            </w:pPr>
          </w:p>
        </w:tc>
      </w:tr>
    </w:tbl>
    <w:p w14:paraId="1FBE0007" w14:textId="77777777" w:rsidR="003638E8" w:rsidRDefault="003638E8" w:rsidP="00C845EC">
      <w:pPr>
        <w:spacing w:after="0" w:line="240" w:lineRule="auto"/>
        <w:ind w:left="-284" w:right="-142" w:firstLine="568"/>
        <w:jc w:val="both"/>
        <w:rPr>
          <w:rFonts w:ascii="Times New Roman" w:hAnsi="Times New Roman"/>
          <w:color w:val="000000"/>
          <w:sz w:val="24"/>
          <w:szCs w:val="24"/>
        </w:rPr>
      </w:pPr>
    </w:p>
    <w:p w14:paraId="2AC82F97" w14:textId="77777777" w:rsidR="003D37B7" w:rsidRPr="003D37B7" w:rsidRDefault="003D37B7" w:rsidP="003D37B7">
      <w:pPr>
        <w:spacing w:after="0" w:line="240" w:lineRule="auto"/>
        <w:ind w:firstLine="567"/>
        <w:jc w:val="both"/>
        <w:rPr>
          <w:rFonts w:ascii="Times New Roman" w:hAnsi="Times New Roman"/>
          <w:sz w:val="24"/>
          <w:szCs w:val="24"/>
        </w:rPr>
      </w:pPr>
      <w:r w:rsidRPr="003D37B7">
        <w:rPr>
          <w:rFonts w:ascii="Times New Roman" w:hAnsi="Times New Roman"/>
          <w:b/>
          <w:sz w:val="24"/>
          <w:szCs w:val="24"/>
        </w:rPr>
        <w:t>Умови оплати:</w:t>
      </w:r>
      <w:r w:rsidRPr="003D37B7">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5CD66AA0" w14:textId="4635FDAA" w:rsidR="003D37B7" w:rsidRPr="003D37B7" w:rsidRDefault="003D37B7" w:rsidP="003D37B7">
      <w:pPr>
        <w:spacing w:after="0" w:line="240" w:lineRule="auto"/>
        <w:ind w:firstLine="567"/>
        <w:jc w:val="both"/>
        <w:rPr>
          <w:rFonts w:ascii="Times New Roman" w:hAnsi="Times New Roman"/>
          <w:sz w:val="24"/>
          <w:szCs w:val="24"/>
        </w:rPr>
      </w:pPr>
      <w:r w:rsidRPr="003D37B7">
        <w:rPr>
          <w:rFonts w:ascii="Times New Roman" w:eastAsia="Calibri" w:hAnsi="Times New Roman"/>
          <w:sz w:val="24"/>
          <w:szCs w:val="24"/>
          <w:lang w:eastAsia="ru-RU"/>
        </w:rPr>
        <w:t>Розрахунки за поставлений Товар проводяться відповідно Бюджетного кодексу України, в національній валюті України, в межах фактично отриманого Покупцем фінансування</w:t>
      </w:r>
      <w:r w:rsidRPr="003D37B7">
        <w:rPr>
          <w:rFonts w:ascii="Times New Roman" w:hAnsi="Times New Roman"/>
          <w:sz w:val="24"/>
          <w:szCs w:val="24"/>
        </w:rPr>
        <w:t>.</w:t>
      </w:r>
    </w:p>
    <w:p w14:paraId="28C573DD" w14:textId="77777777" w:rsidR="003D37B7" w:rsidRPr="003D37B7" w:rsidRDefault="003D37B7" w:rsidP="003D37B7">
      <w:pPr>
        <w:spacing w:after="0" w:line="240" w:lineRule="auto"/>
        <w:ind w:firstLine="567"/>
        <w:jc w:val="both"/>
        <w:rPr>
          <w:rFonts w:ascii="Times New Roman" w:hAnsi="Times New Roman"/>
          <w:sz w:val="24"/>
          <w:szCs w:val="24"/>
        </w:rPr>
      </w:pPr>
      <w:r w:rsidRPr="003D37B7">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D37B7">
        <w:rPr>
          <w:rFonts w:ascii="Times New Roman" w:hAnsi="Times New Roman"/>
          <w:sz w:val="24"/>
          <w:szCs w:val="24"/>
        </w:rPr>
        <w:t>субгрантів</w:t>
      </w:r>
      <w:proofErr w:type="spellEnd"/>
      <w:r w:rsidRPr="003D37B7">
        <w:rPr>
          <w:rFonts w:ascii="Times New Roman" w:hAnsi="Times New Roman"/>
          <w:sz w:val="24"/>
          <w:szCs w:val="24"/>
        </w:rPr>
        <w:t>) Глобального фонду для боротьби із СНІДом, туберкульозом та малярією в Україні».</w:t>
      </w:r>
    </w:p>
    <w:p w14:paraId="39FAA2CD" w14:textId="77777777" w:rsidR="003D37B7" w:rsidRPr="003D37B7" w:rsidRDefault="003D37B7" w:rsidP="003D37B7">
      <w:pPr>
        <w:tabs>
          <w:tab w:val="left" w:pos="993"/>
        </w:tabs>
        <w:spacing w:after="0" w:line="240" w:lineRule="auto"/>
        <w:ind w:firstLine="709"/>
        <w:jc w:val="both"/>
        <w:rPr>
          <w:rFonts w:ascii="Times New Roman" w:hAnsi="Times New Roman"/>
          <w:sz w:val="24"/>
          <w:szCs w:val="24"/>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529"/>
        <w:gridCol w:w="3969"/>
      </w:tblGrid>
      <w:tr w:rsidR="003D37B7" w:rsidRPr="003D37B7" w14:paraId="03723659" w14:textId="77777777" w:rsidTr="00EF0E99">
        <w:tc>
          <w:tcPr>
            <w:tcW w:w="596" w:type="dxa"/>
            <w:shd w:val="clear" w:color="auto" w:fill="FFFFFF"/>
            <w:vAlign w:val="center"/>
          </w:tcPr>
          <w:p w14:paraId="5F44712E"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w:t>
            </w:r>
          </w:p>
          <w:p w14:paraId="5FB6E254"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з/п</w:t>
            </w:r>
          </w:p>
        </w:tc>
        <w:tc>
          <w:tcPr>
            <w:tcW w:w="9498" w:type="dxa"/>
            <w:gridSpan w:val="2"/>
            <w:shd w:val="clear" w:color="auto" w:fill="FFFFFF"/>
            <w:vAlign w:val="center"/>
          </w:tcPr>
          <w:p w14:paraId="06158A95" w14:textId="77777777" w:rsidR="003D37B7" w:rsidRPr="003D37B7" w:rsidRDefault="003D37B7" w:rsidP="003D37B7">
            <w:pPr>
              <w:widowControl w:val="0"/>
              <w:autoSpaceDE w:val="0"/>
              <w:autoSpaceDN w:val="0"/>
              <w:spacing w:after="0" w:line="240" w:lineRule="auto"/>
              <w:ind w:right="-284"/>
              <w:jc w:val="center"/>
              <w:rPr>
                <w:rFonts w:ascii="Times New Roman" w:hAnsi="Times New Roman"/>
                <w:sz w:val="24"/>
                <w:szCs w:val="24"/>
              </w:rPr>
            </w:pPr>
            <w:r w:rsidRPr="003D37B7">
              <w:rPr>
                <w:rFonts w:ascii="Times New Roman" w:hAnsi="Times New Roman"/>
                <w:sz w:val="24"/>
                <w:szCs w:val="24"/>
              </w:rPr>
              <w:t>Відомості про учасника*</w:t>
            </w:r>
          </w:p>
        </w:tc>
      </w:tr>
      <w:tr w:rsidR="003D37B7" w:rsidRPr="003D37B7" w14:paraId="4EF4A7F8" w14:textId="77777777" w:rsidTr="00EF0E99">
        <w:tc>
          <w:tcPr>
            <w:tcW w:w="596" w:type="dxa"/>
          </w:tcPr>
          <w:p w14:paraId="4F9B9AFF"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w:t>
            </w:r>
          </w:p>
        </w:tc>
        <w:tc>
          <w:tcPr>
            <w:tcW w:w="5529" w:type="dxa"/>
          </w:tcPr>
          <w:p w14:paraId="1F95F7FD"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Найменування юридичної особи:</w:t>
            </w:r>
          </w:p>
        </w:tc>
        <w:tc>
          <w:tcPr>
            <w:tcW w:w="3969" w:type="dxa"/>
            <w:shd w:val="clear" w:color="auto" w:fill="FFFF00"/>
          </w:tcPr>
          <w:p w14:paraId="57576619"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5855089" w14:textId="77777777" w:rsidTr="00EF0E99">
        <w:tc>
          <w:tcPr>
            <w:tcW w:w="596" w:type="dxa"/>
          </w:tcPr>
          <w:p w14:paraId="1ADCBB99"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2</w:t>
            </w:r>
          </w:p>
        </w:tc>
        <w:tc>
          <w:tcPr>
            <w:tcW w:w="5529" w:type="dxa"/>
          </w:tcPr>
          <w:p w14:paraId="2115A2A4"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Юридична адреса:</w:t>
            </w:r>
          </w:p>
        </w:tc>
        <w:tc>
          <w:tcPr>
            <w:tcW w:w="3969" w:type="dxa"/>
            <w:shd w:val="clear" w:color="auto" w:fill="FFFF00"/>
          </w:tcPr>
          <w:p w14:paraId="560D410C"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73E24FE2" w14:textId="77777777" w:rsidTr="00EF0E99">
        <w:tc>
          <w:tcPr>
            <w:tcW w:w="596" w:type="dxa"/>
          </w:tcPr>
          <w:p w14:paraId="766F762D"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3</w:t>
            </w:r>
          </w:p>
        </w:tc>
        <w:tc>
          <w:tcPr>
            <w:tcW w:w="5529" w:type="dxa"/>
          </w:tcPr>
          <w:p w14:paraId="2D159775"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ПІБ та посада керівника юридичної особи (для Юр. осіб):</w:t>
            </w:r>
          </w:p>
        </w:tc>
        <w:tc>
          <w:tcPr>
            <w:tcW w:w="3969" w:type="dxa"/>
            <w:shd w:val="clear" w:color="auto" w:fill="FFFF00"/>
          </w:tcPr>
          <w:p w14:paraId="306027C4"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88C844F" w14:textId="77777777" w:rsidTr="00EF0E99">
        <w:tc>
          <w:tcPr>
            <w:tcW w:w="596" w:type="dxa"/>
          </w:tcPr>
          <w:p w14:paraId="4C1F8E75"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4</w:t>
            </w:r>
          </w:p>
        </w:tc>
        <w:tc>
          <w:tcPr>
            <w:tcW w:w="5529" w:type="dxa"/>
          </w:tcPr>
          <w:p w14:paraId="71A8F3FF"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Номер телефону керівника юридичної особи  (для Юр. осіб):</w:t>
            </w:r>
          </w:p>
        </w:tc>
        <w:tc>
          <w:tcPr>
            <w:tcW w:w="3969" w:type="dxa"/>
            <w:shd w:val="clear" w:color="auto" w:fill="FFFF00"/>
          </w:tcPr>
          <w:p w14:paraId="79A56123"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56B9015" w14:textId="77777777" w:rsidTr="00EF0E99">
        <w:tc>
          <w:tcPr>
            <w:tcW w:w="596" w:type="dxa"/>
          </w:tcPr>
          <w:p w14:paraId="21BCA9A3"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5</w:t>
            </w:r>
          </w:p>
        </w:tc>
        <w:tc>
          <w:tcPr>
            <w:tcW w:w="5529" w:type="dxa"/>
          </w:tcPr>
          <w:p w14:paraId="5DC48B02"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Контактна особа:</w:t>
            </w:r>
          </w:p>
        </w:tc>
        <w:tc>
          <w:tcPr>
            <w:tcW w:w="3969" w:type="dxa"/>
            <w:shd w:val="clear" w:color="auto" w:fill="FFFF00"/>
          </w:tcPr>
          <w:p w14:paraId="5815BFCA"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245A3180" w14:textId="77777777" w:rsidTr="00EF0E99">
        <w:tc>
          <w:tcPr>
            <w:tcW w:w="596" w:type="dxa"/>
          </w:tcPr>
          <w:p w14:paraId="1A835E75"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6</w:t>
            </w:r>
          </w:p>
        </w:tc>
        <w:tc>
          <w:tcPr>
            <w:tcW w:w="5529" w:type="dxa"/>
          </w:tcPr>
          <w:p w14:paraId="3CCB6667"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 xml:space="preserve">Номер </w:t>
            </w:r>
            <w:proofErr w:type="spellStart"/>
            <w:r w:rsidRPr="003D37B7">
              <w:rPr>
                <w:rFonts w:ascii="Times New Roman" w:hAnsi="Times New Roman"/>
                <w:color w:val="000000"/>
                <w:sz w:val="24"/>
                <w:szCs w:val="24"/>
              </w:rPr>
              <w:t>моб</w:t>
            </w:r>
            <w:proofErr w:type="spellEnd"/>
            <w:r w:rsidRPr="003D37B7">
              <w:rPr>
                <w:rFonts w:ascii="Times New Roman" w:hAnsi="Times New Roman"/>
                <w:color w:val="000000"/>
                <w:sz w:val="24"/>
                <w:szCs w:val="24"/>
              </w:rPr>
              <w:t>. телефону контактної особи:</w:t>
            </w:r>
          </w:p>
        </w:tc>
        <w:tc>
          <w:tcPr>
            <w:tcW w:w="3969" w:type="dxa"/>
            <w:shd w:val="clear" w:color="auto" w:fill="FFFF00"/>
          </w:tcPr>
          <w:p w14:paraId="62244439"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247AD2DF" w14:textId="77777777" w:rsidTr="00EF0E99">
        <w:tc>
          <w:tcPr>
            <w:tcW w:w="596" w:type="dxa"/>
          </w:tcPr>
          <w:p w14:paraId="3329B978"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7</w:t>
            </w:r>
          </w:p>
        </w:tc>
        <w:tc>
          <w:tcPr>
            <w:tcW w:w="5529" w:type="dxa"/>
          </w:tcPr>
          <w:p w14:paraId="62BCEC62"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Електронна пошта контактної особи:</w:t>
            </w:r>
          </w:p>
        </w:tc>
        <w:tc>
          <w:tcPr>
            <w:tcW w:w="3969" w:type="dxa"/>
            <w:shd w:val="clear" w:color="auto" w:fill="FFFF00"/>
          </w:tcPr>
          <w:p w14:paraId="04C569DC"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7CED3F25" w14:textId="77777777" w:rsidTr="00EF0E99">
        <w:tc>
          <w:tcPr>
            <w:tcW w:w="596" w:type="dxa"/>
          </w:tcPr>
          <w:p w14:paraId="16F88676"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8</w:t>
            </w:r>
          </w:p>
        </w:tc>
        <w:tc>
          <w:tcPr>
            <w:tcW w:w="5529" w:type="dxa"/>
          </w:tcPr>
          <w:p w14:paraId="574B215A"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Адреса веб-сайту (за наявності):</w:t>
            </w:r>
          </w:p>
        </w:tc>
        <w:tc>
          <w:tcPr>
            <w:tcW w:w="3969" w:type="dxa"/>
            <w:shd w:val="clear" w:color="auto" w:fill="FFFF00"/>
          </w:tcPr>
          <w:p w14:paraId="784B5448"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r w:rsidR="003D37B7" w:rsidRPr="003D37B7" w14:paraId="5ED3EDF1" w14:textId="77777777" w:rsidTr="00EF0E99">
        <w:tc>
          <w:tcPr>
            <w:tcW w:w="596" w:type="dxa"/>
          </w:tcPr>
          <w:p w14:paraId="349C6B59"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9</w:t>
            </w:r>
          </w:p>
        </w:tc>
        <w:tc>
          <w:tcPr>
            <w:tcW w:w="5529" w:type="dxa"/>
          </w:tcPr>
          <w:p w14:paraId="6FCF0760"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sz w:val="24"/>
                <w:szCs w:val="24"/>
              </w:rPr>
            </w:pPr>
            <w:r w:rsidRPr="003D37B7">
              <w:rPr>
                <w:rFonts w:ascii="Times New Roman" w:hAnsi="Times New Roman"/>
                <w:color w:val="000000"/>
                <w:sz w:val="24"/>
                <w:szCs w:val="24"/>
              </w:rPr>
              <w:t>Банківські реквізити:</w:t>
            </w:r>
          </w:p>
        </w:tc>
        <w:tc>
          <w:tcPr>
            <w:tcW w:w="3969" w:type="dxa"/>
            <w:shd w:val="clear" w:color="auto" w:fill="FFFF00"/>
          </w:tcPr>
          <w:p w14:paraId="745AEA1A"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55B327E" w14:textId="77777777" w:rsidTr="00EF0E99">
        <w:tc>
          <w:tcPr>
            <w:tcW w:w="596" w:type="dxa"/>
          </w:tcPr>
          <w:p w14:paraId="035C1231"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10</w:t>
            </w:r>
          </w:p>
        </w:tc>
        <w:tc>
          <w:tcPr>
            <w:tcW w:w="5529" w:type="dxa"/>
          </w:tcPr>
          <w:p w14:paraId="7E329AE5"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color w:val="000000"/>
                <w:sz w:val="24"/>
                <w:szCs w:val="24"/>
              </w:rPr>
            </w:pPr>
            <w:r w:rsidRPr="003D37B7">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969" w:type="dxa"/>
            <w:shd w:val="clear" w:color="auto" w:fill="FFFF00"/>
          </w:tcPr>
          <w:p w14:paraId="766D2CC3"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en-US"/>
              </w:rPr>
            </w:pPr>
          </w:p>
        </w:tc>
      </w:tr>
      <w:tr w:rsidR="003D37B7" w:rsidRPr="003D37B7" w14:paraId="52F1BF56" w14:textId="77777777" w:rsidTr="00EF0E99">
        <w:tc>
          <w:tcPr>
            <w:tcW w:w="596" w:type="dxa"/>
          </w:tcPr>
          <w:p w14:paraId="26ACFD24" w14:textId="77777777" w:rsidR="003D37B7" w:rsidRPr="003D37B7" w:rsidRDefault="003D37B7" w:rsidP="003D37B7">
            <w:pPr>
              <w:widowControl w:val="0"/>
              <w:tabs>
                <w:tab w:val="left" w:pos="30"/>
              </w:tabs>
              <w:autoSpaceDE w:val="0"/>
              <w:autoSpaceDN w:val="0"/>
              <w:spacing w:after="0" w:line="240" w:lineRule="auto"/>
              <w:ind w:left="34" w:hanging="34"/>
              <w:jc w:val="center"/>
              <w:rPr>
                <w:rFonts w:ascii="Times New Roman" w:hAnsi="Times New Roman"/>
                <w:sz w:val="24"/>
                <w:szCs w:val="24"/>
                <w:lang w:val="en-US"/>
              </w:rPr>
            </w:pPr>
            <w:r w:rsidRPr="003D37B7">
              <w:rPr>
                <w:rFonts w:ascii="Times New Roman" w:hAnsi="Times New Roman"/>
                <w:sz w:val="24"/>
                <w:szCs w:val="24"/>
                <w:lang w:val="en-US"/>
              </w:rPr>
              <w:t>11</w:t>
            </w:r>
          </w:p>
        </w:tc>
        <w:tc>
          <w:tcPr>
            <w:tcW w:w="5529" w:type="dxa"/>
          </w:tcPr>
          <w:p w14:paraId="55782119" w14:textId="77777777" w:rsidR="003D37B7" w:rsidRPr="003D37B7" w:rsidRDefault="003D37B7" w:rsidP="003D37B7">
            <w:pPr>
              <w:widowControl w:val="0"/>
              <w:tabs>
                <w:tab w:val="left" w:pos="4145"/>
              </w:tabs>
              <w:autoSpaceDE w:val="0"/>
              <w:autoSpaceDN w:val="0"/>
              <w:spacing w:after="0" w:line="240" w:lineRule="auto"/>
              <w:ind w:right="34"/>
              <w:rPr>
                <w:rFonts w:ascii="Times New Roman" w:hAnsi="Times New Roman"/>
                <w:color w:val="000000"/>
                <w:sz w:val="24"/>
                <w:szCs w:val="24"/>
              </w:rPr>
            </w:pPr>
            <w:r w:rsidRPr="003D37B7">
              <w:rPr>
                <w:rFonts w:ascii="Times New Roman" w:hAnsi="Times New Roman"/>
                <w:color w:val="000000"/>
                <w:sz w:val="24"/>
                <w:szCs w:val="24"/>
              </w:rPr>
              <w:t>Група платника єдиного податку (лише для платників єдиного податку):</w:t>
            </w:r>
          </w:p>
        </w:tc>
        <w:tc>
          <w:tcPr>
            <w:tcW w:w="3969" w:type="dxa"/>
            <w:shd w:val="clear" w:color="auto" w:fill="FFFF00"/>
          </w:tcPr>
          <w:p w14:paraId="7C9A9FCF" w14:textId="77777777" w:rsidR="003D37B7" w:rsidRPr="003D37B7" w:rsidRDefault="003D37B7" w:rsidP="003D37B7">
            <w:pPr>
              <w:widowControl w:val="0"/>
              <w:autoSpaceDE w:val="0"/>
              <w:autoSpaceDN w:val="0"/>
              <w:spacing w:after="0" w:line="240" w:lineRule="auto"/>
              <w:ind w:right="-284"/>
              <w:jc w:val="both"/>
              <w:rPr>
                <w:rFonts w:ascii="Times New Roman" w:hAnsi="Times New Roman"/>
                <w:sz w:val="24"/>
                <w:szCs w:val="24"/>
                <w:lang w:val="ru-RU"/>
              </w:rPr>
            </w:pPr>
          </w:p>
        </w:tc>
      </w:tr>
    </w:tbl>
    <w:p w14:paraId="1F4618E4" w14:textId="77777777" w:rsidR="003D37B7" w:rsidRPr="003D37B7" w:rsidRDefault="003D37B7" w:rsidP="003D37B7">
      <w:pPr>
        <w:pBdr>
          <w:top w:val="nil"/>
          <w:left w:val="nil"/>
          <w:bottom w:val="nil"/>
          <w:right w:val="nil"/>
          <w:between w:val="nil"/>
        </w:pBdr>
        <w:spacing w:after="0"/>
        <w:ind w:right="-426"/>
        <w:rPr>
          <w:rFonts w:ascii="Times New Roman" w:hAnsi="Times New Roman"/>
          <w:sz w:val="24"/>
          <w:szCs w:val="24"/>
        </w:rPr>
      </w:pPr>
      <w:r w:rsidRPr="003D37B7">
        <w:rPr>
          <w:rFonts w:ascii="Times New Roman" w:hAnsi="Times New Roman"/>
          <w:sz w:val="24"/>
          <w:szCs w:val="24"/>
        </w:rPr>
        <w:t>* Учаснику необхідно заповнити клітинки, що виділено жовтим кольором.</w:t>
      </w:r>
    </w:p>
    <w:p w14:paraId="44625A44" w14:textId="0D4A38BA" w:rsidR="00AF5A61" w:rsidRDefault="00AF5A61" w:rsidP="00C845EC">
      <w:pPr>
        <w:spacing w:after="0" w:line="240" w:lineRule="auto"/>
        <w:ind w:left="-284" w:right="-142" w:firstLine="568"/>
        <w:jc w:val="both"/>
        <w:rPr>
          <w:rFonts w:ascii="Times New Roman" w:hAnsi="Times New Roman"/>
          <w:color w:val="000000"/>
          <w:sz w:val="24"/>
          <w:szCs w:val="24"/>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2551"/>
        <w:gridCol w:w="1701"/>
        <w:gridCol w:w="2269"/>
        <w:gridCol w:w="2836"/>
      </w:tblGrid>
      <w:tr w:rsidR="00AF5A61" w:rsidRPr="00AF5A61" w14:paraId="02F59C59" w14:textId="77777777" w:rsidTr="00AF5A61">
        <w:trPr>
          <w:trHeight w:val="765"/>
        </w:trPr>
        <w:tc>
          <w:tcPr>
            <w:tcW w:w="709" w:type="dxa"/>
            <w:shd w:val="clear" w:color="auto" w:fill="FFFFFF"/>
            <w:vAlign w:val="center"/>
          </w:tcPr>
          <w:p w14:paraId="57BD3BE1" w14:textId="77777777"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lang w:val="en-US"/>
              </w:rPr>
            </w:pPr>
            <w:r w:rsidRPr="00AF5A61">
              <w:rPr>
                <w:rFonts w:ascii="Times New Roman" w:hAnsi="Times New Roman"/>
                <w:b/>
                <w:color w:val="000000"/>
                <w:sz w:val="24"/>
                <w:szCs w:val="24"/>
                <w:lang w:val="en-US"/>
              </w:rPr>
              <w:t>№ з/п</w:t>
            </w:r>
          </w:p>
        </w:tc>
        <w:tc>
          <w:tcPr>
            <w:tcW w:w="6521" w:type="dxa"/>
            <w:gridSpan w:val="3"/>
            <w:shd w:val="clear" w:color="auto" w:fill="FFFFFF"/>
            <w:vAlign w:val="center"/>
          </w:tcPr>
          <w:p w14:paraId="11AF0274" w14:textId="736EF409"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rPr>
            </w:pPr>
            <w:proofErr w:type="spellStart"/>
            <w:r w:rsidRPr="00AF5A61">
              <w:rPr>
                <w:rFonts w:ascii="Times New Roman" w:hAnsi="Times New Roman"/>
                <w:b/>
                <w:color w:val="000000"/>
                <w:sz w:val="24"/>
                <w:szCs w:val="24"/>
                <w:lang w:val="en-US"/>
              </w:rPr>
              <w:t>Умови</w:t>
            </w:r>
            <w:proofErr w:type="spellEnd"/>
            <w:r w:rsidRPr="00AF5A61">
              <w:rPr>
                <w:rFonts w:ascii="Times New Roman" w:hAnsi="Times New Roman"/>
                <w:b/>
                <w:color w:val="000000"/>
                <w:sz w:val="24"/>
                <w:szCs w:val="24"/>
                <w:lang w:val="en-US"/>
              </w:rPr>
              <w:t xml:space="preserve"> </w:t>
            </w:r>
            <w:proofErr w:type="spellStart"/>
            <w:r w:rsidRPr="00AF5A61">
              <w:rPr>
                <w:rFonts w:ascii="Times New Roman" w:hAnsi="Times New Roman"/>
                <w:b/>
                <w:color w:val="000000"/>
                <w:sz w:val="24"/>
                <w:szCs w:val="24"/>
                <w:lang w:val="en-US"/>
              </w:rPr>
              <w:t>співпраці</w:t>
            </w:r>
            <w:proofErr w:type="spellEnd"/>
            <w:r w:rsidRPr="00AF5A61">
              <w:rPr>
                <w:rFonts w:ascii="Times New Roman" w:hAnsi="Times New Roman"/>
                <w:b/>
                <w:color w:val="000000"/>
                <w:sz w:val="24"/>
                <w:szCs w:val="24"/>
                <w:lang w:val="en-US"/>
              </w:rPr>
              <w:t>*</w:t>
            </w:r>
            <w:r>
              <w:rPr>
                <w:rFonts w:ascii="Times New Roman" w:hAnsi="Times New Roman"/>
                <w:b/>
                <w:color w:val="000000"/>
                <w:sz w:val="24"/>
                <w:szCs w:val="24"/>
              </w:rPr>
              <w:t>*</w:t>
            </w:r>
          </w:p>
        </w:tc>
        <w:tc>
          <w:tcPr>
            <w:tcW w:w="2835" w:type="dxa"/>
            <w:shd w:val="clear" w:color="auto" w:fill="FFFFFF"/>
            <w:vAlign w:val="center"/>
          </w:tcPr>
          <w:p w14:paraId="01FDDC35" w14:textId="77777777" w:rsidR="00AF5A61" w:rsidRPr="00AF5A61" w:rsidRDefault="00AF5A61" w:rsidP="00AF5A61">
            <w:pPr>
              <w:widowControl w:val="0"/>
              <w:autoSpaceDE w:val="0"/>
              <w:autoSpaceDN w:val="0"/>
              <w:spacing w:after="0" w:line="240" w:lineRule="auto"/>
              <w:jc w:val="center"/>
              <w:rPr>
                <w:rFonts w:ascii="Times New Roman" w:hAnsi="Times New Roman"/>
                <w:b/>
                <w:color w:val="000000"/>
                <w:sz w:val="24"/>
                <w:szCs w:val="24"/>
                <w:lang w:val="ru-RU"/>
              </w:rPr>
            </w:pPr>
            <w:proofErr w:type="spellStart"/>
            <w:r w:rsidRPr="00AF5A61">
              <w:rPr>
                <w:rFonts w:ascii="Times New Roman" w:hAnsi="Times New Roman"/>
                <w:b/>
                <w:color w:val="000000"/>
                <w:sz w:val="24"/>
                <w:szCs w:val="24"/>
                <w:lang w:val="ru-RU"/>
              </w:rPr>
              <w:t>Відповідність</w:t>
            </w:r>
            <w:proofErr w:type="spellEnd"/>
            <w:r w:rsidRPr="00AF5A61">
              <w:rPr>
                <w:rFonts w:ascii="Times New Roman" w:hAnsi="Times New Roman"/>
                <w:b/>
                <w:color w:val="000000"/>
                <w:sz w:val="24"/>
                <w:szCs w:val="24"/>
                <w:lang w:val="ru-RU"/>
              </w:rPr>
              <w:t xml:space="preserve"> </w:t>
            </w:r>
            <w:proofErr w:type="spellStart"/>
            <w:r w:rsidRPr="00AF5A61">
              <w:rPr>
                <w:rFonts w:ascii="Times New Roman" w:hAnsi="Times New Roman"/>
                <w:b/>
                <w:color w:val="000000"/>
                <w:sz w:val="24"/>
                <w:szCs w:val="24"/>
                <w:lang w:val="ru-RU"/>
              </w:rPr>
              <w:t>вимогам</w:t>
            </w:r>
            <w:proofErr w:type="spellEnd"/>
            <w:r w:rsidRPr="00AF5A61">
              <w:rPr>
                <w:rFonts w:ascii="Times New Roman" w:hAnsi="Times New Roman"/>
                <w:b/>
                <w:color w:val="000000"/>
                <w:sz w:val="24"/>
                <w:szCs w:val="24"/>
                <w:lang w:val="ru-RU"/>
              </w:rPr>
              <w:t xml:space="preserve"> / </w:t>
            </w:r>
            <w:proofErr w:type="spellStart"/>
            <w:r w:rsidRPr="00AF5A61">
              <w:rPr>
                <w:rFonts w:ascii="Times New Roman" w:hAnsi="Times New Roman"/>
                <w:b/>
                <w:color w:val="000000"/>
                <w:sz w:val="24"/>
                <w:szCs w:val="24"/>
                <w:lang w:val="ru-RU"/>
              </w:rPr>
              <w:t>згода</w:t>
            </w:r>
            <w:proofErr w:type="spellEnd"/>
            <w:r w:rsidRPr="00AF5A61">
              <w:rPr>
                <w:rFonts w:ascii="Times New Roman" w:hAnsi="Times New Roman"/>
                <w:b/>
                <w:color w:val="000000"/>
                <w:sz w:val="24"/>
                <w:szCs w:val="24"/>
                <w:lang w:val="ru-RU"/>
              </w:rPr>
              <w:br/>
              <w:t>(ТАК / НІ)</w:t>
            </w:r>
          </w:p>
        </w:tc>
      </w:tr>
      <w:tr w:rsidR="003638E8" w:rsidRPr="00675508" w14:paraId="03E3EBFC"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0"/>
        </w:trPr>
        <w:tc>
          <w:tcPr>
            <w:tcW w:w="709" w:type="dxa"/>
            <w:shd w:val="clear" w:color="auto" w:fill="auto"/>
            <w:noWrap/>
            <w:hideMark/>
          </w:tcPr>
          <w:p w14:paraId="1A750302"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lastRenderedPageBreak/>
              <w:t>1</w:t>
            </w:r>
          </w:p>
        </w:tc>
        <w:tc>
          <w:tcPr>
            <w:tcW w:w="2551" w:type="dxa"/>
            <w:shd w:val="clear" w:color="auto" w:fill="auto"/>
            <w:hideMark/>
          </w:tcPr>
          <w:p w14:paraId="1601248B"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Загальний строк договору:</w:t>
            </w:r>
          </w:p>
        </w:tc>
        <w:tc>
          <w:tcPr>
            <w:tcW w:w="1701" w:type="dxa"/>
            <w:shd w:val="clear" w:color="auto" w:fill="auto"/>
            <w:hideMark/>
          </w:tcPr>
          <w:p w14:paraId="44E3A08B"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початок:</w:t>
            </w:r>
          </w:p>
        </w:tc>
        <w:tc>
          <w:tcPr>
            <w:tcW w:w="2268" w:type="dxa"/>
            <w:shd w:val="clear" w:color="auto" w:fill="auto"/>
            <w:hideMark/>
          </w:tcPr>
          <w:p w14:paraId="6B92C93D" w14:textId="77777777" w:rsidR="003638E8" w:rsidRPr="00675508" w:rsidRDefault="003638E8" w:rsidP="00B20C48">
            <w:pPr>
              <w:spacing w:after="0" w:line="240" w:lineRule="auto"/>
              <w:ind w:right="39"/>
              <w:jc w:val="both"/>
              <w:rPr>
                <w:rFonts w:ascii="Times New Roman" w:hAnsi="Times New Roman"/>
                <w:sz w:val="24"/>
                <w:szCs w:val="24"/>
              </w:rPr>
            </w:pPr>
            <w:r w:rsidRPr="00675508">
              <w:rPr>
                <w:rFonts w:ascii="Times New Roman" w:hAnsi="Times New Roman"/>
                <w:sz w:val="24"/>
                <w:szCs w:val="24"/>
              </w:rPr>
              <w:t xml:space="preserve">З </w:t>
            </w:r>
            <w:r>
              <w:rPr>
                <w:rFonts w:ascii="Times New Roman" w:hAnsi="Times New Roman"/>
                <w:sz w:val="24"/>
                <w:szCs w:val="24"/>
              </w:rPr>
              <w:t xml:space="preserve">моменту </w:t>
            </w:r>
            <w:r w:rsidRPr="00675508">
              <w:rPr>
                <w:rFonts w:ascii="Times New Roman" w:hAnsi="Times New Roman"/>
                <w:sz w:val="24"/>
                <w:szCs w:val="24"/>
              </w:rPr>
              <w:t>підписання договору</w:t>
            </w:r>
          </w:p>
        </w:tc>
        <w:tc>
          <w:tcPr>
            <w:tcW w:w="2836" w:type="dxa"/>
            <w:shd w:val="clear" w:color="auto" w:fill="auto"/>
            <w:hideMark/>
          </w:tcPr>
          <w:p w14:paraId="793F13B4"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кінець: 31.12.2024</w:t>
            </w:r>
          </w:p>
        </w:tc>
      </w:tr>
      <w:tr w:rsidR="003638E8" w:rsidRPr="00675508" w14:paraId="12EB12E0"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8"/>
        </w:trPr>
        <w:tc>
          <w:tcPr>
            <w:tcW w:w="709" w:type="dxa"/>
            <w:shd w:val="clear" w:color="auto" w:fill="auto"/>
            <w:noWrap/>
            <w:hideMark/>
          </w:tcPr>
          <w:p w14:paraId="59E0E54F"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2</w:t>
            </w:r>
          </w:p>
        </w:tc>
        <w:tc>
          <w:tcPr>
            <w:tcW w:w="2551" w:type="dxa"/>
            <w:shd w:val="clear" w:color="auto" w:fill="auto"/>
            <w:hideMark/>
          </w:tcPr>
          <w:p w14:paraId="23C9DB79"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Умови оплати:</w:t>
            </w:r>
          </w:p>
        </w:tc>
        <w:tc>
          <w:tcPr>
            <w:tcW w:w="3969" w:type="dxa"/>
            <w:gridSpan w:val="2"/>
            <w:shd w:val="clear" w:color="auto" w:fill="auto"/>
            <w:hideMark/>
          </w:tcPr>
          <w:p w14:paraId="11F56748"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 xml:space="preserve">Оплата 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 </w:t>
            </w:r>
          </w:p>
        </w:tc>
        <w:tc>
          <w:tcPr>
            <w:tcW w:w="2836" w:type="dxa"/>
            <w:shd w:val="clear" w:color="000000" w:fill="FFFF00"/>
            <w:noWrap/>
            <w:hideMark/>
          </w:tcPr>
          <w:p w14:paraId="0E880316" w14:textId="77777777" w:rsidR="003638E8" w:rsidRPr="00675508" w:rsidRDefault="003638E8" w:rsidP="00B20C48">
            <w:pPr>
              <w:spacing w:after="0" w:line="240" w:lineRule="auto"/>
              <w:ind w:left="-284" w:right="-142" w:firstLine="568"/>
              <w:jc w:val="both"/>
              <w:rPr>
                <w:rFonts w:ascii="Times New Roman" w:hAnsi="Times New Roman"/>
                <w:sz w:val="24"/>
                <w:szCs w:val="24"/>
              </w:rPr>
            </w:pPr>
          </w:p>
        </w:tc>
      </w:tr>
      <w:tr w:rsidR="003638E8" w:rsidRPr="00675508" w14:paraId="2FE35697"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5"/>
        </w:trPr>
        <w:tc>
          <w:tcPr>
            <w:tcW w:w="709" w:type="dxa"/>
            <w:shd w:val="clear" w:color="auto" w:fill="auto"/>
            <w:noWrap/>
            <w:hideMark/>
          </w:tcPr>
          <w:p w14:paraId="5F3FD179"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3</w:t>
            </w:r>
          </w:p>
        </w:tc>
        <w:tc>
          <w:tcPr>
            <w:tcW w:w="2551" w:type="dxa"/>
            <w:shd w:val="clear" w:color="auto" w:fill="auto"/>
            <w:hideMark/>
          </w:tcPr>
          <w:p w14:paraId="2E53EE58"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Розрахунок</w:t>
            </w:r>
          </w:p>
        </w:tc>
        <w:tc>
          <w:tcPr>
            <w:tcW w:w="3969" w:type="dxa"/>
            <w:gridSpan w:val="2"/>
            <w:shd w:val="clear" w:color="auto" w:fill="auto"/>
            <w:hideMark/>
          </w:tcPr>
          <w:p w14:paraId="64EB6236"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Безготівковий розрахунок</w:t>
            </w:r>
          </w:p>
        </w:tc>
        <w:tc>
          <w:tcPr>
            <w:tcW w:w="2836" w:type="dxa"/>
            <w:shd w:val="clear" w:color="000000" w:fill="FFFF00"/>
            <w:noWrap/>
            <w:hideMark/>
          </w:tcPr>
          <w:p w14:paraId="35238CF5"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0B02B9EA"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0"/>
        </w:trPr>
        <w:tc>
          <w:tcPr>
            <w:tcW w:w="709" w:type="dxa"/>
            <w:shd w:val="clear" w:color="auto" w:fill="auto"/>
            <w:noWrap/>
            <w:hideMark/>
          </w:tcPr>
          <w:p w14:paraId="3F7DB28D"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4</w:t>
            </w:r>
          </w:p>
        </w:tc>
        <w:tc>
          <w:tcPr>
            <w:tcW w:w="2551" w:type="dxa"/>
            <w:shd w:val="clear" w:color="auto" w:fill="auto"/>
            <w:hideMark/>
          </w:tcPr>
          <w:p w14:paraId="5437A0F1"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Можливість обрання кількох переможців:</w:t>
            </w:r>
          </w:p>
        </w:tc>
        <w:tc>
          <w:tcPr>
            <w:tcW w:w="3969" w:type="dxa"/>
            <w:gridSpan w:val="2"/>
            <w:shd w:val="clear" w:color="auto" w:fill="auto"/>
            <w:hideMark/>
          </w:tcPr>
          <w:p w14:paraId="75260F98"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НІ</w:t>
            </w:r>
          </w:p>
        </w:tc>
        <w:tc>
          <w:tcPr>
            <w:tcW w:w="2836" w:type="dxa"/>
            <w:shd w:val="clear" w:color="000000" w:fill="FFFF00"/>
            <w:noWrap/>
            <w:hideMark/>
          </w:tcPr>
          <w:p w14:paraId="50313673"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0328B2B8"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5"/>
        </w:trPr>
        <w:tc>
          <w:tcPr>
            <w:tcW w:w="709" w:type="dxa"/>
            <w:shd w:val="clear" w:color="auto" w:fill="auto"/>
            <w:noWrap/>
            <w:hideMark/>
          </w:tcPr>
          <w:p w14:paraId="02A2FB36"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5</w:t>
            </w:r>
          </w:p>
        </w:tc>
        <w:tc>
          <w:tcPr>
            <w:tcW w:w="2551" w:type="dxa"/>
            <w:shd w:val="clear" w:color="auto" w:fill="auto"/>
            <w:hideMark/>
          </w:tcPr>
          <w:p w14:paraId="418BF8BF"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Штрафні санкції:</w:t>
            </w:r>
          </w:p>
        </w:tc>
        <w:tc>
          <w:tcPr>
            <w:tcW w:w="3969" w:type="dxa"/>
            <w:gridSpan w:val="2"/>
            <w:shd w:val="clear" w:color="auto" w:fill="auto"/>
            <w:hideMark/>
          </w:tcPr>
          <w:p w14:paraId="31D27EB9"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Згідно умов договору</w:t>
            </w:r>
          </w:p>
        </w:tc>
        <w:tc>
          <w:tcPr>
            <w:tcW w:w="2836" w:type="dxa"/>
            <w:shd w:val="clear" w:color="000000" w:fill="FFFF00"/>
            <w:noWrap/>
            <w:hideMark/>
          </w:tcPr>
          <w:p w14:paraId="735446B0"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44DB6861"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0"/>
        </w:trPr>
        <w:tc>
          <w:tcPr>
            <w:tcW w:w="709" w:type="dxa"/>
            <w:shd w:val="clear" w:color="auto" w:fill="auto"/>
            <w:noWrap/>
            <w:hideMark/>
          </w:tcPr>
          <w:p w14:paraId="4B5CFC28"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6</w:t>
            </w:r>
          </w:p>
        </w:tc>
        <w:tc>
          <w:tcPr>
            <w:tcW w:w="2551" w:type="dxa"/>
            <w:shd w:val="clear" w:color="auto" w:fill="auto"/>
            <w:hideMark/>
          </w:tcPr>
          <w:p w14:paraId="49427708"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Умови постачання товару</w:t>
            </w:r>
          </w:p>
        </w:tc>
        <w:tc>
          <w:tcPr>
            <w:tcW w:w="3969" w:type="dxa"/>
            <w:gridSpan w:val="2"/>
            <w:shd w:val="clear" w:color="auto" w:fill="auto"/>
            <w:hideMark/>
          </w:tcPr>
          <w:p w14:paraId="15DD38FD"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Згідно умов договору</w:t>
            </w:r>
          </w:p>
        </w:tc>
        <w:tc>
          <w:tcPr>
            <w:tcW w:w="2836" w:type="dxa"/>
            <w:shd w:val="clear" w:color="000000" w:fill="FFFF00"/>
            <w:noWrap/>
            <w:hideMark/>
          </w:tcPr>
          <w:p w14:paraId="62DFF589"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21AAEF3A"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3"/>
        </w:trPr>
        <w:tc>
          <w:tcPr>
            <w:tcW w:w="709" w:type="dxa"/>
            <w:shd w:val="clear" w:color="auto" w:fill="auto"/>
            <w:noWrap/>
            <w:hideMark/>
          </w:tcPr>
          <w:p w14:paraId="30402263"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7</w:t>
            </w:r>
          </w:p>
        </w:tc>
        <w:tc>
          <w:tcPr>
            <w:tcW w:w="2551" w:type="dxa"/>
            <w:shd w:val="clear" w:color="auto" w:fill="auto"/>
            <w:hideMark/>
          </w:tcPr>
          <w:p w14:paraId="2773FEF1"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Дозволяється оплата ПДВ за проектом:</w:t>
            </w:r>
          </w:p>
        </w:tc>
        <w:tc>
          <w:tcPr>
            <w:tcW w:w="3969" w:type="dxa"/>
            <w:gridSpan w:val="2"/>
            <w:shd w:val="clear" w:color="auto" w:fill="auto"/>
            <w:hideMark/>
          </w:tcPr>
          <w:p w14:paraId="28082843"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75508">
              <w:rPr>
                <w:rFonts w:ascii="Times New Roman" w:hAnsi="Times New Roman"/>
                <w:sz w:val="24"/>
                <w:szCs w:val="24"/>
              </w:rPr>
              <w:t>субгрантів</w:t>
            </w:r>
            <w:proofErr w:type="spellEnd"/>
            <w:r w:rsidRPr="00675508">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836" w:type="dxa"/>
            <w:shd w:val="clear" w:color="000000" w:fill="FFFF00"/>
            <w:noWrap/>
            <w:hideMark/>
          </w:tcPr>
          <w:p w14:paraId="5BFD5B78"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r w:rsidR="003638E8" w:rsidRPr="00675508" w14:paraId="344A964B" w14:textId="77777777" w:rsidTr="00AF5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65"/>
        </w:trPr>
        <w:tc>
          <w:tcPr>
            <w:tcW w:w="709" w:type="dxa"/>
            <w:shd w:val="clear" w:color="auto" w:fill="auto"/>
            <w:noWrap/>
            <w:hideMark/>
          </w:tcPr>
          <w:p w14:paraId="35A83560"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8</w:t>
            </w:r>
          </w:p>
        </w:tc>
        <w:tc>
          <w:tcPr>
            <w:tcW w:w="2551" w:type="dxa"/>
            <w:shd w:val="clear" w:color="auto" w:fill="auto"/>
            <w:hideMark/>
          </w:tcPr>
          <w:p w14:paraId="11146B49" w14:textId="77777777" w:rsidR="003638E8" w:rsidRPr="00675508" w:rsidRDefault="003638E8" w:rsidP="00B20C48">
            <w:pPr>
              <w:spacing w:after="0" w:line="240" w:lineRule="auto"/>
              <w:ind w:left="30" w:right="27"/>
              <w:jc w:val="both"/>
              <w:rPr>
                <w:rFonts w:ascii="Times New Roman" w:hAnsi="Times New Roman"/>
                <w:b/>
                <w:bCs/>
                <w:sz w:val="24"/>
                <w:szCs w:val="24"/>
              </w:rPr>
            </w:pPr>
            <w:r w:rsidRPr="00675508">
              <w:rPr>
                <w:rFonts w:ascii="Times New Roman" w:hAnsi="Times New Roman"/>
                <w:b/>
                <w:bCs/>
                <w:sz w:val="24"/>
                <w:szCs w:val="24"/>
              </w:rPr>
              <w:t>Фіксована вартість товару, робіт або послуг:</w:t>
            </w:r>
          </w:p>
        </w:tc>
        <w:tc>
          <w:tcPr>
            <w:tcW w:w="3969" w:type="dxa"/>
            <w:gridSpan w:val="2"/>
            <w:shd w:val="clear" w:color="auto" w:fill="auto"/>
            <w:hideMark/>
          </w:tcPr>
          <w:p w14:paraId="576486F7" w14:textId="77777777" w:rsidR="003638E8" w:rsidRPr="00675508" w:rsidRDefault="003638E8" w:rsidP="00B20C48">
            <w:pPr>
              <w:spacing w:after="0" w:line="240" w:lineRule="auto"/>
              <w:ind w:left="30" w:right="27"/>
              <w:jc w:val="both"/>
              <w:rPr>
                <w:rFonts w:ascii="Times New Roman" w:hAnsi="Times New Roman"/>
                <w:sz w:val="24"/>
                <w:szCs w:val="24"/>
              </w:rPr>
            </w:pPr>
            <w:r w:rsidRPr="00675508">
              <w:rPr>
                <w:rFonts w:ascii="Times New Roman" w:hAnsi="Times New Roman"/>
                <w:sz w:val="24"/>
                <w:szCs w:val="24"/>
              </w:rPr>
              <w:t>Вартість товару, робіт або послуг не може бути змінена протягом строку дії договору</w:t>
            </w:r>
          </w:p>
        </w:tc>
        <w:tc>
          <w:tcPr>
            <w:tcW w:w="2836" w:type="dxa"/>
            <w:shd w:val="clear" w:color="000000" w:fill="FFFF00"/>
            <w:noWrap/>
            <w:hideMark/>
          </w:tcPr>
          <w:p w14:paraId="469A9B74" w14:textId="77777777" w:rsidR="003638E8" w:rsidRPr="00675508" w:rsidRDefault="003638E8" w:rsidP="00B20C48">
            <w:pPr>
              <w:spacing w:after="0" w:line="240" w:lineRule="auto"/>
              <w:ind w:left="-284" w:right="-142" w:firstLine="568"/>
              <w:jc w:val="both"/>
              <w:rPr>
                <w:rFonts w:ascii="Times New Roman" w:hAnsi="Times New Roman"/>
                <w:sz w:val="24"/>
                <w:szCs w:val="24"/>
              </w:rPr>
            </w:pPr>
            <w:r w:rsidRPr="00675508">
              <w:rPr>
                <w:rFonts w:ascii="Times New Roman" w:hAnsi="Times New Roman"/>
                <w:sz w:val="24"/>
                <w:szCs w:val="24"/>
              </w:rPr>
              <w:t> </w:t>
            </w:r>
          </w:p>
        </w:tc>
      </w:tr>
    </w:tbl>
    <w:p w14:paraId="48D91C32" w14:textId="145F1BE6" w:rsidR="00C845EC" w:rsidRDefault="00C845EC" w:rsidP="00C845EC">
      <w:pPr>
        <w:spacing w:after="0" w:line="240" w:lineRule="auto"/>
        <w:ind w:left="-284" w:right="-142" w:firstLine="568"/>
        <w:jc w:val="both"/>
        <w:rPr>
          <w:rFonts w:ascii="Times New Roman" w:hAnsi="Times New Roman"/>
          <w:color w:val="000000"/>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r w:rsidR="002D1159">
        <w:rPr>
          <w:rFonts w:ascii="Times New Roman" w:hAnsi="Times New Roman"/>
          <w:color w:val="000000"/>
          <w:sz w:val="24"/>
          <w:szCs w:val="24"/>
        </w:rPr>
        <w:t>.</w:t>
      </w:r>
    </w:p>
    <w:p w14:paraId="6D879C83" w14:textId="77777777" w:rsidR="002D1159" w:rsidRPr="00725DDC" w:rsidRDefault="002D1159" w:rsidP="00C845EC">
      <w:pPr>
        <w:spacing w:after="0" w:line="240" w:lineRule="auto"/>
        <w:ind w:left="-284" w:right="-142" w:firstLine="568"/>
        <w:jc w:val="both"/>
        <w:rPr>
          <w:rFonts w:ascii="Times New Roman" w:hAnsi="Times New Roman"/>
          <w:sz w:val="24"/>
          <w:szCs w:val="24"/>
        </w:rPr>
      </w:pPr>
    </w:p>
    <w:p w14:paraId="07D75F27" w14:textId="77777777" w:rsidR="00D04A9D" w:rsidRPr="00FC6140" w:rsidRDefault="00C845EC" w:rsidP="006425C7">
      <w:pPr>
        <w:spacing w:after="0" w:line="240" w:lineRule="auto"/>
        <w:ind w:left="-284" w:right="-426" w:firstLine="851"/>
        <w:jc w:val="both"/>
        <w:rPr>
          <w:rFonts w:ascii="Times New Roman" w:hAnsi="Times New Roman"/>
          <w:sz w:val="24"/>
          <w:szCs w:val="24"/>
        </w:rPr>
      </w:pPr>
      <w:r w:rsidRPr="00FC6140">
        <w:rPr>
          <w:rFonts w:ascii="Times New Roman" w:hAnsi="Times New Roman"/>
          <w:sz w:val="24"/>
          <w:szCs w:val="24"/>
        </w:rPr>
        <w:t xml:space="preserve">Підписанням </w:t>
      </w:r>
      <w:r w:rsidR="00D04A9D" w:rsidRPr="00FC6140">
        <w:rPr>
          <w:rFonts w:ascii="Times New Roman" w:hAnsi="Times New Roman"/>
          <w:sz w:val="24"/>
          <w:szCs w:val="24"/>
        </w:rPr>
        <w:t xml:space="preserve">«Ціна тендерної пропозиції» </w:t>
      </w:r>
      <w:r w:rsidRPr="00FC6140">
        <w:rPr>
          <w:rFonts w:ascii="Times New Roman" w:hAnsi="Times New Roman"/>
          <w:sz w:val="24"/>
          <w:szCs w:val="24"/>
        </w:rPr>
        <w:t>підтверджуємо, що у разі перемоги нашої пропозиції ми зобов’язуємось</w:t>
      </w:r>
      <w:r w:rsidR="00D04A9D" w:rsidRPr="00FC6140">
        <w:rPr>
          <w:rFonts w:ascii="Times New Roman" w:hAnsi="Times New Roman"/>
          <w:sz w:val="24"/>
          <w:szCs w:val="24"/>
        </w:rPr>
        <w:t>:</w:t>
      </w:r>
    </w:p>
    <w:p w14:paraId="62154A86" w14:textId="4EDD7B7F" w:rsidR="00077897" w:rsidRPr="00FC6140" w:rsidRDefault="00C845EC" w:rsidP="00F4109F">
      <w:pPr>
        <w:pStyle w:val="a9"/>
        <w:numPr>
          <w:ilvl w:val="0"/>
          <w:numId w:val="4"/>
        </w:numPr>
        <w:tabs>
          <w:tab w:val="left" w:pos="993"/>
        </w:tabs>
        <w:suppressAutoHyphens/>
        <w:ind w:left="0" w:right="-426" w:firstLine="709"/>
        <w:jc w:val="both"/>
        <w:rPr>
          <w:rFonts w:ascii="Times New Roman" w:hAnsi="Times New Roman"/>
          <w:bCs/>
          <w:iCs/>
          <w:sz w:val="24"/>
          <w:szCs w:val="24"/>
          <w:lang w:val="uk-UA"/>
        </w:rPr>
      </w:pPr>
      <w:r w:rsidRPr="00FC6140">
        <w:rPr>
          <w:rFonts w:ascii="Times New Roman" w:hAnsi="Times New Roman"/>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8C383F" w:rsidRPr="008C383F">
        <w:rPr>
          <w:rFonts w:ascii="Times New Roman" w:eastAsia="Times New Roman" w:hAnsi="Times New Roman"/>
          <w:b/>
          <w:bCs/>
          <w:sz w:val="24"/>
          <w:szCs w:val="24"/>
          <w:lang w:val="uk-UA" w:eastAsia="ru-RU"/>
        </w:rPr>
        <w:t>ДК 021:2015 - 30190000-7 - Офісне устаткування та приладдя різне (Папір офісний А4)</w:t>
      </w:r>
      <w:r w:rsidR="00077897" w:rsidRPr="00FC6140">
        <w:rPr>
          <w:rFonts w:ascii="Times New Roman" w:hAnsi="Times New Roman"/>
          <w:sz w:val="24"/>
          <w:szCs w:val="24"/>
          <w:lang w:val="uk-UA"/>
        </w:rPr>
        <w:t xml:space="preserve"> </w:t>
      </w:r>
      <w:r w:rsidRPr="00FC6140">
        <w:rPr>
          <w:rFonts w:ascii="Times New Roman" w:hAnsi="Times New Roman"/>
          <w:sz w:val="24"/>
          <w:szCs w:val="24"/>
          <w:lang w:val="uk-UA"/>
        </w:rPr>
        <w:t>в рамках про</w:t>
      </w:r>
      <w:r w:rsidR="00474F41" w:rsidRPr="00FC6140">
        <w:rPr>
          <w:rFonts w:ascii="Times New Roman" w:hAnsi="Times New Roman"/>
          <w:sz w:val="24"/>
          <w:szCs w:val="24"/>
          <w:lang w:val="uk-UA"/>
        </w:rPr>
        <w:t>грами</w:t>
      </w:r>
      <w:r w:rsidRPr="00FC6140">
        <w:rPr>
          <w:rFonts w:ascii="Times New Roman" w:hAnsi="Times New Roman"/>
          <w:sz w:val="24"/>
          <w:szCs w:val="24"/>
          <w:lang w:val="uk-UA"/>
        </w:rPr>
        <w:t xml:space="preserve"> Глобального Фонду на умовах, які викладені у </w:t>
      </w:r>
      <w:r w:rsidR="006425C7" w:rsidRPr="00FC6140">
        <w:rPr>
          <w:rFonts w:ascii="Times New Roman" w:hAnsi="Times New Roman"/>
          <w:sz w:val="24"/>
          <w:szCs w:val="24"/>
          <w:lang w:val="uk-UA"/>
        </w:rPr>
        <w:t>цьому о</w:t>
      </w:r>
      <w:r w:rsidRPr="00FC6140">
        <w:rPr>
          <w:rFonts w:ascii="Times New Roman" w:hAnsi="Times New Roman"/>
          <w:sz w:val="24"/>
          <w:szCs w:val="24"/>
          <w:lang w:val="uk-UA"/>
        </w:rPr>
        <w:t xml:space="preserve">голошенні та </w:t>
      </w:r>
      <w:r w:rsidR="006425C7" w:rsidRPr="00FC6140">
        <w:rPr>
          <w:rFonts w:ascii="Times New Roman" w:hAnsi="Times New Roman"/>
          <w:sz w:val="24"/>
          <w:szCs w:val="24"/>
          <w:lang w:val="uk-UA"/>
        </w:rPr>
        <w:t xml:space="preserve">ціновій </w:t>
      </w:r>
      <w:r w:rsidRPr="00FC6140">
        <w:rPr>
          <w:rFonts w:ascii="Times New Roman" w:hAnsi="Times New Roman"/>
          <w:sz w:val="24"/>
          <w:szCs w:val="24"/>
          <w:lang w:val="uk-UA"/>
        </w:rPr>
        <w:t>пропозиції</w:t>
      </w:r>
      <w:r w:rsidR="00077897" w:rsidRPr="00FC6140">
        <w:rPr>
          <w:rFonts w:ascii="Times New Roman" w:hAnsi="Times New Roman"/>
          <w:sz w:val="24"/>
          <w:szCs w:val="24"/>
          <w:lang w:val="uk-UA"/>
        </w:rPr>
        <w:t>;</w:t>
      </w:r>
    </w:p>
    <w:p w14:paraId="42292D6E" w14:textId="2B11B9E5" w:rsidR="00077897" w:rsidRPr="00FC6140" w:rsidRDefault="00077897" w:rsidP="00F4109F">
      <w:pPr>
        <w:pStyle w:val="a9"/>
        <w:numPr>
          <w:ilvl w:val="0"/>
          <w:numId w:val="4"/>
        </w:numPr>
        <w:suppressAutoHyphens/>
        <w:ind w:left="0" w:right="-426" w:firstLine="709"/>
        <w:jc w:val="both"/>
        <w:rPr>
          <w:rFonts w:ascii="Times New Roman" w:hAnsi="Times New Roman"/>
          <w:bCs/>
          <w:iCs/>
          <w:sz w:val="24"/>
          <w:szCs w:val="24"/>
          <w:lang w:val="uk-UA"/>
        </w:rPr>
      </w:pPr>
      <w:r w:rsidRPr="00FC6140">
        <w:rPr>
          <w:rFonts w:ascii="Times New Roman" w:hAnsi="Times New Roman"/>
          <w:bCs/>
          <w:iCs/>
          <w:sz w:val="24"/>
          <w:szCs w:val="24"/>
          <w:lang w:val="uk-UA"/>
        </w:rPr>
        <w:t xml:space="preserve">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w:t>
      </w:r>
      <w:r w:rsidRPr="00FC6140">
        <w:rPr>
          <w:rFonts w:ascii="Times New Roman" w:hAnsi="Times New Roman"/>
          <w:bCs/>
          <w:iCs/>
          <w:sz w:val="24"/>
          <w:szCs w:val="24"/>
          <w:lang w:val="uk-UA"/>
        </w:rPr>
        <w:lastRenderedPageBreak/>
        <w:t>Об’єднаних Націй, Великою Британією, Європейським Союзом чи будь-якою його державою-учасницею та/або Швейцарією;</w:t>
      </w:r>
    </w:p>
    <w:p w14:paraId="40C0BFBC" w14:textId="77777777" w:rsidR="00077897" w:rsidRPr="00FC6140" w:rsidRDefault="00077897" w:rsidP="00F4109F">
      <w:pPr>
        <w:numPr>
          <w:ilvl w:val="0"/>
          <w:numId w:val="4"/>
        </w:numPr>
        <w:tabs>
          <w:tab w:val="left" w:pos="993"/>
        </w:tabs>
        <w:suppressAutoHyphens/>
        <w:spacing w:after="0" w:line="240" w:lineRule="auto"/>
        <w:ind w:left="0" w:right="-426" w:firstLine="709"/>
        <w:jc w:val="both"/>
        <w:rPr>
          <w:rFonts w:ascii="Times New Roman" w:hAnsi="Times New Roman"/>
          <w:bCs/>
          <w:iCs/>
          <w:sz w:val="24"/>
          <w:szCs w:val="24"/>
        </w:rPr>
      </w:pPr>
      <w:r w:rsidRPr="00FC6140">
        <w:rPr>
          <w:rFonts w:ascii="Times New Roman" w:hAnsi="Times New Roman"/>
          <w:bCs/>
          <w:iCs/>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D8862EB" w14:textId="77777777" w:rsidR="00077897" w:rsidRPr="00FC6140" w:rsidRDefault="00077897" w:rsidP="00077897">
      <w:pPr>
        <w:suppressAutoHyphens/>
        <w:spacing w:after="0" w:line="240" w:lineRule="auto"/>
        <w:ind w:right="-426" w:firstLine="568"/>
        <w:jc w:val="both"/>
        <w:rPr>
          <w:rFonts w:ascii="Times New Roman" w:hAnsi="Times New Roman"/>
          <w:bCs/>
          <w:iCs/>
          <w:sz w:val="24"/>
          <w:szCs w:val="24"/>
        </w:rPr>
      </w:pPr>
      <w:r w:rsidRPr="00FC6140">
        <w:rPr>
          <w:rFonts w:ascii="Times New Roman" w:hAnsi="Times New Roman"/>
          <w:bCs/>
          <w:iCs/>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3447A01F" w14:textId="0317317A" w:rsidR="00077897" w:rsidRPr="00FC6140" w:rsidRDefault="00077897" w:rsidP="00077897">
      <w:pPr>
        <w:suppressAutoHyphens/>
        <w:spacing w:after="0" w:line="240" w:lineRule="auto"/>
        <w:ind w:left="-284" w:right="-426" w:firstLine="568"/>
        <w:jc w:val="both"/>
        <w:rPr>
          <w:rFonts w:ascii="Times New Roman" w:hAnsi="Times New Roman"/>
          <w:bCs/>
          <w:iCs/>
          <w:sz w:val="24"/>
          <w:szCs w:val="24"/>
        </w:rPr>
      </w:pPr>
      <w:r w:rsidRPr="00FC6140">
        <w:rPr>
          <w:rFonts w:ascii="Times New Roman" w:hAnsi="Times New Roman"/>
          <w:bCs/>
          <w:iCs/>
          <w:sz w:val="24"/>
          <w:szCs w:val="24"/>
        </w:rPr>
        <w:t>Термін дії даної пропозиції складає 90 календарних днів з дня відкриття Цінової пропозиції.</w:t>
      </w:r>
    </w:p>
    <w:p w14:paraId="72E686B1" w14:textId="3AD69B6E" w:rsidR="007E52EF" w:rsidRPr="00FC6140" w:rsidRDefault="00077897" w:rsidP="00077897">
      <w:pPr>
        <w:suppressAutoHyphens/>
        <w:spacing w:after="0" w:line="240" w:lineRule="auto"/>
        <w:ind w:right="-426" w:firstLine="568"/>
        <w:jc w:val="both"/>
        <w:rPr>
          <w:rFonts w:ascii="Times New Roman" w:hAnsi="Times New Roman"/>
          <w:sz w:val="24"/>
          <w:szCs w:val="24"/>
        </w:rPr>
      </w:pPr>
      <w:r w:rsidRPr="00FC6140">
        <w:rPr>
          <w:rFonts w:ascii="Times New Roman" w:hAnsi="Times New Roman"/>
          <w:bCs/>
          <w:iCs/>
          <w:sz w:val="24"/>
          <w:szCs w:val="24"/>
        </w:rPr>
        <w:t xml:space="preserve">Повідомляємо, що </w:t>
      </w:r>
      <w:r w:rsidRPr="00FC6140">
        <w:rPr>
          <w:rFonts w:ascii="Times New Roman" w:hAnsi="Times New Roman"/>
          <w:b/>
          <w:bCs/>
          <w:iCs/>
          <w:sz w:val="24"/>
          <w:szCs w:val="24"/>
        </w:rPr>
        <w:t>ми ознайомлені</w:t>
      </w:r>
      <w:r w:rsidRPr="00FC6140">
        <w:rPr>
          <w:rFonts w:ascii="Times New Roman" w:hAnsi="Times New Roman"/>
          <w:bCs/>
          <w:iCs/>
          <w:sz w:val="24"/>
          <w:szCs w:val="24"/>
        </w:rPr>
        <w:t xml:space="preserve"> з Постановою Кабінету Міністрів України від </w:t>
      </w:r>
      <w:r w:rsidRPr="00FC6140">
        <w:rPr>
          <w:rFonts w:ascii="Times New Roman" w:hAnsi="Times New Roman"/>
          <w:bCs/>
          <w:iCs/>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C6140">
        <w:rPr>
          <w:rFonts w:ascii="Times New Roman" w:hAnsi="Times New Roman"/>
          <w:bCs/>
          <w:iCs/>
          <w:sz w:val="24"/>
          <w:szCs w:val="24"/>
        </w:rPr>
        <w:t>субгрантів</w:t>
      </w:r>
      <w:proofErr w:type="spellEnd"/>
      <w:r w:rsidRPr="00FC6140">
        <w:rPr>
          <w:rFonts w:ascii="Times New Roman" w:hAnsi="Times New Roman"/>
          <w:bCs/>
          <w:iCs/>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C6140">
        <w:rPr>
          <w:rFonts w:ascii="Times New Roman" w:hAnsi="Times New Roman"/>
          <w:b/>
          <w:bCs/>
          <w:iCs/>
          <w:sz w:val="24"/>
          <w:szCs w:val="24"/>
        </w:rPr>
        <w:t>зобов’язуємось дотримуватись їх умов</w:t>
      </w:r>
    </w:p>
    <w:p w14:paraId="3AB35A09" w14:textId="77777777" w:rsidR="00536911" w:rsidRPr="00FC6140"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FC6140"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FC6140"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Pr="00FC6140" w:rsidRDefault="00C845EC" w:rsidP="00C845EC">
      <w:pPr>
        <w:suppressAutoHyphens/>
        <w:spacing w:after="0" w:line="240" w:lineRule="auto"/>
        <w:ind w:left="-284" w:right="-142" w:firstLine="568"/>
        <w:jc w:val="both"/>
        <w:rPr>
          <w:rFonts w:ascii="Times New Roman" w:hAnsi="Times New Roman"/>
          <w:sz w:val="24"/>
          <w:szCs w:val="24"/>
        </w:rPr>
      </w:pPr>
      <w:r w:rsidRPr="00FC6140">
        <w:rPr>
          <w:rFonts w:ascii="Times New Roman" w:hAnsi="Times New Roman"/>
          <w:sz w:val="24"/>
          <w:szCs w:val="24"/>
        </w:rPr>
        <w:t>Дата:  «____»_____________ 20</w:t>
      </w:r>
      <w:r w:rsidR="00C66CE3" w:rsidRPr="00FC6140">
        <w:rPr>
          <w:rFonts w:ascii="Times New Roman" w:hAnsi="Times New Roman"/>
          <w:sz w:val="24"/>
          <w:szCs w:val="24"/>
        </w:rPr>
        <w:t>2</w:t>
      </w:r>
      <w:r w:rsidR="00A2597E" w:rsidRPr="00FC6140">
        <w:rPr>
          <w:rFonts w:ascii="Times New Roman" w:hAnsi="Times New Roman"/>
          <w:sz w:val="24"/>
          <w:szCs w:val="24"/>
        </w:rPr>
        <w:t>4</w:t>
      </w:r>
      <w:r w:rsidRPr="00FC6140">
        <w:rPr>
          <w:rFonts w:ascii="Times New Roman" w:hAnsi="Times New Roman"/>
          <w:sz w:val="24"/>
          <w:szCs w:val="24"/>
        </w:rPr>
        <w:t xml:space="preserve"> р.</w:t>
      </w:r>
    </w:p>
    <w:p w14:paraId="36953E79" w14:textId="168A79A2" w:rsidR="007E52EF" w:rsidRPr="00FC6140"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FC6140"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FC6140" w14:paraId="0470E463" w14:textId="77777777" w:rsidTr="00C845EC">
        <w:tc>
          <w:tcPr>
            <w:tcW w:w="4859" w:type="dxa"/>
          </w:tcPr>
          <w:p w14:paraId="1FFCEFAE"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3" w:name="_Hlk157696899"/>
          </w:p>
          <w:p w14:paraId="4583BC87"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6140">
              <w:rPr>
                <w:rFonts w:ascii="Times New Roman" w:hAnsi="Times New Roman"/>
                <w:color w:val="000000"/>
                <w:sz w:val="24"/>
                <w:szCs w:val="24"/>
              </w:rPr>
              <w:t xml:space="preserve">Керівник Учасника процедури закупівлі </w:t>
            </w:r>
          </w:p>
          <w:p w14:paraId="69E46A78" w14:textId="77777777" w:rsidR="00C845EC" w:rsidRPr="00FC6140"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6140">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FC6140"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FC6140"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FC6140">
              <w:rPr>
                <w:rFonts w:ascii="Times New Roman" w:hAnsi="Times New Roman"/>
                <w:color w:val="000000"/>
                <w:sz w:val="24"/>
                <w:szCs w:val="24"/>
              </w:rPr>
              <w:t>підпис</w:t>
            </w:r>
          </w:p>
        </w:tc>
        <w:tc>
          <w:tcPr>
            <w:tcW w:w="2121" w:type="dxa"/>
          </w:tcPr>
          <w:p w14:paraId="24057210" w14:textId="77777777" w:rsidR="007E52EF" w:rsidRPr="00FC6140"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FC6140"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C6140">
              <w:rPr>
                <w:rFonts w:ascii="Times New Roman" w:hAnsi="Times New Roman"/>
                <w:color w:val="000000"/>
                <w:sz w:val="24"/>
                <w:szCs w:val="24"/>
              </w:rPr>
              <w:t>Прізвище,</w:t>
            </w:r>
          </w:p>
          <w:p w14:paraId="6BC1CA0A" w14:textId="77777777" w:rsidR="00C845EC" w:rsidRPr="00FC6140"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C6140">
              <w:rPr>
                <w:rFonts w:ascii="Times New Roman" w:hAnsi="Times New Roman"/>
                <w:color w:val="000000"/>
                <w:sz w:val="24"/>
                <w:szCs w:val="24"/>
              </w:rPr>
              <w:t>ініціали</w:t>
            </w:r>
          </w:p>
        </w:tc>
      </w:tr>
      <w:bookmarkEnd w:id="3"/>
    </w:tbl>
    <w:p w14:paraId="28AC64E7" w14:textId="77777777" w:rsidR="00BC4E41" w:rsidRPr="00FC6140" w:rsidRDefault="00BC4E41" w:rsidP="008A1783">
      <w:pPr>
        <w:spacing w:after="0" w:line="240" w:lineRule="auto"/>
        <w:ind w:left="4820"/>
        <w:rPr>
          <w:rFonts w:ascii="Times New Roman" w:hAnsi="Times New Roman"/>
          <w:bCs/>
          <w:sz w:val="24"/>
          <w:szCs w:val="24"/>
        </w:rPr>
      </w:pPr>
    </w:p>
    <w:p w14:paraId="0DAE2686" w14:textId="77777777" w:rsidR="007E52EF" w:rsidRPr="00FC6140" w:rsidRDefault="007E52EF" w:rsidP="008A1783">
      <w:pPr>
        <w:spacing w:after="0" w:line="240" w:lineRule="auto"/>
        <w:ind w:left="4820"/>
        <w:rPr>
          <w:rFonts w:ascii="Times New Roman" w:hAnsi="Times New Roman"/>
          <w:bCs/>
          <w:sz w:val="24"/>
          <w:szCs w:val="24"/>
        </w:rPr>
      </w:pPr>
    </w:p>
    <w:p w14:paraId="0101A557" w14:textId="77777777" w:rsidR="007E52EF" w:rsidRPr="00FC6140"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77F88CB9" w14:textId="77777777" w:rsidR="00F4109F" w:rsidRDefault="00F4109F" w:rsidP="008A1783">
      <w:pPr>
        <w:spacing w:after="0" w:line="240" w:lineRule="auto"/>
        <w:ind w:left="4820"/>
        <w:rPr>
          <w:rFonts w:ascii="Times New Roman" w:hAnsi="Times New Roman"/>
          <w:bCs/>
          <w:sz w:val="24"/>
          <w:szCs w:val="24"/>
        </w:rPr>
      </w:pPr>
    </w:p>
    <w:p w14:paraId="269F13FF" w14:textId="77777777" w:rsidR="000D7962" w:rsidRDefault="000D7962" w:rsidP="008A1783">
      <w:pPr>
        <w:spacing w:after="0" w:line="240" w:lineRule="auto"/>
        <w:ind w:left="4820"/>
        <w:rPr>
          <w:rFonts w:ascii="Times New Roman" w:hAnsi="Times New Roman"/>
          <w:bCs/>
          <w:sz w:val="24"/>
          <w:szCs w:val="24"/>
        </w:rPr>
      </w:pPr>
    </w:p>
    <w:p w14:paraId="31FFE83D" w14:textId="77777777" w:rsidR="000D7962" w:rsidRDefault="000D7962" w:rsidP="008A1783">
      <w:pPr>
        <w:spacing w:after="0" w:line="240" w:lineRule="auto"/>
        <w:ind w:left="4820"/>
        <w:rPr>
          <w:rFonts w:ascii="Times New Roman" w:hAnsi="Times New Roman"/>
          <w:bCs/>
          <w:sz w:val="24"/>
          <w:szCs w:val="24"/>
        </w:rPr>
      </w:pPr>
    </w:p>
    <w:p w14:paraId="6C9877BA" w14:textId="77777777" w:rsidR="000D7962" w:rsidRDefault="000D7962" w:rsidP="008A1783">
      <w:pPr>
        <w:spacing w:after="0" w:line="240" w:lineRule="auto"/>
        <w:ind w:left="4820"/>
        <w:rPr>
          <w:rFonts w:ascii="Times New Roman" w:hAnsi="Times New Roman"/>
          <w:bCs/>
          <w:sz w:val="24"/>
          <w:szCs w:val="24"/>
        </w:rPr>
      </w:pPr>
    </w:p>
    <w:p w14:paraId="1D2307E3" w14:textId="77777777" w:rsidR="000D7962" w:rsidRDefault="000D7962" w:rsidP="008A1783">
      <w:pPr>
        <w:spacing w:after="0" w:line="240" w:lineRule="auto"/>
        <w:ind w:left="4820"/>
        <w:rPr>
          <w:rFonts w:ascii="Times New Roman" w:hAnsi="Times New Roman"/>
          <w:bCs/>
          <w:sz w:val="24"/>
          <w:szCs w:val="24"/>
        </w:rPr>
      </w:pPr>
    </w:p>
    <w:p w14:paraId="69B92287" w14:textId="77777777" w:rsidR="000D7962" w:rsidRDefault="000D7962" w:rsidP="008A1783">
      <w:pPr>
        <w:spacing w:after="0" w:line="240" w:lineRule="auto"/>
        <w:ind w:left="4820"/>
        <w:rPr>
          <w:rFonts w:ascii="Times New Roman" w:hAnsi="Times New Roman"/>
          <w:bCs/>
          <w:sz w:val="24"/>
          <w:szCs w:val="24"/>
        </w:rPr>
      </w:pPr>
    </w:p>
    <w:p w14:paraId="524BFE3E" w14:textId="77777777" w:rsidR="000D7962" w:rsidRDefault="000D7962" w:rsidP="008A1783">
      <w:pPr>
        <w:spacing w:after="0" w:line="240" w:lineRule="auto"/>
        <w:ind w:left="4820"/>
        <w:rPr>
          <w:rFonts w:ascii="Times New Roman" w:hAnsi="Times New Roman"/>
          <w:bCs/>
          <w:sz w:val="24"/>
          <w:szCs w:val="24"/>
        </w:rPr>
      </w:pPr>
    </w:p>
    <w:p w14:paraId="45F343DC" w14:textId="77777777" w:rsidR="000D7962" w:rsidRDefault="000D7962" w:rsidP="008A1783">
      <w:pPr>
        <w:spacing w:after="0" w:line="240" w:lineRule="auto"/>
        <w:ind w:left="4820"/>
        <w:rPr>
          <w:rFonts w:ascii="Times New Roman" w:hAnsi="Times New Roman"/>
          <w:bCs/>
          <w:sz w:val="24"/>
          <w:szCs w:val="24"/>
        </w:rPr>
      </w:pPr>
    </w:p>
    <w:p w14:paraId="54ABABE0" w14:textId="77777777" w:rsidR="000D7962" w:rsidRDefault="000D7962" w:rsidP="008A1783">
      <w:pPr>
        <w:spacing w:after="0" w:line="240" w:lineRule="auto"/>
        <w:ind w:left="4820"/>
        <w:rPr>
          <w:rFonts w:ascii="Times New Roman" w:hAnsi="Times New Roman"/>
          <w:bCs/>
          <w:sz w:val="24"/>
          <w:szCs w:val="24"/>
        </w:rPr>
      </w:pPr>
    </w:p>
    <w:p w14:paraId="2A2AC539" w14:textId="77777777" w:rsidR="000D7962" w:rsidRDefault="000D7962" w:rsidP="008A1783">
      <w:pPr>
        <w:spacing w:after="0" w:line="240" w:lineRule="auto"/>
        <w:ind w:left="4820"/>
        <w:rPr>
          <w:rFonts w:ascii="Times New Roman" w:hAnsi="Times New Roman"/>
          <w:bCs/>
          <w:sz w:val="24"/>
          <w:szCs w:val="24"/>
        </w:rPr>
      </w:pPr>
    </w:p>
    <w:p w14:paraId="612ADCEC" w14:textId="77777777" w:rsidR="000D7962" w:rsidRDefault="000D7962" w:rsidP="008A1783">
      <w:pPr>
        <w:spacing w:after="0" w:line="240" w:lineRule="auto"/>
        <w:ind w:left="4820"/>
        <w:rPr>
          <w:rFonts w:ascii="Times New Roman" w:hAnsi="Times New Roman"/>
          <w:bCs/>
          <w:sz w:val="24"/>
          <w:szCs w:val="24"/>
        </w:rPr>
      </w:pPr>
    </w:p>
    <w:p w14:paraId="2B0F63C6" w14:textId="77777777" w:rsidR="000D7962" w:rsidRDefault="000D7962" w:rsidP="008A1783">
      <w:pPr>
        <w:spacing w:after="0" w:line="240" w:lineRule="auto"/>
        <w:ind w:left="4820"/>
        <w:rPr>
          <w:rFonts w:ascii="Times New Roman" w:hAnsi="Times New Roman"/>
          <w:bCs/>
          <w:sz w:val="24"/>
          <w:szCs w:val="24"/>
        </w:rPr>
      </w:pPr>
    </w:p>
    <w:p w14:paraId="79307E7C" w14:textId="77777777" w:rsidR="000D7962" w:rsidRDefault="000D7962" w:rsidP="008A1783">
      <w:pPr>
        <w:spacing w:after="0" w:line="240" w:lineRule="auto"/>
        <w:ind w:left="4820"/>
        <w:rPr>
          <w:rFonts w:ascii="Times New Roman" w:hAnsi="Times New Roman"/>
          <w:bCs/>
          <w:sz w:val="24"/>
          <w:szCs w:val="24"/>
        </w:rPr>
      </w:pPr>
    </w:p>
    <w:p w14:paraId="0F262525" w14:textId="77777777" w:rsidR="000D7962" w:rsidRDefault="000D7962" w:rsidP="008A1783">
      <w:pPr>
        <w:spacing w:after="0" w:line="240" w:lineRule="auto"/>
        <w:ind w:left="4820"/>
        <w:rPr>
          <w:rFonts w:ascii="Times New Roman" w:hAnsi="Times New Roman"/>
          <w:bCs/>
          <w:sz w:val="24"/>
          <w:szCs w:val="24"/>
        </w:rPr>
      </w:pPr>
    </w:p>
    <w:p w14:paraId="374B6ED5" w14:textId="77777777" w:rsidR="000D7962" w:rsidRDefault="000D7962" w:rsidP="008A1783">
      <w:pPr>
        <w:spacing w:after="0" w:line="240" w:lineRule="auto"/>
        <w:ind w:left="4820"/>
        <w:rPr>
          <w:rFonts w:ascii="Times New Roman" w:hAnsi="Times New Roman"/>
          <w:bCs/>
          <w:sz w:val="24"/>
          <w:szCs w:val="24"/>
        </w:rPr>
      </w:pPr>
    </w:p>
    <w:p w14:paraId="25879B79" w14:textId="77777777" w:rsidR="000D7962" w:rsidRDefault="000D7962" w:rsidP="008A1783">
      <w:pPr>
        <w:spacing w:after="0" w:line="240" w:lineRule="auto"/>
        <w:ind w:left="4820"/>
        <w:rPr>
          <w:rFonts w:ascii="Times New Roman" w:hAnsi="Times New Roman"/>
          <w:bCs/>
          <w:sz w:val="24"/>
          <w:szCs w:val="24"/>
        </w:rPr>
      </w:pPr>
    </w:p>
    <w:p w14:paraId="56A88EEC" w14:textId="77777777" w:rsidR="000D7962" w:rsidRDefault="000D7962" w:rsidP="008A1783">
      <w:pPr>
        <w:spacing w:after="0" w:line="240" w:lineRule="auto"/>
        <w:ind w:left="4820"/>
        <w:rPr>
          <w:rFonts w:ascii="Times New Roman" w:hAnsi="Times New Roman"/>
          <w:bCs/>
          <w:sz w:val="24"/>
          <w:szCs w:val="24"/>
        </w:rPr>
      </w:pPr>
    </w:p>
    <w:p w14:paraId="18FB6D1C" w14:textId="77777777" w:rsidR="000D7962" w:rsidRDefault="000D7962" w:rsidP="008A1783">
      <w:pPr>
        <w:spacing w:after="0" w:line="240" w:lineRule="auto"/>
        <w:ind w:left="4820"/>
        <w:rPr>
          <w:rFonts w:ascii="Times New Roman" w:hAnsi="Times New Roman"/>
          <w:bCs/>
          <w:sz w:val="24"/>
          <w:szCs w:val="24"/>
        </w:rPr>
      </w:pPr>
    </w:p>
    <w:p w14:paraId="7D7DDFF3" w14:textId="77777777" w:rsidR="000D7962" w:rsidRDefault="000D7962" w:rsidP="008A1783">
      <w:pPr>
        <w:spacing w:after="0" w:line="240" w:lineRule="auto"/>
        <w:ind w:left="4820"/>
        <w:rPr>
          <w:rFonts w:ascii="Times New Roman" w:hAnsi="Times New Roman"/>
          <w:bCs/>
          <w:sz w:val="24"/>
          <w:szCs w:val="24"/>
        </w:rPr>
      </w:pPr>
    </w:p>
    <w:p w14:paraId="6E0CB6F6" w14:textId="77777777" w:rsidR="000D7962" w:rsidRDefault="000D7962" w:rsidP="008A1783">
      <w:pPr>
        <w:spacing w:after="0" w:line="240" w:lineRule="auto"/>
        <w:ind w:left="4820"/>
        <w:rPr>
          <w:rFonts w:ascii="Times New Roman" w:hAnsi="Times New Roman"/>
          <w:bCs/>
          <w:sz w:val="24"/>
          <w:szCs w:val="24"/>
        </w:rPr>
      </w:pPr>
    </w:p>
    <w:p w14:paraId="5B105224" w14:textId="77777777" w:rsidR="000D7962" w:rsidRDefault="000D7962" w:rsidP="008A1783">
      <w:pPr>
        <w:spacing w:after="0" w:line="240" w:lineRule="auto"/>
        <w:ind w:left="4820"/>
        <w:rPr>
          <w:rFonts w:ascii="Times New Roman" w:hAnsi="Times New Roman"/>
          <w:bCs/>
          <w:sz w:val="24"/>
          <w:szCs w:val="24"/>
        </w:rPr>
      </w:pPr>
    </w:p>
    <w:p w14:paraId="732EEEF4" w14:textId="77777777" w:rsidR="000D7962" w:rsidRDefault="000D7962" w:rsidP="008A1783">
      <w:pPr>
        <w:spacing w:after="0" w:line="240" w:lineRule="auto"/>
        <w:ind w:left="4820"/>
        <w:rPr>
          <w:rFonts w:ascii="Times New Roman" w:hAnsi="Times New Roman"/>
          <w:bCs/>
          <w:sz w:val="24"/>
          <w:szCs w:val="24"/>
        </w:rPr>
      </w:pPr>
    </w:p>
    <w:p w14:paraId="1A154ABD" w14:textId="77777777" w:rsidR="000D7962" w:rsidRDefault="000D7962" w:rsidP="008A1783">
      <w:pPr>
        <w:spacing w:after="0" w:line="240" w:lineRule="auto"/>
        <w:ind w:left="4820"/>
        <w:rPr>
          <w:rFonts w:ascii="Times New Roman" w:hAnsi="Times New Roman"/>
          <w:bCs/>
          <w:sz w:val="24"/>
          <w:szCs w:val="24"/>
        </w:rPr>
      </w:pPr>
    </w:p>
    <w:p w14:paraId="10213B4B" w14:textId="77777777" w:rsidR="000D7962" w:rsidRDefault="000D7962" w:rsidP="008A1783">
      <w:pPr>
        <w:spacing w:after="0" w:line="240" w:lineRule="auto"/>
        <w:ind w:left="4820"/>
        <w:rPr>
          <w:rFonts w:ascii="Times New Roman" w:hAnsi="Times New Roman"/>
          <w:bCs/>
          <w:sz w:val="24"/>
          <w:szCs w:val="24"/>
        </w:rPr>
      </w:pPr>
    </w:p>
    <w:p w14:paraId="4F1BC450" w14:textId="77777777" w:rsidR="000D7962" w:rsidRDefault="000D7962" w:rsidP="008A1783">
      <w:pPr>
        <w:spacing w:after="0" w:line="240" w:lineRule="auto"/>
        <w:ind w:left="4820"/>
        <w:rPr>
          <w:rFonts w:ascii="Times New Roman" w:hAnsi="Times New Roman"/>
          <w:bCs/>
          <w:sz w:val="24"/>
          <w:szCs w:val="24"/>
        </w:rPr>
      </w:pPr>
    </w:p>
    <w:p w14:paraId="2A5CB305" w14:textId="77777777" w:rsidR="000D7962" w:rsidRDefault="000D7962" w:rsidP="008A1783">
      <w:pPr>
        <w:spacing w:after="0" w:line="240" w:lineRule="auto"/>
        <w:ind w:left="4820"/>
        <w:rPr>
          <w:rFonts w:ascii="Times New Roman" w:hAnsi="Times New Roman"/>
          <w:bCs/>
          <w:sz w:val="24"/>
          <w:szCs w:val="24"/>
        </w:rPr>
      </w:pPr>
    </w:p>
    <w:p w14:paraId="63043FD6" w14:textId="77777777" w:rsidR="00F4109F" w:rsidRPr="00F4109F" w:rsidRDefault="00F4109F" w:rsidP="00F4109F">
      <w:pPr>
        <w:spacing w:after="0" w:line="240" w:lineRule="auto"/>
        <w:ind w:left="4820"/>
        <w:rPr>
          <w:rFonts w:ascii="Times New Roman" w:hAnsi="Times New Roman"/>
          <w:bCs/>
          <w:sz w:val="24"/>
          <w:szCs w:val="24"/>
        </w:rPr>
      </w:pPr>
      <w:bookmarkStart w:id="4" w:name="_Hlk182320467"/>
      <w:r w:rsidRPr="00F4109F">
        <w:rPr>
          <w:rFonts w:ascii="Times New Roman" w:hAnsi="Times New Roman"/>
          <w:bCs/>
          <w:sz w:val="24"/>
          <w:szCs w:val="24"/>
        </w:rPr>
        <w:t xml:space="preserve">Додаток 3 </w:t>
      </w:r>
    </w:p>
    <w:p w14:paraId="55CA09CC" w14:textId="0E73DDD2" w:rsidR="00F4109F" w:rsidRDefault="00F4109F" w:rsidP="00F4109F">
      <w:pPr>
        <w:spacing w:after="0" w:line="240" w:lineRule="auto"/>
        <w:ind w:left="4820"/>
        <w:rPr>
          <w:rFonts w:ascii="Times New Roman" w:hAnsi="Times New Roman"/>
          <w:bCs/>
          <w:sz w:val="24"/>
          <w:szCs w:val="24"/>
        </w:rPr>
      </w:pPr>
      <w:r w:rsidRPr="00F4109F">
        <w:rPr>
          <w:rFonts w:ascii="Times New Roman" w:hAnsi="Times New Roman"/>
          <w:bCs/>
          <w:sz w:val="24"/>
          <w:szCs w:val="24"/>
        </w:rPr>
        <w:t>до оголошення про закупівлю №</w:t>
      </w:r>
      <w:bookmarkEnd w:id="4"/>
      <w:r>
        <w:rPr>
          <w:rFonts w:ascii="Times New Roman" w:hAnsi="Times New Roman"/>
          <w:bCs/>
          <w:sz w:val="24"/>
          <w:szCs w:val="24"/>
        </w:rPr>
        <w:t xml:space="preserve"> ____</w:t>
      </w:r>
    </w:p>
    <w:p w14:paraId="290D95B5" w14:textId="77777777" w:rsidR="00F4109F" w:rsidRPr="00FC6140" w:rsidRDefault="00F4109F" w:rsidP="008A1783">
      <w:pPr>
        <w:spacing w:after="0" w:line="240" w:lineRule="auto"/>
        <w:ind w:left="4820"/>
        <w:rPr>
          <w:rFonts w:ascii="Times New Roman" w:hAnsi="Times New Roman"/>
          <w:bCs/>
          <w:sz w:val="24"/>
          <w:szCs w:val="24"/>
        </w:rPr>
      </w:pPr>
    </w:p>
    <w:p w14:paraId="3E34A7E5" w14:textId="39989AC9" w:rsidR="00F4109F" w:rsidRPr="00F4109F" w:rsidRDefault="00F4109F" w:rsidP="00F4109F">
      <w:pPr>
        <w:spacing w:after="0" w:line="240" w:lineRule="auto"/>
        <w:ind w:firstLine="567"/>
        <w:jc w:val="center"/>
        <w:rPr>
          <w:rFonts w:ascii="Times New Roman" w:hAnsi="Times New Roman"/>
          <w:b/>
          <w:bCs/>
          <w:sz w:val="24"/>
          <w:szCs w:val="24"/>
          <w:lang w:eastAsia="ru-RU"/>
        </w:rPr>
      </w:pPr>
      <w:r w:rsidRPr="00F4109F">
        <w:rPr>
          <w:rFonts w:ascii="Times New Roman" w:hAnsi="Times New Roman"/>
          <w:b/>
          <w:bCs/>
          <w:sz w:val="24"/>
          <w:szCs w:val="24"/>
          <w:lang w:eastAsia="ru-RU"/>
        </w:rPr>
        <w:t>ДОГОВІР ПОСТАВКИ № ______</w:t>
      </w:r>
      <w:r w:rsidR="004D02E5">
        <w:rPr>
          <w:rFonts w:ascii="Times New Roman" w:hAnsi="Times New Roman"/>
          <w:b/>
          <w:bCs/>
          <w:sz w:val="24"/>
          <w:szCs w:val="24"/>
          <w:lang w:eastAsia="ru-RU"/>
        </w:rPr>
        <w:t xml:space="preserve"> </w:t>
      </w:r>
      <w:r w:rsidR="004D02E5" w:rsidRPr="00FC6140">
        <w:rPr>
          <w:rFonts w:ascii="Times New Roman" w:eastAsia="Calibri" w:hAnsi="Times New Roman"/>
          <w:b/>
          <w:bCs/>
          <w:sz w:val="23"/>
          <w:szCs w:val="23"/>
          <w:lang w:eastAsia="ru-RU"/>
        </w:rPr>
        <w:t>(Про</w:t>
      </w:r>
      <w:r w:rsidR="004D02E5">
        <w:rPr>
          <w:rFonts w:ascii="Times New Roman" w:eastAsia="Calibri" w:hAnsi="Times New Roman"/>
          <w:b/>
          <w:bCs/>
          <w:sz w:val="23"/>
          <w:szCs w:val="23"/>
          <w:lang w:eastAsia="ru-RU"/>
        </w:rPr>
        <w:t>е</w:t>
      </w:r>
      <w:r w:rsidR="004D02E5" w:rsidRPr="00FC6140">
        <w:rPr>
          <w:rFonts w:ascii="Times New Roman" w:eastAsia="Calibri" w:hAnsi="Times New Roman"/>
          <w:b/>
          <w:bCs/>
          <w:sz w:val="23"/>
          <w:szCs w:val="23"/>
          <w:lang w:eastAsia="ru-RU"/>
        </w:rPr>
        <w:t>кт)</w:t>
      </w:r>
    </w:p>
    <w:p w14:paraId="0519C0FB" w14:textId="77777777" w:rsidR="00F4109F" w:rsidRPr="00F4109F" w:rsidRDefault="00F4109F" w:rsidP="00F4109F">
      <w:pPr>
        <w:spacing w:after="0" w:line="240" w:lineRule="auto"/>
        <w:ind w:firstLine="567"/>
        <w:jc w:val="center"/>
        <w:rPr>
          <w:rFonts w:ascii="Times New Roman" w:hAnsi="Times New Roman"/>
          <w:b/>
          <w:bCs/>
          <w:sz w:val="24"/>
          <w:szCs w:val="24"/>
          <w:lang w:eastAsia="ru-RU"/>
        </w:rPr>
      </w:pPr>
    </w:p>
    <w:p w14:paraId="480D06EB" w14:textId="77777777" w:rsidR="00F4109F" w:rsidRPr="00F4109F" w:rsidRDefault="00F4109F" w:rsidP="00F4109F">
      <w:pPr>
        <w:spacing w:after="0" w:line="240" w:lineRule="auto"/>
        <w:jc w:val="both"/>
        <w:rPr>
          <w:rFonts w:ascii="Times New Roman" w:hAnsi="Times New Roman"/>
          <w:sz w:val="24"/>
          <w:szCs w:val="24"/>
          <w:lang w:eastAsia="ru-RU"/>
        </w:rPr>
      </w:pPr>
      <w:r w:rsidRPr="00F4109F">
        <w:rPr>
          <w:rFonts w:ascii="Times New Roman" w:hAnsi="Times New Roman"/>
          <w:sz w:val="24"/>
          <w:szCs w:val="24"/>
          <w:lang w:eastAsia="ru-RU"/>
        </w:rPr>
        <w:t xml:space="preserve">м. Київ                                                                         </w:t>
      </w:r>
      <w:r w:rsidRPr="00F4109F">
        <w:rPr>
          <w:rFonts w:ascii="Times New Roman" w:hAnsi="Times New Roman"/>
          <w:sz w:val="24"/>
          <w:szCs w:val="24"/>
          <w:lang w:eastAsia="ru-RU"/>
        </w:rPr>
        <w:tab/>
        <w:t xml:space="preserve">             «____»____________2024 року</w:t>
      </w:r>
    </w:p>
    <w:p w14:paraId="36CF45E1" w14:textId="77777777" w:rsidR="00F4109F" w:rsidRPr="00F4109F" w:rsidRDefault="00F4109F" w:rsidP="00F4109F">
      <w:pPr>
        <w:suppressAutoHyphens/>
        <w:snapToGrid w:val="0"/>
        <w:spacing w:after="0" w:line="240" w:lineRule="auto"/>
        <w:ind w:firstLine="567"/>
        <w:jc w:val="both"/>
        <w:rPr>
          <w:rFonts w:ascii="Times New Roman" w:hAnsi="Times New Roman"/>
          <w:noProof/>
          <w:sz w:val="24"/>
          <w:szCs w:val="24"/>
          <w:lang w:eastAsia="ru-RU"/>
        </w:rPr>
      </w:pPr>
    </w:p>
    <w:p w14:paraId="48B8A0C7" w14:textId="2660DE2D" w:rsidR="00F4109F" w:rsidRPr="00F4109F" w:rsidRDefault="00F4109F" w:rsidP="00F4109F">
      <w:pPr>
        <w:widowControl w:val="0"/>
        <w:suppressLineNumbers/>
        <w:tabs>
          <w:tab w:val="left" w:pos="9354"/>
        </w:tabs>
        <w:suppressAutoHyphens/>
        <w:spacing w:after="0" w:line="240" w:lineRule="auto"/>
        <w:ind w:firstLine="567"/>
        <w:jc w:val="both"/>
        <w:rPr>
          <w:rFonts w:ascii="Times New Roman" w:eastAsia="Calibri" w:hAnsi="Times New Roman"/>
          <w:b/>
          <w:sz w:val="24"/>
          <w:szCs w:val="24"/>
          <w:lang w:eastAsia="en-US"/>
        </w:rPr>
      </w:pPr>
      <w:bookmarkStart w:id="5" w:name="_Hlk44058822"/>
      <w:bookmarkStart w:id="6" w:name="_Hlk163119828"/>
      <w:r w:rsidRPr="00F4109F">
        <w:rPr>
          <w:rFonts w:ascii="Times New Roman" w:hAnsi="Times New Roman"/>
          <w:b/>
          <w:sz w:val="24"/>
          <w:szCs w:val="24"/>
          <w:lang w:eastAsia="ar-SA"/>
        </w:rPr>
        <w:t>Державна установа «Центр громадського здоров’я Міністерства охорони здоров’я України»</w:t>
      </w:r>
      <w:r w:rsidRPr="00F4109F">
        <w:rPr>
          <w:rFonts w:ascii="Times New Roman" w:eastAsia="Calibri" w:hAnsi="Times New Roman"/>
          <w:sz w:val="24"/>
          <w:szCs w:val="24"/>
          <w:lang w:eastAsia="en-US"/>
        </w:rPr>
        <w:t xml:space="preserve"> (далі – Покупець), в особі ___________________</w:t>
      </w:r>
      <w:r w:rsidR="006040D5" w:rsidRPr="006040D5">
        <w:rPr>
          <w:rFonts w:ascii="Times New Roman" w:hAnsi="Times New Roman"/>
          <w:sz w:val="24"/>
          <w:szCs w:val="24"/>
          <w:lang w:eastAsia="ru-RU"/>
        </w:rPr>
        <w:t xml:space="preserve"> </w:t>
      </w:r>
      <w:r w:rsidR="006040D5" w:rsidRPr="006040D5">
        <w:rPr>
          <w:rFonts w:ascii="Times New Roman" w:eastAsia="Calibri" w:hAnsi="Times New Roman"/>
          <w:sz w:val="24"/>
          <w:szCs w:val="24"/>
          <w:lang w:eastAsia="en-US"/>
        </w:rPr>
        <w:t>як</w:t>
      </w:r>
      <w:r w:rsidR="006040D5">
        <w:rPr>
          <w:rFonts w:ascii="Times New Roman" w:eastAsia="Calibri" w:hAnsi="Times New Roman"/>
          <w:sz w:val="24"/>
          <w:szCs w:val="24"/>
          <w:lang w:eastAsia="en-US"/>
        </w:rPr>
        <w:t>а(-</w:t>
      </w:r>
      <w:proofErr w:type="spellStart"/>
      <w:r w:rsidR="006040D5" w:rsidRPr="006040D5">
        <w:rPr>
          <w:rFonts w:ascii="Times New Roman" w:eastAsia="Calibri" w:hAnsi="Times New Roman"/>
          <w:sz w:val="24"/>
          <w:szCs w:val="24"/>
          <w:lang w:eastAsia="en-US"/>
        </w:rPr>
        <w:t>ий</w:t>
      </w:r>
      <w:proofErr w:type="spellEnd"/>
      <w:r w:rsidR="006040D5">
        <w:rPr>
          <w:rFonts w:ascii="Times New Roman" w:eastAsia="Calibri" w:hAnsi="Times New Roman"/>
          <w:sz w:val="24"/>
          <w:szCs w:val="24"/>
          <w:lang w:eastAsia="en-US"/>
        </w:rPr>
        <w:t>)</w:t>
      </w:r>
      <w:r w:rsidR="006040D5" w:rsidRPr="006040D5">
        <w:rPr>
          <w:rFonts w:ascii="Times New Roman" w:eastAsia="Calibri" w:hAnsi="Times New Roman"/>
          <w:sz w:val="24"/>
          <w:szCs w:val="24"/>
          <w:lang w:eastAsia="en-US"/>
        </w:rPr>
        <w:t xml:space="preserve"> діє на підставі</w:t>
      </w:r>
      <w:r w:rsidR="00A65CD7">
        <w:rPr>
          <w:rFonts w:ascii="Times New Roman" w:eastAsia="Calibri" w:hAnsi="Times New Roman"/>
          <w:sz w:val="24"/>
          <w:szCs w:val="24"/>
          <w:lang w:eastAsia="en-US"/>
        </w:rPr>
        <w:t xml:space="preserve"> _______</w:t>
      </w:r>
      <w:r w:rsidRPr="00F4109F">
        <w:rPr>
          <w:rFonts w:ascii="Times New Roman" w:eastAsia="Calibri" w:hAnsi="Times New Roman"/>
          <w:sz w:val="24"/>
          <w:szCs w:val="24"/>
          <w:lang w:eastAsia="en-US"/>
        </w:rPr>
        <w:t>, з однієї сторони, та</w:t>
      </w:r>
      <w:r w:rsidRPr="00F4109F">
        <w:rPr>
          <w:rFonts w:ascii="Times New Roman" w:eastAsia="Calibri" w:hAnsi="Times New Roman"/>
          <w:b/>
          <w:sz w:val="24"/>
          <w:szCs w:val="24"/>
          <w:lang w:eastAsia="en-US"/>
        </w:rPr>
        <w:t xml:space="preserve"> </w:t>
      </w:r>
      <w:bookmarkStart w:id="7" w:name="_Hlk15569378"/>
    </w:p>
    <w:bookmarkEnd w:id="5"/>
    <w:bookmarkEnd w:id="7"/>
    <w:p w14:paraId="6DFCDC8A" w14:textId="06351D3A" w:rsidR="00F4109F" w:rsidRPr="00F4109F" w:rsidRDefault="00F4109F" w:rsidP="00F4109F">
      <w:pPr>
        <w:suppressAutoHyphens/>
        <w:snapToGrid w:val="0"/>
        <w:spacing w:after="0" w:line="240" w:lineRule="auto"/>
        <w:ind w:firstLine="567"/>
        <w:jc w:val="both"/>
        <w:rPr>
          <w:rFonts w:ascii="Times New Roman" w:hAnsi="Times New Roman"/>
          <w:kern w:val="3"/>
          <w:sz w:val="24"/>
          <w:szCs w:val="24"/>
          <w:lang w:eastAsia="ru-RU"/>
        </w:rPr>
      </w:pPr>
      <w:r w:rsidRPr="00F4109F">
        <w:rPr>
          <w:rFonts w:ascii="Times New Roman" w:hAnsi="Times New Roman"/>
          <w:b/>
          <w:sz w:val="24"/>
          <w:szCs w:val="24"/>
          <w:lang w:eastAsia="ru-RU"/>
        </w:rPr>
        <w:t>________________________,</w:t>
      </w:r>
      <w:r w:rsidRPr="00F4109F">
        <w:rPr>
          <w:rFonts w:ascii="Times New Roman" w:hAnsi="Times New Roman"/>
          <w:sz w:val="24"/>
          <w:szCs w:val="24"/>
          <w:lang w:eastAsia="ru-RU"/>
        </w:rPr>
        <w:t xml:space="preserve"> (далі – Постачальник), як</w:t>
      </w:r>
      <w:r w:rsidR="006040D5">
        <w:rPr>
          <w:rFonts w:ascii="Times New Roman" w:hAnsi="Times New Roman"/>
          <w:sz w:val="24"/>
          <w:szCs w:val="24"/>
          <w:lang w:eastAsia="ru-RU"/>
        </w:rPr>
        <w:t>а(-</w:t>
      </w:r>
      <w:proofErr w:type="spellStart"/>
      <w:r w:rsidRPr="00F4109F">
        <w:rPr>
          <w:rFonts w:ascii="Times New Roman" w:hAnsi="Times New Roman"/>
          <w:sz w:val="24"/>
          <w:szCs w:val="24"/>
          <w:lang w:eastAsia="ru-RU"/>
        </w:rPr>
        <w:t>ий</w:t>
      </w:r>
      <w:proofErr w:type="spellEnd"/>
      <w:r w:rsidR="006040D5">
        <w:rPr>
          <w:rFonts w:ascii="Times New Roman" w:hAnsi="Times New Roman"/>
          <w:sz w:val="24"/>
          <w:szCs w:val="24"/>
          <w:lang w:eastAsia="ru-RU"/>
        </w:rPr>
        <w:t>)</w:t>
      </w:r>
      <w:r w:rsidRPr="00F4109F">
        <w:rPr>
          <w:rFonts w:ascii="Times New Roman" w:hAnsi="Times New Roman"/>
          <w:sz w:val="24"/>
          <w:szCs w:val="24"/>
          <w:lang w:eastAsia="ru-RU"/>
        </w:rPr>
        <w:t xml:space="preserve"> діє на підставі __________________</w:t>
      </w:r>
      <w:r w:rsidRPr="00F4109F">
        <w:rPr>
          <w:rFonts w:ascii="Times New Roman" w:hAnsi="Times New Roman"/>
          <w:sz w:val="24"/>
          <w:szCs w:val="24"/>
        </w:rPr>
        <w:t>,</w:t>
      </w:r>
      <w:r w:rsidRPr="00F4109F">
        <w:rPr>
          <w:rFonts w:ascii="Times New Roman" w:hAnsi="Times New Roman"/>
          <w:noProof/>
          <w:sz w:val="24"/>
          <w:szCs w:val="24"/>
          <w:lang w:eastAsia="ru-RU"/>
        </w:rPr>
        <w:t xml:space="preserve"> </w:t>
      </w:r>
      <w:bookmarkEnd w:id="6"/>
      <w:r w:rsidRPr="00F4109F">
        <w:rPr>
          <w:rFonts w:ascii="Times New Roman" w:hAnsi="Times New Roman"/>
          <w:noProof/>
          <w:sz w:val="24"/>
          <w:szCs w:val="24"/>
          <w:lang w:eastAsia="ru-RU"/>
        </w:rPr>
        <w:t xml:space="preserve">з другої сторони, які в подальшому при спільному згадуванні по тексту разом </w:t>
      </w:r>
      <w:r w:rsidRPr="00F4109F">
        <w:rPr>
          <w:rFonts w:ascii="Times New Roman" w:hAnsi="Times New Roman"/>
          <w:sz w:val="24"/>
          <w:szCs w:val="24"/>
          <w:lang w:eastAsia="ru-RU"/>
        </w:rPr>
        <w:t xml:space="preserve">іменуються Сторони, а кожна окремо – Сторона, </w:t>
      </w:r>
      <w:r w:rsidRPr="00F4109F">
        <w:rPr>
          <w:rFonts w:ascii="Times New Roman" w:hAnsi="Times New Roman"/>
          <w:noProof/>
          <w:sz w:val="24"/>
          <w:szCs w:val="24"/>
          <w:lang w:eastAsia="ru-RU"/>
        </w:rPr>
        <w:t>уклали цей Договір поставки №________ від «___»___________2024 року (далі – Договір) про наступне:</w:t>
      </w:r>
    </w:p>
    <w:p w14:paraId="18A589B4" w14:textId="77777777" w:rsidR="00F4109F" w:rsidRPr="00F4109F" w:rsidRDefault="00F4109F" w:rsidP="00F4109F">
      <w:pPr>
        <w:suppressAutoHyphens/>
        <w:snapToGrid w:val="0"/>
        <w:spacing w:after="0" w:line="240" w:lineRule="auto"/>
        <w:ind w:firstLine="567"/>
        <w:jc w:val="both"/>
        <w:rPr>
          <w:rFonts w:ascii="Times New Roman" w:hAnsi="Times New Roman"/>
          <w:sz w:val="24"/>
          <w:szCs w:val="24"/>
          <w:lang w:eastAsia="ar-SA"/>
        </w:rPr>
      </w:pPr>
    </w:p>
    <w:p w14:paraId="21A083B4" w14:textId="77777777" w:rsidR="00F4109F" w:rsidRPr="00F4109F" w:rsidRDefault="00F4109F" w:rsidP="00F4109F">
      <w:pPr>
        <w:widowControl w:val="0"/>
        <w:numPr>
          <w:ilvl w:val="0"/>
          <w:numId w:val="11"/>
        </w:numPr>
        <w:tabs>
          <w:tab w:val="left" w:pos="284"/>
        </w:tabs>
        <w:suppressAutoHyphens/>
        <w:spacing w:after="0" w:line="240" w:lineRule="auto"/>
        <w:ind w:left="0" w:right="140" w:firstLine="0"/>
        <w:contextualSpacing/>
        <w:jc w:val="center"/>
        <w:rPr>
          <w:rFonts w:ascii="Times New Roman" w:hAnsi="Times New Roman"/>
          <w:b/>
          <w:sz w:val="24"/>
          <w:szCs w:val="24"/>
          <w:lang w:eastAsia="ru-RU"/>
        </w:rPr>
      </w:pPr>
      <w:r w:rsidRPr="00F4109F">
        <w:rPr>
          <w:rFonts w:ascii="Times New Roman" w:hAnsi="Times New Roman"/>
          <w:b/>
          <w:sz w:val="24"/>
          <w:szCs w:val="24"/>
          <w:lang w:eastAsia="ru-RU"/>
        </w:rPr>
        <w:t xml:space="preserve">ПРЕДМЕТ ДОГОВОРУ </w:t>
      </w:r>
    </w:p>
    <w:p w14:paraId="25E9448B" w14:textId="7061F2C9" w:rsidR="00F4109F" w:rsidRPr="00F4109F" w:rsidRDefault="00F4109F" w:rsidP="00F4109F">
      <w:pPr>
        <w:spacing w:after="0" w:line="240" w:lineRule="auto"/>
        <w:ind w:firstLine="567"/>
        <w:contextualSpacing/>
        <w:jc w:val="both"/>
        <w:rPr>
          <w:rFonts w:ascii="Times New Roman" w:hAnsi="Times New Roman"/>
          <w:b/>
          <w:bCs/>
          <w:sz w:val="24"/>
          <w:szCs w:val="24"/>
          <w:lang w:eastAsia="ru-RU"/>
        </w:rPr>
      </w:pPr>
      <w:r w:rsidRPr="00F4109F">
        <w:rPr>
          <w:rFonts w:ascii="Times New Roman" w:hAnsi="Times New Roman"/>
          <w:sz w:val="24"/>
          <w:szCs w:val="24"/>
          <w:lang w:eastAsia="ru-RU"/>
        </w:rPr>
        <w:t xml:space="preserve">1.1. Постачальник, в порядку та на умовах, визначених даним Договором зобов’язується поставити та передати у власність Покупця товар згідно </w:t>
      </w:r>
      <w:bookmarkStart w:id="8" w:name="_Hlk83829155"/>
      <w:r w:rsidRPr="00F4109F">
        <w:rPr>
          <w:rFonts w:ascii="Times New Roman" w:hAnsi="Times New Roman"/>
          <w:sz w:val="24"/>
          <w:szCs w:val="24"/>
          <w:lang w:eastAsia="ru-RU"/>
        </w:rPr>
        <w:t xml:space="preserve">з </w:t>
      </w:r>
      <w:bookmarkEnd w:id="8"/>
      <w:r w:rsidRPr="00F4109F">
        <w:rPr>
          <w:rFonts w:ascii="Times New Roman" w:hAnsi="Times New Roman"/>
          <w:sz w:val="24"/>
          <w:szCs w:val="24"/>
          <w:lang w:eastAsia="ru-RU"/>
        </w:rPr>
        <w:t xml:space="preserve">кодом </w:t>
      </w:r>
      <w:r w:rsidRPr="00F4109F">
        <w:rPr>
          <w:rFonts w:ascii="Times New Roman" w:hAnsi="Times New Roman"/>
          <w:b/>
          <w:bCs/>
          <w:sz w:val="24"/>
          <w:szCs w:val="24"/>
          <w:lang w:eastAsia="ru-RU"/>
        </w:rPr>
        <w:t xml:space="preserve">ДК 021:2015 - 30190000-7 - Офісне устаткування та приладдя різне (Папір офісний А4) </w:t>
      </w:r>
      <w:r w:rsidRPr="00F4109F">
        <w:rPr>
          <w:rFonts w:ascii="Times New Roman" w:hAnsi="Times New Roman"/>
          <w:color w:val="000000"/>
          <w:sz w:val="24"/>
          <w:szCs w:val="24"/>
          <w:lang w:eastAsia="ru-RU"/>
        </w:rPr>
        <w:t>(</w:t>
      </w:r>
      <w:r w:rsidRPr="00F4109F">
        <w:rPr>
          <w:rFonts w:ascii="Times New Roman" w:hAnsi="Times New Roman"/>
          <w:sz w:val="24"/>
          <w:szCs w:val="24"/>
          <w:lang w:eastAsia="ru-RU"/>
        </w:rPr>
        <w:t>далі – Товар), у кількості, асортименті та за цінами, що зазначені у Додатку «Специфікація», який є невід'ємною частиною цього Договору, а Покупець зобов’язується прийняти та оплатити такий Товар відповідно до умов Договору.</w:t>
      </w:r>
    </w:p>
    <w:p w14:paraId="00F74C29" w14:textId="77777777" w:rsidR="00F4109F" w:rsidRPr="00F4109F" w:rsidRDefault="00F4109F" w:rsidP="00F4109F">
      <w:pPr>
        <w:spacing w:after="0" w:line="240" w:lineRule="auto"/>
        <w:ind w:firstLine="567"/>
        <w:contextualSpacing/>
        <w:jc w:val="both"/>
        <w:rPr>
          <w:rFonts w:ascii="Times New Roman" w:eastAsia="Calibri" w:hAnsi="Times New Roman"/>
          <w:sz w:val="24"/>
          <w:szCs w:val="24"/>
          <w:lang w:eastAsia="en-US"/>
        </w:rPr>
      </w:pPr>
      <w:r w:rsidRPr="00F4109F">
        <w:rPr>
          <w:rFonts w:ascii="Times New Roman" w:eastAsia="Calibri" w:hAnsi="Times New Roman"/>
          <w:sz w:val="24"/>
          <w:szCs w:val="24"/>
          <w:lang w:eastAsia="en-US"/>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A317532" w14:textId="77777777" w:rsidR="00F4109F" w:rsidRPr="00F4109F" w:rsidRDefault="00F4109F" w:rsidP="00F4109F">
      <w:pPr>
        <w:spacing w:after="0" w:line="240" w:lineRule="auto"/>
        <w:ind w:firstLine="567"/>
        <w:contextualSpacing/>
        <w:jc w:val="both"/>
        <w:rPr>
          <w:rFonts w:ascii="Times New Roman" w:eastAsia="Calibri" w:hAnsi="Times New Roman"/>
          <w:sz w:val="24"/>
          <w:szCs w:val="24"/>
          <w:lang w:eastAsia="en-US"/>
        </w:rPr>
      </w:pPr>
      <w:r w:rsidRPr="00F4109F">
        <w:rPr>
          <w:rFonts w:ascii="Times New Roman" w:eastAsia="Calibri" w:hAnsi="Times New Roman"/>
          <w:sz w:val="24"/>
          <w:szCs w:val="24"/>
          <w:lang w:eastAsia="en-US"/>
        </w:rPr>
        <w:t>1.3.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669D0C3" w14:textId="5889D55A" w:rsidR="00F4109F" w:rsidRPr="00F4109F" w:rsidRDefault="00F4109F" w:rsidP="00F4109F">
      <w:pPr>
        <w:spacing w:after="0" w:line="240" w:lineRule="auto"/>
        <w:ind w:firstLine="567"/>
        <w:contextualSpacing/>
        <w:jc w:val="both"/>
        <w:rPr>
          <w:rFonts w:ascii="Times New Roman" w:eastAsia="Calibri" w:hAnsi="Times New Roman"/>
          <w:sz w:val="24"/>
          <w:szCs w:val="24"/>
          <w:lang w:eastAsia="en-US"/>
        </w:rPr>
      </w:pPr>
      <w:r w:rsidRPr="00F4109F">
        <w:rPr>
          <w:rFonts w:ascii="Times New Roman" w:eastAsia="Calibri" w:hAnsi="Times New Roman"/>
          <w:sz w:val="24"/>
          <w:szCs w:val="24"/>
          <w:lang w:eastAsia="en-US"/>
        </w:rPr>
        <w:t xml:space="preserve">1.4. </w:t>
      </w:r>
      <w:r w:rsidR="004474E0" w:rsidRPr="004474E0">
        <w:rPr>
          <w:rFonts w:ascii="Times New Roman" w:eastAsia="Calibri" w:hAnsi="Times New Roman"/>
          <w:sz w:val="24"/>
          <w:szCs w:val="24"/>
          <w:lang w:eastAsia="en-US"/>
        </w:rPr>
        <w:t>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4474E0" w:rsidRPr="004474E0">
        <w:rPr>
          <w:rFonts w:ascii="Times New Roman" w:eastAsia="Calibri" w:hAnsi="Times New Roman"/>
          <w:sz w:val="24"/>
          <w:szCs w:val="24"/>
          <w:lang w:eastAsia="en-US"/>
        </w:rPr>
        <w:t>Grain</w:t>
      </w:r>
      <w:proofErr w:type="spellEnd"/>
      <w:r w:rsidR="004474E0" w:rsidRPr="004474E0">
        <w:rPr>
          <w:rFonts w:ascii="Times New Roman" w:eastAsia="Calibri" w:hAnsi="Times New Roman"/>
          <w:sz w:val="24"/>
          <w:szCs w:val="24"/>
          <w:lang w:eastAsia="en-US"/>
        </w:rPr>
        <w:t xml:space="preserve"> </w:t>
      </w:r>
      <w:proofErr w:type="spellStart"/>
      <w:r w:rsidR="004474E0" w:rsidRPr="004474E0">
        <w:rPr>
          <w:rFonts w:ascii="Times New Roman" w:eastAsia="Calibri" w:hAnsi="Times New Roman"/>
          <w:sz w:val="24"/>
          <w:szCs w:val="24"/>
          <w:lang w:eastAsia="en-US"/>
        </w:rPr>
        <w:t>momentum</w:t>
      </w:r>
      <w:proofErr w:type="spellEnd"/>
      <w:r w:rsidR="004474E0" w:rsidRPr="004474E0">
        <w:rPr>
          <w:rFonts w:ascii="Times New Roman" w:eastAsia="Calibri" w:hAnsi="Times New Roman"/>
          <w:sz w:val="24"/>
          <w:szCs w:val="24"/>
          <w:lang w:eastAsia="en-US"/>
        </w:rPr>
        <w:t xml:space="preserve"> </w:t>
      </w:r>
      <w:proofErr w:type="spellStart"/>
      <w:r w:rsidR="004474E0" w:rsidRPr="004474E0">
        <w:rPr>
          <w:rFonts w:ascii="Times New Roman" w:eastAsia="Calibri" w:hAnsi="Times New Roman"/>
          <w:sz w:val="24"/>
          <w:szCs w:val="24"/>
          <w:lang w:eastAsia="en-US"/>
        </w:rPr>
        <w:t>in</w:t>
      </w:r>
      <w:proofErr w:type="spellEnd"/>
      <w:r w:rsidR="004474E0" w:rsidRPr="004474E0">
        <w:rPr>
          <w:rFonts w:ascii="Times New Roman" w:eastAsia="Calibri" w:hAnsi="Times New Roman"/>
          <w:sz w:val="24"/>
          <w:szCs w:val="24"/>
          <w:lang w:eastAsia="en-US"/>
        </w:rPr>
        <w:t xml:space="preserve"> </w:t>
      </w:r>
      <w:proofErr w:type="spellStart"/>
      <w:r w:rsidR="004474E0" w:rsidRPr="004474E0">
        <w:rPr>
          <w:rFonts w:ascii="Times New Roman" w:eastAsia="Calibri" w:hAnsi="Times New Roman"/>
          <w:sz w:val="24"/>
          <w:szCs w:val="24"/>
          <w:lang w:eastAsia="en-US"/>
        </w:rPr>
        <w:t>reducing</w:t>
      </w:r>
      <w:proofErr w:type="spellEnd"/>
      <w:r w:rsidR="004474E0" w:rsidRPr="004474E0">
        <w:rPr>
          <w:rFonts w:ascii="Times New Roman" w:eastAsia="Calibri" w:hAnsi="Times New Roman"/>
          <w:sz w:val="24"/>
          <w:szCs w:val="24"/>
          <w:lang w:eastAsia="en-US"/>
        </w:rPr>
        <w:t xml:space="preserve"> TB/HIV </w:t>
      </w:r>
      <w:proofErr w:type="spellStart"/>
      <w:r w:rsidR="004474E0" w:rsidRPr="004474E0">
        <w:rPr>
          <w:rFonts w:ascii="Times New Roman" w:eastAsia="Calibri" w:hAnsi="Times New Roman"/>
          <w:sz w:val="24"/>
          <w:szCs w:val="24"/>
          <w:lang w:eastAsia="en-US"/>
        </w:rPr>
        <w:t>burden</w:t>
      </w:r>
      <w:proofErr w:type="spellEnd"/>
      <w:r w:rsidR="004474E0" w:rsidRPr="004474E0">
        <w:rPr>
          <w:rFonts w:ascii="Times New Roman" w:eastAsia="Calibri" w:hAnsi="Times New Roman"/>
          <w:sz w:val="24"/>
          <w:szCs w:val="24"/>
          <w:lang w:eastAsia="en-US"/>
        </w:rPr>
        <w:t xml:space="preserve"> </w:t>
      </w:r>
      <w:proofErr w:type="spellStart"/>
      <w:r w:rsidR="004474E0" w:rsidRPr="004474E0">
        <w:rPr>
          <w:rFonts w:ascii="Times New Roman" w:eastAsia="Calibri" w:hAnsi="Times New Roman"/>
          <w:sz w:val="24"/>
          <w:szCs w:val="24"/>
          <w:lang w:eastAsia="en-US"/>
        </w:rPr>
        <w:t>in</w:t>
      </w:r>
      <w:proofErr w:type="spellEnd"/>
      <w:r w:rsidR="004474E0" w:rsidRPr="004474E0">
        <w:rPr>
          <w:rFonts w:ascii="Times New Roman" w:eastAsia="Calibri" w:hAnsi="Times New Roman"/>
          <w:sz w:val="24"/>
          <w:szCs w:val="24"/>
          <w:lang w:eastAsia="en-US"/>
        </w:rPr>
        <w:t xml:space="preserve"> </w:t>
      </w:r>
      <w:proofErr w:type="spellStart"/>
      <w:r w:rsidR="004474E0" w:rsidRPr="004474E0">
        <w:rPr>
          <w:rFonts w:ascii="Times New Roman" w:eastAsia="Calibri" w:hAnsi="Times New Roman"/>
          <w:sz w:val="24"/>
          <w:szCs w:val="24"/>
          <w:lang w:eastAsia="en-US"/>
        </w:rPr>
        <w:t>Ukraine</w:t>
      </w:r>
      <w:proofErr w:type="spellEnd"/>
      <w:r w:rsidR="004474E0" w:rsidRPr="004474E0">
        <w:rPr>
          <w:rFonts w:ascii="Times New Roman" w:eastAsia="Calibri" w:hAnsi="Times New Roman"/>
          <w:sz w:val="24"/>
          <w:szCs w:val="24"/>
          <w:lang w:eastAsia="en-US"/>
        </w:rPr>
        <w:t>»), згідно з Угодою про надання гранту між Покупцем та Глобальним фондом для боротьби зі СНІДом, туберкульозом та малярією № 1936 від 04 грудня 2020 року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647AA6C3" w14:textId="77777777" w:rsidR="00F4109F" w:rsidRPr="00F4109F" w:rsidRDefault="00F4109F" w:rsidP="00F4109F">
      <w:pPr>
        <w:spacing w:after="0" w:line="240" w:lineRule="auto"/>
        <w:ind w:firstLine="567"/>
        <w:contextualSpacing/>
        <w:jc w:val="both"/>
        <w:rPr>
          <w:rFonts w:ascii="Times New Roman" w:eastAsia="Calibri" w:hAnsi="Times New Roman"/>
          <w:sz w:val="24"/>
          <w:szCs w:val="24"/>
          <w:lang w:eastAsia="en-US"/>
        </w:rPr>
      </w:pPr>
    </w:p>
    <w:p w14:paraId="505C67CC" w14:textId="77777777" w:rsidR="00F4109F" w:rsidRPr="00F4109F" w:rsidRDefault="00F4109F" w:rsidP="00F4109F">
      <w:pPr>
        <w:widowControl w:val="0"/>
        <w:numPr>
          <w:ilvl w:val="0"/>
          <w:numId w:val="11"/>
        </w:numPr>
        <w:shd w:val="clear" w:color="auto" w:fill="FFFFFF"/>
        <w:tabs>
          <w:tab w:val="left" w:pos="284"/>
          <w:tab w:val="left" w:pos="1843"/>
        </w:tabs>
        <w:suppressAutoHyphens/>
        <w:spacing w:after="0" w:line="240" w:lineRule="auto"/>
        <w:ind w:left="0" w:right="140" w:firstLine="0"/>
        <w:contextualSpacing/>
        <w:jc w:val="center"/>
        <w:rPr>
          <w:rFonts w:ascii="Times New Roman" w:hAnsi="Times New Roman"/>
          <w:color w:val="000000"/>
          <w:sz w:val="24"/>
          <w:szCs w:val="24"/>
          <w:lang w:eastAsia="ar-SA"/>
        </w:rPr>
      </w:pPr>
      <w:r w:rsidRPr="00F4109F">
        <w:rPr>
          <w:rFonts w:ascii="Times New Roman" w:hAnsi="Times New Roman"/>
          <w:b/>
          <w:sz w:val="24"/>
          <w:szCs w:val="24"/>
          <w:lang w:eastAsia="ru-RU"/>
        </w:rPr>
        <w:t>УМОВИ ПОСТАВКИ ТОВАРУ</w:t>
      </w:r>
    </w:p>
    <w:p w14:paraId="0406D89A"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2.1. Поставка Товару за Договором здійснюється протягом 10 робочих днів з дати  підписання Договору.</w:t>
      </w:r>
    </w:p>
    <w:p w14:paraId="15B0371B" w14:textId="77777777" w:rsidR="00F4109F" w:rsidRPr="00F4109F" w:rsidRDefault="00F4109F" w:rsidP="00F4109F">
      <w:pPr>
        <w:tabs>
          <w:tab w:val="left" w:pos="851"/>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2.2. Місце поставки Товару: </w:t>
      </w:r>
      <w:r w:rsidRPr="00F4109F">
        <w:rPr>
          <w:rFonts w:ascii="Times New Roman" w:hAnsi="Times New Roman"/>
          <w:sz w:val="24"/>
          <w:szCs w:val="24"/>
          <w:lang w:eastAsia="ar-SA"/>
        </w:rPr>
        <w:t>м. Київ, вул. Ярославська, буд. 41</w:t>
      </w:r>
      <w:r w:rsidRPr="00F4109F">
        <w:rPr>
          <w:rFonts w:ascii="Times New Roman" w:hAnsi="Times New Roman"/>
          <w:sz w:val="24"/>
          <w:szCs w:val="24"/>
          <w:lang w:eastAsia="ru-RU"/>
        </w:rPr>
        <w:t>.</w:t>
      </w:r>
    </w:p>
    <w:p w14:paraId="243ED243" w14:textId="77777777" w:rsidR="00F4109F" w:rsidRPr="00F4109F" w:rsidRDefault="00F4109F" w:rsidP="00F4109F">
      <w:pPr>
        <w:tabs>
          <w:tab w:val="left" w:pos="567"/>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2.3. Доставка Товару до Покупця, вантажно-розвантажувальні роботи здійснюються </w:t>
      </w:r>
      <w:r w:rsidRPr="00F4109F">
        <w:rPr>
          <w:rFonts w:ascii="Times New Roman" w:eastAsia="Arial Unicode MS" w:hAnsi="Times New Roman"/>
          <w:sz w:val="24"/>
          <w:szCs w:val="24"/>
          <w:lang w:eastAsia="ar-SA" w:bidi="uk-UA"/>
        </w:rPr>
        <w:t>Постачальником в межах загальної ціни Договору</w:t>
      </w:r>
      <w:r w:rsidRPr="00F4109F">
        <w:rPr>
          <w:rFonts w:ascii="Times New Roman" w:hAnsi="Times New Roman"/>
          <w:sz w:val="24"/>
          <w:szCs w:val="24"/>
          <w:lang w:eastAsia="ru-RU"/>
        </w:rPr>
        <w:t>.</w:t>
      </w:r>
    </w:p>
    <w:p w14:paraId="19152ACF"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2.4. Найменування, кількість, асортимент та ціна кожної одиниці Товару, що постачатиметься протягом строку дії Договору, зазначається Сторонами у Додатку «Специфікація», який є невід'ємною частиною даного Договору.</w:t>
      </w:r>
    </w:p>
    <w:p w14:paraId="5C181233"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2.5. </w:t>
      </w:r>
      <w:r w:rsidRPr="00F4109F">
        <w:rPr>
          <w:rFonts w:ascii="Times New Roman" w:hAnsi="Times New Roman"/>
          <w:color w:val="000000"/>
          <w:sz w:val="24"/>
          <w:szCs w:val="24"/>
          <w:lang w:eastAsia="en-US"/>
        </w:rPr>
        <w:t xml:space="preserve">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w:t>
      </w:r>
      <w:r w:rsidRPr="00F4109F">
        <w:rPr>
          <w:rFonts w:ascii="Times New Roman" w:hAnsi="Times New Roman"/>
          <w:color w:val="000000"/>
          <w:sz w:val="24"/>
          <w:szCs w:val="24"/>
          <w:lang w:eastAsia="en-US"/>
        </w:rPr>
        <w:lastRenderedPageBreak/>
        <w:t>на Товар, що буде постачатися, підписану Постачальником та скріплену печаткою (за наявності).</w:t>
      </w:r>
    </w:p>
    <w:p w14:paraId="227F27EA"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2.6. Одержання і перевірка Товару на відповідність Додатку «Специфікація» до Договору, а також відсутності механічних й інших ушкоджень і дефектів, провадиться в присутності представників </w:t>
      </w:r>
      <w:r w:rsidRPr="00F4109F">
        <w:rPr>
          <w:rFonts w:ascii="Times New Roman" w:eastAsia="Arial Unicode MS" w:hAnsi="Times New Roman"/>
          <w:sz w:val="24"/>
          <w:szCs w:val="24"/>
          <w:lang w:eastAsia="ar-SA" w:bidi="uk-UA"/>
        </w:rPr>
        <w:t>Постачальника</w:t>
      </w:r>
      <w:r w:rsidRPr="00F4109F">
        <w:rPr>
          <w:rFonts w:ascii="Times New Roman" w:hAnsi="Times New Roman"/>
          <w:sz w:val="24"/>
          <w:szCs w:val="24"/>
          <w:lang w:eastAsia="ru-RU"/>
        </w:rPr>
        <w:t xml:space="preserve"> та Покупця, після чого при відсутності явних недоліків представник  Покупця підписує видаткові накладні на поставлений Товар.</w:t>
      </w:r>
    </w:p>
    <w:p w14:paraId="032AF961" w14:textId="77777777" w:rsidR="00F4109F" w:rsidRPr="00F4109F" w:rsidRDefault="00F4109F" w:rsidP="00F4109F">
      <w:pPr>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22ADA8A6"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2.8. Право власності на Товар та ризик випадкової загибелі або псування останнього переходить від </w:t>
      </w:r>
      <w:r w:rsidRPr="00F4109F">
        <w:rPr>
          <w:rFonts w:ascii="Times New Roman" w:eastAsia="Arial Unicode MS" w:hAnsi="Times New Roman"/>
          <w:sz w:val="24"/>
          <w:szCs w:val="24"/>
          <w:lang w:eastAsia="ar-SA" w:bidi="uk-UA"/>
        </w:rPr>
        <w:t>Постачальника</w:t>
      </w:r>
      <w:r w:rsidRPr="00F4109F">
        <w:rPr>
          <w:rFonts w:ascii="Times New Roman" w:hAnsi="Times New Roman"/>
          <w:sz w:val="24"/>
          <w:szCs w:val="24"/>
          <w:lang w:eastAsia="ru-RU"/>
        </w:rPr>
        <w:t xml:space="preserve"> до Покупця з моменту передачі Покупцеві Товару, що підтверджується підписаними видатковими накладними на поставлений Товар.</w:t>
      </w:r>
    </w:p>
    <w:p w14:paraId="7B2BBACD"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2.9. Товар, що поставляє </w:t>
      </w:r>
      <w:r w:rsidRPr="00F4109F">
        <w:rPr>
          <w:rFonts w:ascii="Times New Roman" w:eastAsia="Arial Unicode MS" w:hAnsi="Times New Roman"/>
          <w:sz w:val="24"/>
          <w:szCs w:val="24"/>
          <w:lang w:eastAsia="ar-SA" w:bidi="uk-UA"/>
        </w:rPr>
        <w:t>Постачальник</w:t>
      </w:r>
      <w:r w:rsidRPr="00F4109F">
        <w:rPr>
          <w:rFonts w:ascii="Times New Roman" w:hAnsi="Times New Roman"/>
          <w:sz w:val="24"/>
          <w:szCs w:val="24"/>
          <w:lang w:eastAsia="ru-RU"/>
        </w:rPr>
        <w:t xml:space="preserve"> за даним Договором, поставляється в кожній окремій індивідуальній упаковці, яка б гарантувала цілісність і повне збереження такого Товару на момент підписання видаткових накладних.</w:t>
      </w:r>
    </w:p>
    <w:p w14:paraId="57AA3ACA"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2.10. Разом з Товаром </w:t>
      </w:r>
      <w:r w:rsidRPr="00F4109F">
        <w:rPr>
          <w:rFonts w:ascii="Times New Roman" w:eastAsia="Arial Unicode MS" w:hAnsi="Times New Roman"/>
          <w:sz w:val="24"/>
          <w:szCs w:val="24"/>
          <w:lang w:eastAsia="ar-SA" w:bidi="uk-UA"/>
        </w:rPr>
        <w:t>Постачальник</w:t>
      </w:r>
      <w:r w:rsidRPr="00F4109F">
        <w:rPr>
          <w:rFonts w:ascii="Times New Roman" w:hAnsi="Times New Roman"/>
          <w:sz w:val="24"/>
          <w:szCs w:val="24"/>
          <w:lang w:eastAsia="ru-RU"/>
        </w:rPr>
        <w:t xml:space="preserve"> надає товаросупровідні документи (видаткова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w:t>
      </w:r>
      <w:r w:rsidRPr="00F4109F">
        <w:rPr>
          <w:rFonts w:ascii="Times New Roman" w:eastAsia="Arial Unicode MS" w:hAnsi="Times New Roman"/>
          <w:sz w:val="24"/>
          <w:szCs w:val="24"/>
          <w:lang w:eastAsia="ar-SA" w:bidi="uk-UA"/>
        </w:rPr>
        <w:t>Постачальника</w:t>
      </w:r>
      <w:r w:rsidRPr="00F4109F">
        <w:rPr>
          <w:rFonts w:ascii="Times New Roman" w:hAnsi="Times New Roman"/>
          <w:sz w:val="24"/>
          <w:szCs w:val="24"/>
          <w:lang w:eastAsia="ru-RU"/>
        </w:rPr>
        <w:t xml:space="preserve"> протягом 2 (двох) робочих днів з моменту приймання Товару. У такому випадку </w:t>
      </w:r>
      <w:r w:rsidRPr="00F4109F">
        <w:rPr>
          <w:rFonts w:ascii="Times New Roman" w:eastAsia="Arial Unicode MS" w:hAnsi="Times New Roman"/>
          <w:sz w:val="24"/>
          <w:szCs w:val="24"/>
          <w:lang w:eastAsia="ar-SA" w:bidi="uk-UA"/>
        </w:rPr>
        <w:t>Постачальник</w:t>
      </w:r>
      <w:r w:rsidRPr="00F4109F">
        <w:rPr>
          <w:rFonts w:ascii="Times New Roman" w:hAnsi="Times New Roman"/>
          <w:sz w:val="24"/>
          <w:szCs w:val="24"/>
          <w:lang w:eastAsia="ru-RU"/>
        </w:rPr>
        <w:t xml:space="preserve"> повинен протягом </w:t>
      </w:r>
      <w:r w:rsidRPr="00F4109F">
        <w:rPr>
          <w:rFonts w:ascii="Times New Roman" w:hAnsi="Times New Roman"/>
          <w:color w:val="000000"/>
          <w:sz w:val="24"/>
          <w:szCs w:val="24"/>
          <w:lang w:val="ru-RU" w:eastAsia="en-US"/>
        </w:rPr>
        <w:t xml:space="preserve">7 (семи) </w:t>
      </w:r>
      <w:r w:rsidRPr="00F4109F">
        <w:rPr>
          <w:rFonts w:ascii="Times New Roman" w:hAnsi="Times New Roman"/>
          <w:color w:val="000000"/>
          <w:sz w:val="24"/>
          <w:szCs w:val="24"/>
          <w:lang w:eastAsia="en-US"/>
        </w:rPr>
        <w:t>календарних днів</w:t>
      </w:r>
      <w:r w:rsidRPr="00F4109F">
        <w:rPr>
          <w:rFonts w:ascii="Times New Roman" w:hAnsi="Times New Roman"/>
          <w:sz w:val="24"/>
          <w:szCs w:val="24"/>
          <w:lang w:eastAsia="ru-RU"/>
        </w:rPr>
        <w:t xml:space="preserve"> з моменту одержання такого письмового повідомлення надати Покупцеві відповідні виправлені або відкориговані документи.</w:t>
      </w:r>
    </w:p>
    <w:p w14:paraId="389E3C03"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2.11. У випадку виявлення дефекту або псування, недостачі Товару, Покупець зобов’язаний повідомити про це </w:t>
      </w:r>
      <w:r w:rsidRPr="00F4109F">
        <w:rPr>
          <w:rFonts w:ascii="Times New Roman" w:eastAsia="Arial Unicode MS" w:hAnsi="Times New Roman"/>
          <w:sz w:val="24"/>
          <w:szCs w:val="24"/>
          <w:lang w:eastAsia="ar-SA" w:bidi="uk-UA"/>
        </w:rPr>
        <w:t>Постачальника</w:t>
      </w:r>
      <w:r w:rsidRPr="00F4109F">
        <w:rPr>
          <w:rFonts w:ascii="Times New Roman" w:hAnsi="Times New Roman"/>
          <w:sz w:val="24"/>
          <w:szCs w:val="24"/>
          <w:lang w:eastAsia="ru-RU"/>
        </w:rPr>
        <w:t xml:space="preserve"> в термін не пізніше ніж протягом 2 (двох) робочих днів після приймання Товару.</w:t>
      </w:r>
    </w:p>
    <w:p w14:paraId="297116C2"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2.12. У випадку, коли Товар виявиться дефектним, </w:t>
      </w:r>
      <w:r w:rsidRPr="00F4109F">
        <w:rPr>
          <w:rFonts w:ascii="Times New Roman" w:eastAsia="Arial Unicode MS" w:hAnsi="Times New Roman"/>
          <w:sz w:val="24"/>
          <w:szCs w:val="24"/>
          <w:lang w:eastAsia="ar-SA" w:bidi="uk-UA"/>
        </w:rPr>
        <w:t>Постачальник</w:t>
      </w:r>
      <w:r w:rsidRPr="00F4109F">
        <w:rPr>
          <w:rFonts w:ascii="Times New Roman" w:hAnsi="Times New Roman"/>
          <w:sz w:val="24"/>
          <w:szCs w:val="24"/>
          <w:lang w:eastAsia="ru-RU"/>
        </w:rPr>
        <w:t xml:space="preserve"> зобов’язаний замінити його на Товар належної якості за власний рахунок.</w:t>
      </w:r>
    </w:p>
    <w:p w14:paraId="7282D7E1" w14:textId="77777777" w:rsidR="00F4109F" w:rsidRPr="00F4109F" w:rsidRDefault="00F4109F" w:rsidP="00F4109F">
      <w:pPr>
        <w:widowControl w:val="0"/>
        <w:tabs>
          <w:tab w:val="left" w:pos="851"/>
          <w:tab w:val="left" w:pos="993"/>
        </w:tabs>
        <w:suppressAutoHyphens/>
        <w:spacing w:after="0" w:line="240" w:lineRule="auto"/>
        <w:ind w:firstLine="567"/>
        <w:contextualSpacing/>
        <w:jc w:val="both"/>
        <w:rPr>
          <w:rFonts w:ascii="Times New Roman" w:hAnsi="Times New Roman"/>
          <w:sz w:val="24"/>
          <w:szCs w:val="24"/>
          <w:lang w:eastAsia="ru-RU"/>
        </w:rPr>
      </w:pPr>
    </w:p>
    <w:p w14:paraId="20A0D6EA" w14:textId="77777777" w:rsidR="00F4109F" w:rsidRPr="00F4109F" w:rsidRDefault="00F4109F" w:rsidP="00F4109F">
      <w:pPr>
        <w:widowControl w:val="0"/>
        <w:numPr>
          <w:ilvl w:val="0"/>
          <w:numId w:val="11"/>
        </w:numPr>
        <w:tabs>
          <w:tab w:val="left" w:pos="284"/>
        </w:tabs>
        <w:suppressAutoHyphens/>
        <w:spacing w:after="0" w:line="240" w:lineRule="auto"/>
        <w:ind w:left="0" w:right="140" w:firstLine="0"/>
        <w:contextualSpacing/>
        <w:jc w:val="center"/>
        <w:rPr>
          <w:rFonts w:ascii="Times New Roman" w:hAnsi="Times New Roman"/>
          <w:b/>
          <w:sz w:val="24"/>
          <w:szCs w:val="24"/>
          <w:lang w:eastAsia="ru-RU"/>
        </w:rPr>
      </w:pPr>
      <w:r w:rsidRPr="00F4109F">
        <w:rPr>
          <w:rFonts w:ascii="Times New Roman" w:hAnsi="Times New Roman"/>
          <w:b/>
          <w:sz w:val="24"/>
          <w:szCs w:val="24"/>
          <w:lang w:eastAsia="ru-RU"/>
        </w:rPr>
        <w:t>ЦІНА ДОГОВОРУ</w:t>
      </w:r>
    </w:p>
    <w:p w14:paraId="5561925E" w14:textId="77777777" w:rsidR="00F4109F" w:rsidRPr="00F4109F" w:rsidRDefault="00F4109F" w:rsidP="00F4109F">
      <w:pPr>
        <w:widowControl w:val="0"/>
        <w:tabs>
          <w:tab w:val="left" w:pos="284"/>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3.1. </w:t>
      </w:r>
      <w:r w:rsidRPr="00F4109F">
        <w:rPr>
          <w:rFonts w:ascii="Times New Roman" w:eastAsia="Arial Unicode MS" w:hAnsi="Times New Roman"/>
          <w:sz w:val="24"/>
          <w:szCs w:val="24"/>
          <w:lang w:eastAsia="ar-SA" w:bidi="uk-UA"/>
        </w:rPr>
        <w:t>Постачальник</w:t>
      </w:r>
      <w:r w:rsidRPr="00F4109F">
        <w:rPr>
          <w:rFonts w:ascii="Times New Roman" w:hAnsi="Times New Roman"/>
          <w:sz w:val="24"/>
          <w:szCs w:val="24"/>
          <w:lang w:eastAsia="ru-RU"/>
        </w:rPr>
        <w:t xml:space="preserve"> відвантажує Товар за цінами, які зазначені у Додатку «Специфікація», який є невід'ємною частиною цього Договору.</w:t>
      </w:r>
    </w:p>
    <w:p w14:paraId="1B39054E" w14:textId="77777777" w:rsidR="00F4109F" w:rsidRPr="00F4109F" w:rsidRDefault="00F4109F" w:rsidP="00F4109F">
      <w:pPr>
        <w:spacing w:after="0" w:line="240" w:lineRule="auto"/>
        <w:ind w:firstLine="567"/>
        <w:jc w:val="both"/>
        <w:rPr>
          <w:rFonts w:ascii="Times New Roman" w:hAnsi="Times New Roman"/>
          <w:b/>
          <w:bCs/>
          <w:sz w:val="24"/>
          <w:szCs w:val="24"/>
          <w:lang w:eastAsia="ru-RU"/>
        </w:rPr>
      </w:pPr>
      <w:r w:rsidRPr="00F4109F">
        <w:rPr>
          <w:rFonts w:ascii="Times New Roman" w:hAnsi="Times New Roman"/>
          <w:sz w:val="24"/>
          <w:szCs w:val="24"/>
          <w:lang w:eastAsia="ru-RU"/>
        </w:rPr>
        <w:t>3.2. Загальна вартість даного Договору складає:</w:t>
      </w:r>
      <w:bookmarkStart w:id="9" w:name="_Hlk122684142"/>
      <w:bookmarkStart w:id="10" w:name="_Hlk87359961"/>
      <w:r w:rsidRPr="00F4109F">
        <w:rPr>
          <w:rFonts w:ascii="Times New Roman" w:eastAsia="Calibri" w:hAnsi="Times New Roman"/>
          <w:b/>
          <w:color w:val="000000"/>
          <w:sz w:val="24"/>
          <w:szCs w:val="24"/>
          <w:shd w:val="clear" w:color="auto" w:fill="FFFFFF"/>
          <w:lang w:eastAsia="en-US"/>
        </w:rPr>
        <w:t xml:space="preserve"> _________ гривень, ____ копійок (______________ гривень, _______ копійок без ПДВ.</w:t>
      </w:r>
      <w:bookmarkEnd w:id="9"/>
    </w:p>
    <w:bookmarkEnd w:id="10"/>
    <w:p w14:paraId="758D3D0D" w14:textId="77777777" w:rsidR="00F4109F" w:rsidRPr="00F4109F" w:rsidRDefault="00F4109F" w:rsidP="00F4109F">
      <w:pPr>
        <w:tabs>
          <w:tab w:val="left" w:pos="709"/>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3.3. Ціна включає вартість одиниці Товару у комплектації, визначеній у Додатку «Специфікація» до Договору, упаковки/тари, маркування, </w:t>
      </w:r>
      <w:r w:rsidRPr="00F4109F">
        <w:rPr>
          <w:rFonts w:ascii="Times New Roman" w:hAnsi="Times New Roman"/>
          <w:sz w:val="24"/>
          <w:szCs w:val="24"/>
          <w:lang w:eastAsia="ar-SA"/>
        </w:rPr>
        <w:t xml:space="preserve">сплату мита, податків та інших зборів і обов’язкових платежів, </w:t>
      </w:r>
      <w:r w:rsidRPr="00F4109F">
        <w:rPr>
          <w:rFonts w:ascii="Times New Roman" w:hAnsi="Times New Roman"/>
          <w:sz w:val="24"/>
          <w:szCs w:val="24"/>
          <w:lang w:eastAsia="ru-RU"/>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466C1302" w14:textId="77777777" w:rsidR="00F4109F" w:rsidRPr="00F4109F" w:rsidRDefault="00F4109F" w:rsidP="00F4109F">
      <w:pPr>
        <w:widowControl w:val="0"/>
        <w:tabs>
          <w:tab w:val="left" w:pos="284"/>
          <w:tab w:val="left" w:pos="426"/>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ar-SA"/>
        </w:rPr>
        <w:t xml:space="preserve">3.4. </w:t>
      </w:r>
      <w:r w:rsidRPr="00F4109F">
        <w:rPr>
          <w:rFonts w:ascii="Times New Roman" w:eastAsia="Arial Unicode MS" w:hAnsi="Times New Roman"/>
          <w:sz w:val="24"/>
          <w:szCs w:val="24"/>
          <w:lang w:eastAsia="ar-SA" w:bidi="uk-UA"/>
        </w:rPr>
        <w:t>Постачальник</w:t>
      </w:r>
      <w:r w:rsidRPr="00F4109F">
        <w:rPr>
          <w:rFonts w:ascii="Times New Roman" w:hAnsi="Times New Roman"/>
          <w:sz w:val="24"/>
          <w:szCs w:val="24"/>
          <w:lang w:eastAsia="ar-SA"/>
        </w:rPr>
        <w:t xml:space="preserve"> не вправі змінювати узгоджену ціну в односторонньому порядку.</w:t>
      </w:r>
    </w:p>
    <w:p w14:paraId="3B221429" w14:textId="77777777" w:rsidR="00F4109F" w:rsidRPr="00F4109F" w:rsidRDefault="00F4109F" w:rsidP="00F4109F">
      <w:pPr>
        <w:widowControl w:val="0"/>
        <w:tabs>
          <w:tab w:val="left" w:pos="142"/>
          <w:tab w:val="left" w:pos="567"/>
          <w:tab w:val="left" w:pos="993"/>
        </w:tabs>
        <w:suppressAutoHyphens/>
        <w:spacing w:after="0" w:line="240" w:lineRule="auto"/>
        <w:ind w:firstLine="567"/>
        <w:contextualSpacing/>
        <w:jc w:val="both"/>
        <w:rPr>
          <w:rFonts w:ascii="Times New Roman" w:hAnsi="Times New Roman"/>
          <w:sz w:val="24"/>
          <w:szCs w:val="24"/>
          <w:lang w:eastAsia="ar-SA"/>
        </w:rPr>
      </w:pPr>
      <w:r w:rsidRPr="00F4109F">
        <w:rPr>
          <w:rFonts w:ascii="Times New Roman" w:hAnsi="Times New Roman"/>
          <w:sz w:val="24"/>
          <w:szCs w:val="24"/>
          <w:lang w:eastAsia="ar-SA"/>
        </w:rPr>
        <w:t xml:space="preserve">3.5. </w:t>
      </w:r>
      <w:r w:rsidRPr="00F4109F">
        <w:rPr>
          <w:rFonts w:ascii="Times New Roman" w:hAnsi="Times New Roman"/>
          <w:sz w:val="24"/>
          <w:szCs w:val="24"/>
          <w:lang w:eastAsia="ru-RU"/>
        </w:rPr>
        <w:t>Покупець</w:t>
      </w:r>
      <w:r w:rsidRPr="00F4109F">
        <w:rPr>
          <w:rFonts w:ascii="Times New Roman" w:hAnsi="Times New Roman"/>
          <w:sz w:val="24"/>
          <w:szCs w:val="24"/>
          <w:lang w:eastAsia="ar-SA"/>
        </w:rPr>
        <w:t xml:space="preserve"> може зменшити обсяги закупівлі в межах ціни Договору залежно від реального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256C39F8" w14:textId="77777777" w:rsidR="00F4109F" w:rsidRPr="00F4109F" w:rsidRDefault="00F4109F" w:rsidP="00F4109F">
      <w:pPr>
        <w:widowControl w:val="0"/>
        <w:tabs>
          <w:tab w:val="left" w:pos="851"/>
        </w:tabs>
        <w:suppressAutoHyphens/>
        <w:spacing w:after="0" w:line="240" w:lineRule="auto"/>
        <w:ind w:firstLine="567"/>
        <w:contextualSpacing/>
        <w:jc w:val="both"/>
        <w:rPr>
          <w:rFonts w:ascii="Times New Roman" w:eastAsia="Arial Unicode MS" w:hAnsi="Times New Roman"/>
          <w:b/>
          <w:vanish/>
          <w:sz w:val="24"/>
          <w:szCs w:val="24"/>
          <w:lang w:eastAsia="ar-SA" w:bidi="uk-UA"/>
        </w:rPr>
      </w:pPr>
    </w:p>
    <w:p w14:paraId="43F8A71A" w14:textId="77777777" w:rsidR="00F4109F" w:rsidRPr="00F4109F" w:rsidRDefault="00F4109F" w:rsidP="00F4109F">
      <w:pPr>
        <w:widowControl w:val="0"/>
        <w:numPr>
          <w:ilvl w:val="0"/>
          <w:numId w:val="11"/>
        </w:numPr>
        <w:tabs>
          <w:tab w:val="left" w:pos="851"/>
        </w:tabs>
        <w:suppressAutoHyphens/>
        <w:spacing w:after="0" w:line="240" w:lineRule="auto"/>
        <w:ind w:left="0" w:firstLine="567"/>
        <w:contextualSpacing/>
        <w:jc w:val="center"/>
        <w:rPr>
          <w:rFonts w:ascii="Times New Roman" w:eastAsia="Arial Unicode MS" w:hAnsi="Times New Roman"/>
          <w:b/>
          <w:sz w:val="24"/>
          <w:szCs w:val="24"/>
          <w:lang w:eastAsia="ar-SA" w:bidi="uk-UA"/>
        </w:rPr>
      </w:pPr>
      <w:r w:rsidRPr="00F4109F">
        <w:rPr>
          <w:rFonts w:ascii="Times New Roman" w:eastAsia="Arial Unicode MS" w:hAnsi="Times New Roman"/>
          <w:b/>
          <w:sz w:val="24"/>
          <w:szCs w:val="24"/>
          <w:lang w:eastAsia="ar-SA" w:bidi="uk-UA"/>
        </w:rPr>
        <w:t>ПОРЯДОК ЗДІЙСНЕННЯ РОЗРАХУНКІВ ЗА ДОГОВОРОМ</w:t>
      </w:r>
    </w:p>
    <w:p w14:paraId="352F5947" w14:textId="77777777" w:rsidR="00F4109F" w:rsidRPr="00F4109F" w:rsidRDefault="00F4109F" w:rsidP="00F4109F">
      <w:pPr>
        <w:tabs>
          <w:tab w:val="left" w:pos="993"/>
        </w:tabs>
        <w:spacing w:after="0" w:line="240" w:lineRule="auto"/>
        <w:ind w:firstLine="567"/>
        <w:jc w:val="both"/>
        <w:rPr>
          <w:rFonts w:ascii="Times New Roman" w:eastAsia="Calibri" w:hAnsi="Times New Roman"/>
          <w:color w:val="000000"/>
          <w:sz w:val="24"/>
          <w:szCs w:val="24"/>
          <w:shd w:val="clear" w:color="auto" w:fill="FFFFFF"/>
          <w:lang w:eastAsia="en-US"/>
        </w:rPr>
      </w:pPr>
      <w:r w:rsidRPr="00F4109F">
        <w:rPr>
          <w:rFonts w:ascii="Times New Roman" w:eastAsia="Calibri" w:hAnsi="Times New Roman"/>
          <w:color w:val="000000"/>
          <w:sz w:val="24"/>
          <w:szCs w:val="24"/>
          <w:shd w:val="clear" w:color="auto" w:fill="FFFFFF"/>
          <w:lang w:eastAsia="en-US"/>
        </w:rPr>
        <w:t xml:space="preserve">4.1. </w:t>
      </w:r>
      <w:r w:rsidRPr="00F4109F">
        <w:rPr>
          <w:rFonts w:ascii="Times New Roman" w:hAnsi="Times New Roman"/>
          <w:sz w:val="24"/>
          <w:szCs w:val="24"/>
          <w:lang w:eastAsia="ar-SA"/>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7480C18C" w14:textId="77777777" w:rsidR="00F4109F" w:rsidRPr="00F4109F" w:rsidRDefault="00F4109F" w:rsidP="00F4109F">
      <w:pPr>
        <w:widowControl w:val="0"/>
        <w:tabs>
          <w:tab w:val="left" w:pos="1134"/>
        </w:tabs>
        <w:suppressAutoHyphens/>
        <w:spacing w:after="0" w:line="240" w:lineRule="auto"/>
        <w:ind w:firstLine="567"/>
        <w:contextualSpacing/>
        <w:jc w:val="both"/>
        <w:rPr>
          <w:rFonts w:ascii="Times New Roman" w:eastAsia="Calibri" w:hAnsi="Times New Roman"/>
          <w:sz w:val="24"/>
          <w:szCs w:val="24"/>
          <w:lang w:eastAsia="ru-RU"/>
        </w:rPr>
      </w:pPr>
      <w:r w:rsidRPr="00F4109F">
        <w:rPr>
          <w:rFonts w:ascii="Times New Roman" w:eastAsia="Calibri" w:hAnsi="Times New Roman"/>
          <w:sz w:val="24"/>
          <w:szCs w:val="24"/>
          <w:lang w:eastAsia="ru-RU"/>
        </w:rPr>
        <w:t xml:space="preserve">4.2. Розрахунки за Товар, якщо інший порядок не встановлено у Додатку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«Специфікація» до Договору), оплата здійснюється </w:t>
      </w:r>
      <w:proofErr w:type="spellStart"/>
      <w:r w:rsidRPr="00F4109F">
        <w:rPr>
          <w:rFonts w:ascii="Times New Roman" w:eastAsia="Calibri" w:hAnsi="Times New Roman"/>
          <w:sz w:val="24"/>
          <w:szCs w:val="24"/>
          <w:lang w:eastAsia="ru-RU"/>
        </w:rPr>
        <w:t>пропорційно</w:t>
      </w:r>
      <w:proofErr w:type="spellEnd"/>
      <w:r w:rsidRPr="00F4109F">
        <w:rPr>
          <w:rFonts w:ascii="Times New Roman" w:eastAsia="Calibri" w:hAnsi="Times New Roman"/>
          <w:sz w:val="24"/>
          <w:szCs w:val="24"/>
          <w:lang w:eastAsia="ru-RU"/>
        </w:rPr>
        <w:t xml:space="preserve"> за фактично поставлену кількість Товару.</w:t>
      </w:r>
    </w:p>
    <w:p w14:paraId="0A8E0003" w14:textId="77777777" w:rsidR="00F4109F" w:rsidRPr="00F4109F" w:rsidRDefault="00F4109F" w:rsidP="00F4109F">
      <w:pPr>
        <w:tabs>
          <w:tab w:val="left" w:pos="142"/>
          <w:tab w:val="left" w:pos="567"/>
          <w:tab w:val="left" w:pos="1134"/>
        </w:tabs>
        <w:spacing w:after="0" w:line="240" w:lineRule="auto"/>
        <w:ind w:firstLine="567"/>
        <w:jc w:val="both"/>
        <w:rPr>
          <w:rFonts w:ascii="Times New Roman" w:eastAsia="Calibri" w:hAnsi="Times New Roman"/>
          <w:sz w:val="24"/>
          <w:szCs w:val="24"/>
          <w:lang w:eastAsia="ru-RU"/>
        </w:rPr>
      </w:pPr>
      <w:r w:rsidRPr="00F4109F">
        <w:rPr>
          <w:rFonts w:ascii="Times New Roman" w:eastAsia="Calibri" w:hAnsi="Times New Roman"/>
          <w:sz w:val="24"/>
          <w:szCs w:val="24"/>
          <w:lang w:eastAsia="ru-RU"/>
        </w:rPr>
        <w:lastRenderedPageBreak/>
        <w:t>4.3. Розрахунки за поставлений Товар проводяться відповідно Бюджетного кодексу України, в національній валюті України, в межах фактично отриманого Покупцем фінансування.</w:t>
      </w:r>
    </w:p>
    <w:p w14:paraId="04A33927" w14:textId="77777777" w:rsidR="00F4109F" w:rsidRPr="00F4109F" w:rsidRDefault="00F4109F" w:rsidP="00F4109F">
      <w:pPr>
        <w:tabs>
          <w:tab w:val="left" w:pos="142"/>
          <w:tab w:val="left" w:pos="567"/>
          <w:tab w:val="left" w:pos="1134"/>
        </w:tabs>
        <w:spacing w:after="0" w:line="240" w:lineRule="auto"/>
        <w:ind w:firstLine="567"/>
        <w:jc w:val="both"/>
        <w:rPr>
          <w:rFonts w:ascii="Times New Roman" w:eastAsia="Calibri" w:hAnsi="Times New Roman"/>
          <w:sz w:val="24"/>
          <w:szCs w:val="24"/>
          <w:lang w:eastAsia="ru-RU"/>
        </w:rPr>
      </w:pPr>
      <w:r w:rsidRPr="00F4109F">
        <w:rPr>
          <w:rFonts w:ascii="Times New Roman" w:eastAsia="Calibri" w:hAnsi="Times New Roman"/>
          <w:sz w:val="24"/>
          <w:szCs w:val="24"/>
          <w:lang w:eastAsia="ru-RU"/>
        </w:rPr>
        <w:t>4.4. Оплата вартості Товару здійснюватиметься без урахування ПДВ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109F">
        <w:rPr>
          <w:rFonts w:ascii="Times New Roman" w:eastAsia="Calibri" w:hAnsi="Times New Roman"/>
          <w:sz w:val="24"/>
          <w:szCs w:val="24"/>
          <w:lang w:eastAsia="ru-RU"/>
        </w:rPr>
        <w:t>субгрантів</w:t>
      </w:r>
      <w:proofErr w:type="spellEnd"/>
      <w:r w:rsidRPr="00F4109F">
        <w:rPr>
          <w:rFonts w:ascii="Times New Roman" w:eastAsia="Calibri" w:hAnsi="Times New Roman"/>
          <w:sz w:val="24"/>
          <w:szCs w:val="24"/>
          <w:lang w:eastAsia="ru-RU"/>
        </w:rPr>
        <w:t>) Глобального фонду для боротьби із СНІДом, туберкульозом та малярією в Україні».</w:t>
      </w:r>
    </w:p>
    <w:p w14:paraId="04D43A47" w14:textId="77777777" w:rsidR="00F4109F" w:rsidRPr="00F4109F" w:rsidRDefault="00F4109F" w:rsidP="00F4109F">
      <w:pPr>
        <w:widowControl w:val="0"/>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 xml:space="preserve">4.5. У разі затримки бюджетного фінансування, розрахунок за поставлений Товар здійснюється протягом 10 (десяти) робочих днів з дати отримання </w:t>
      </w:r>
      <w:r w:rsidRPr="00F4109F">
        <w:rPr>
          <w:rFonts w:ascii="Times New Roman" w:eastAsia="Calibri" w:hAnsi="Times New Roman"/>
          <w:sz w:val="24"/>
          <w:szCs w:val="24"/>
          <w:lang w:eastAsia="ru-RU"/>
        </w:rPr>
        <w:t>Покупцем</w:t>
      </w:r>
      <w:r w:rsidRPr="00F4109F">
        <w:rPr>
          <w:rFonts w:ascii="Times New Roman" w:eastAsia="Arial Unicode MS" w:hAnsi="Times New Roman"/>
          <w:sz w:val="24"/>
          <w:szCs w:val="24"/>
          <w:lang w:eastAsia="ar-SA"/>
        </w:rPr>
        <w:t xml:space="preserve">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5CCC769B" w14:textId="0251469E" w:rsidR="00F4109F" w:rsidRPr="00F4109F" w:rsidRDefault="00F4109F" w:rsidP="00F4109F">
      <w:pPr>
        <w:widowControl w:val="0"/>
        <w:spacing w:after="0" w:line="240" w:lineRule="auto"/>
        <w:ind w:firstLine="567"/>
        <w:jc w:val="both"/>
        <w:rPr>
          <w:rFonts w:ascii="Times New Roman" w:eastAsia="Calibri" w:hAnsi="Times New Roman"/>
          <w:sz w:val="24"/>
          <w:szCs w:val="24"/>
          <w:lang w:eastAsia="en-US"/>
        </w:rPr>
      </w:pPr>
      <w:r w:rsidRPr="00F4109F">
        <w:rPr>
          <w:rFonts w:ascii="Times New Roman" w:eastAsia="Arial Unicode MS" w:hAnsi="Times New Roman"/>
          <w:sz w:val="24"/>
          <w:szCs w:val="24"/>
          <w:lang w:eastAsia="ar-SA"/>
        </w:rPr>
        <w:t xml:space="preserve">4.6. За кошти </w:t>
      </w:r>
      <w:r w:rsidR="00123786" w:rsidRPr="00123786">
        <w:rPr>
          <w:rFonts w:ascii="Times New Roman" w:eastAsia="Arial Unicode MS" w:hAnsi="Times New Roman"/>
          <w:sz w:val="24"/>
          <w:szCs w:val="24"/>
          <w:lang w:eastAsia="ar-SA"/>
        </w:rPr>
        <w:t>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Покупцем та Глобальним фондом № 1936 від 04 грудня 2020 року</w:t>
      </w:r>
      <w:r w:rsidR="00123786">
        <w:rPr>
          <w:rFonts w:ascii="Times New Roman" w:eastAsia="Arial Unicode MS" w:hAnsi="Times New Roman"/>
          <w:sz w:val="24"/>
          <w:szCs w:val="24"/>
          <w:lang w:eastAsia="ar-SA"/>
        </w:rPr>
        <w:t>,</w:t>
      </w:r>
      <w:r w:rsidRPr="00F4109F">
        <w:rPr>
          <w:rFonts w:ascii="Times New Roman" w:eastAsia="Arial Unicode MS" w:hAnsi="Times New Roman"/>
          <w:sz w:val="24"/>
          <w:szCs w:val="24"/>
          <w:lang w:eastAsia="ar-SA"/>
        </w:rPr>
        <w:t xml:space="preserve"> </w:t>
      </w:r>
      <w:r w:rsidRPr="00F4109F">
        <w:rPr>
          <w:rFonts w:ascii="Times New Roman" w:eastAsia="Calibri" w:hAnsi="Times New Roman"/>
          <w:sz w:val="24"/>
          <w:szCs w:val="24"/>
          <w:lang w:eastAsia="en-US"/>
        </w:rPr>
        <w:t>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2AEEF6B8" w14:textId="77777777" w:rsidR="00F4109F" w:rsidRPr="00F4109F" w:rsidRDefault="00F4109F" w:rsidP="00F4109F">
      <w:pPr>
        <w:widowControl w:val="0"/>
        <w:suppressAutoHyphens/>
        <w:spacing w:after="0" w:line="240" w:lineRule="auto"/>
        <w:ind w:firstLine="567"/>
        <w:jc w:val="both"/>
        <w:rPr>
          <w:rFonts w:ascii="Times New Roman" w:eastAsia="Arial Unicode MS" w:hAnsi="Times New Roman"/>
          <w:sz w:val="24"/>
          <w:szCs w:val="24"/>
          <w:lang w:eastAsia="ar-SA"/>
        </w:rPr>
      </w:pPr>
    </w:p>
    <w:p w14:paraId="2C7BC597" w14:textId="77777777" w:rsidR="00F4109F" w:rsidRPr="00F4109F" w:rsidRDefault="00F4109F" w:rsidP="00F4109F">
      <w:pPr>
        <w:widowControl w:val="0"/>
        <w:tabs>
          <w:tab w:val="left" w:pos="851"/>
        </w:tabs>
        <w:suppressAutoHyphens/>
        <w:spacing w:after="0" w:line="240" w:lineRule="auto"/>
        <w:ind w:right="140"/>
        <w:contextualSpacing/>
        <w:jc w:val="center"/>
        <w:rPr>
          <w:rFonts w:ascii="Times New Roman" w:hAnsi="Times New Roman"/>
          <w:b/>
          <w:sz w:val="24"/>
          <w:szCs w:val="24"/>
          <w:lang w:eastAsia="ru-RU"/>
        </w:rPr>
      </w:pPr>
      <w:r w:rsidRPr="00F4109F">
        <w:rPr>
          <w:rFonts w:ascii="Times New Roman" w:hAnsi="Times New Roman"/>
          <w:b/>
          <w:sz w:val="24"/>
          <w:szCs w:val="24"/>
          <w:lang w:eastAsia="ru-RU"/>
        </w:rPr>
        <w:t>5. ЯКІСТЬ, КОМПЛЕКТНІСТЬ ТА АСОРТИМЕНТ. УПАКОВКА ТА МАРКУВАННЯ</w:t>
      </w:r>
    </w:p>
    <w:p w14:paraId="2357F60B" w14:textId="77777777" w:rsidR="00F4109F" w:rsidRPr="00F4109F" w:rsidRDefault="00F4109F" w:rsidP="00F4109F">
      <w:pPr>
        <w:tabs>
          <w:tab w:val="left" w:pos="1418"/>
        </w:tabs>
        <w:suppressAutoHyphen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5.1. </w:t>
      </w:r>
      <w:r w:rsidRPr="00F4109F">
        <w:rPr>
          <w:rFonts w:ascii="Times New Roman" w:hAnsi="Times New Roman"/>
          <w:color w:val="000000"/>
          <w:sz w:val="24"/>
          <w:szCs w:val="24"/>
          <w:lang w:eastAsia="en-US"/>
        </w:rPr>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У Додатку «Специфікація» до Договору можуть встановлюватися додаткові вимоги щодо Товару</w:t>
      </w:r>
      <w:r w:rsidRPr="00F4109F">
        <w:rPr>
          <w:rFonts w:ascii="Times New Roman" w:hAnsi="Times New Roman"/>
          <w:sz w:val="24"/>
          <w:szCs w:val="24"/>
          <w:lang w:eastAsia="ru-RU"/>
        </w:rPr>
        <w:t>.</w:t>
      </w:r>
    </w:p>
    <w:p w14:paraId="0086C2B7" w14:textId="77777777" w:rsidR="00F4109F" w:rsidRPr="00F4109F" w:rsidRDefault="00F4109F" w:rsidP="00F4109F">
      <w:pPr>
        <w:widowControl w:val="0"/>
        <w:tabs>
          <w:tab w:val="left" w:pos="993"/>
        </w:tabs>
        <w:suppressAutoHyphens/>
        <w:spacing w:after="0" w:line="240" w:lineRule="auto"/>
        <w:ind w:firstLine="567"/>
        <w:jc w:val="both"/>
        <w:rPr>
          <w:rFonts w:ascii="Times New Roman" w:hAnsi="Times New Roman"/>
          <w:color w:val="000000"/>
          <w:sz w:val="24"/>
          <w:szCs w:val="24"/>
          <w:lang w:eastAsia="en-US"/>
        </w:rPr>
      </w:pPr>
      <w:r w:rsidRPr="00F4109F">
        <w:rPr>
          <w:rFonts w:ascii="Times New Roman" w:hAnsi="Times New Roman"/>
          <w:sz w:val="24"/>
          <w:szCs w:val="24"/>
          <w:lang w:eastAsia="ru-RU"/>
        </w:rPr>
        <w:t xml:space="preserve">5.2. Постачальник </w:t>
      </w:r>
      <w:r w:rsidRPr="00F4109F">
        <w:rPr>
          <w:rFonts w:ascii="Times New Roman" w:hAnsi="Times New Roman"/>
          <w:color w:val="000000"/>
          <w:sz w:val="24"/>
          <w:szCs w:val="24"/>
          <w:lang w:eastAsia="en-US"/>
        </w:rPr>
        <w:t xml:space="preserve">засвідчує та гарантує, що якість Товару, що поставляється за цим Договором, відповідає законодавству України, стандартам, технічним умовам для даного виду Товару, </w:t>
      </w:r>
      <w:r w:rsidRPr="00F4109F">
        <w:rPr>
          <w:rFonts w:ascii="Times New Roman" w:hAnsi="Times New Roman"/>
          <w:sz w:val="24"/>
          <w:szCs w:val="24"/>
          <w:lang w:eastAsia="en-US"/>
        </w:rPr>
        <w:t>що підтверджується сертифікатом якості виробника</w:t>
      </w:r>
      <w:r w:rsidRPr="00F4109F">
        <w:rPr>
          <w:rFonts w:ascii="Times New Roman" w:eastAsia="Calibri" w:hAnsi="Times New Roman"/>
          <w:sz w:val="24"/>
          <w:szCs w:val="24"/>
          <w:lang w:eastAsia="en-US"/>
        </w:rPr>
        <w:t xml:space="preserve"> </w:t>
      </w:r>
      <w:r w:rsidRPr="00F4109F">
        <w:rPr>
          <w:rFonts w:ascii="Times New Roman" w:hAnsi="Times New Roman"/>
          <w:sz w:val="24"/>
          <w:szCs w:val="24"/>
          <w:lang w:eastAsia="en-US"/>
        </w:rPr>
        <w:t>тощо</w:t>
      </w:r>
      <w:r w:rsidRPr="00F4109F">
        <w:rPr>
          <w:rFonts w:ascii="Times New Roman" w:hAnsi="Times New Roman"/>
          <w:color w:val="000000"/>
          <w:sz w:val="24"/>
          <w:szCs w:val="24"/>
          <w:lang w:eastAsia="en-US"/>
        </w:rPr>
        <w:t>. Постачальник гарантує, що виготовлений Товар відповідатиме вимогам, зазначеними у Додатку «Специфікація» до цього Договору.</w:t>
      </w:r>
    </w:p>
    <w:p w14:paraId="4CE89B3B" w14:textId="77777777" w:rsidR="00F4109F" w:rsidRPr="00F4109F" w:rsidRDefault="00F4109F" w:rsidP="00F4109F">
      <w:pPr>
        <w:tabs>
          <w:tab w:val="left" w:pos="1418"/>
        </w:tabs>
        <w:suppressAutoHyphen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w:t>
      </w:r>
      <w:r w:rsidRPr="00F4109F">
        <w:rPr>
          <w:rFonts w:ascii="Times New Roman" w:eastAsia="Arial Unicode MS" w:hAnsi="Times New Roman"/>
          <w:sz w:val="24"/>
          <w:szCs w:val="24"/>
          <w:lang w:eastAsia="ar-SA" w:bidi="uk-UA"/>
        </w:rPr>
        <w:t>Постачальник</w:t>
      </w:r>
      <w:r w:rsidRPr="00F4109F">
        <w:rPr>
          <w:rFonts w:ascii="Times New Roman" w:hAnsi="Times New Roman"/>
          <w:sz w:val="24"/>
          <w:szCs w:val="24"/>
          <w:lang w:eastAsia="ru-RU"/>
        </w:rPr>
        <w:t>.</w:t>
      </w:r>
    </w:p>
    <w:p w14:paraId="1297FB7B"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5.2.2. Якщо впродовж зазначеного у підпункті 5.2.1 пункту 5.2 строку Постачальник не здійснить за власний рахунок заміну Товару, то в такому разі Постачальник зобов’язаний протягом 5 (п’яти) робочих днів повернути Покупцю отримані за такий Товар грошові суми та сплатити штраф у розмірі 10% (десять відсотків) від суми Товару, заміна якого мала бути здійснена, на письмову вимогу Покупця.</w:t>
      </w:r>
    </w:p>
    <w:p w14:paraId="6B9762D7"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5.3. Товар, що пропонується Постачальником повинен бути новим, якісним та таким, що не був у використанні (в т. ч. на виставках), без видимих недоліків, а саме пошкоджень, </w:t>
      </w:r>
      <w:r w:rsidRPr="00F4109F">
        <w:rPr>
          <w:rFonts w:ascii="Times New Roman" w:hAnsi="Times New Roman"/>
          <w:color w:val="000000"/>
          <w:sz w:val="24"/>
          <w:szCs w:val="24"/>
          <w:lang w:eastAsia="ru-RU"/>
        </w:rPr>
        <w:t xml:space="preserve">потертостей, </w:t>
      </w:r>
      <w:proofErr w:type="spellStart"/>
      <w:r w:rsidRPr="00F4109F">
        <w:rPr>
          <w:rFonts w:ascii="Times New Roman" w:hAnsi="Times New Roman"/>
          <w:color w:val="000000"/>
          <w:sz w:val="24"/>
          <w:szCs w:val="24"/>
          <w:lang w:eastAsia="ru-RU"/>
        </w:rPr>
        <w:t>тріщин</w:t>
      </w:r>
      <w:proofErr w:type="spellEnd"/>
      <w:r w:rsidRPr="00F4109F">
        <w:rPr>
          <w:rFonts w:ascii="Times New Roman" w:hAnsi="Times New Roman"/>
          <w:color w:val="000000"/>
          <w:sz w:val="24"/>
          <w:szCs w:val="24"/>
          <w:lang w:eastAsia="ru-RU"/>
        </w:rPr>
        <w:t>, подряпин, плям або розводів</w:t>
      </w:r>
      <w:r w:rsidRPr="00F4109F">
        <w:rPr>
          <w:rFonts w:ascii="Times New Roman" w:hAnsi="Times New Roman"/>
          <w:sz w:val="24"/>
          <w:szCs w:val="24"/>
          <w:lang w:eastAsia="ru-RU"/>
        </w:rPr>
        <w:t xml:space="preserve">. </w:t>
      </w:r>
      <w:r w:rsidRPr="00F4109F">
        <w:rPr>
          <w:rFonts w:ascii="Times New Roman" w:hAnsi="Times New Roman"/>
          <w:sz w:val="24"/>
          <w:szCs w:val="24"/>
          <w:lang w:eastAsia="en-US"/>
        </w:rPr>
        <w:t>Термін та умови його зберігання не порушені.</w:t>
      </w:r>
    </w:p>
    <w:p w14:paraId="29B7C50C"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5.4.</w:t>
      </w:r>
      <w:r w:rsidRPr="00F4109F">
        <w:rPr>
          <w:rFonts w:ascii="Times New Roman" w:hAnsi="Times New Roman"/>
          <w:sz w:val="24"/>
          <w:szCs w:val="24"/>
          <w:lang w:eastAsia="ru-RU"/>
        </w:rPr>
        <w:tab/>
        <w:t>Асортимент та комплектність Товару, що поставляється, повинні відповідати умовам Додатку «Специфікація» до цього Договору.</w:t>
      </w:r>
    </w:p>
    <w:p w14:paraId="0A0F296A"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5.5.</w:t>
      </w:r>
      <w:r w:rsidRPr="00F4109F">
        <w:rPr>
          <w:rFonts w:ascii="Times New Roman" w:hAnsi="Times New Roman"/>
          <w:sz w:val="24"/>
          <w:szCs w:val="24"/>
          <w:lang w:eastAsia="ru-RU"/>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02B48900"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lastRenderedPageBreak/>
        <w:t xml:space="preserve">5.5.1. Упаковка і маркування Товару повинні відповідати його специфікації, технічним умовам i стандартам </w:t>
      </w:r>
      <w:r w:rsidRPr="00F4109F">
        <w:rPr>
          <w:rFonts w:ascii="Times New Roman" w:eastAsia="Calibri" w:hAnsi="Times New Roman"/>
          <w:sz w:val="24"/>
          <w:szCs w:val="24"/>
          <w:lang w:eastAsia="en-US"/>
        </w:rPr>
        <w:t>до даного виду Товару і захищати його від пошкоджень або псування під час перевезення (доставки) Товару.</w:t>
      </w:r>
      <w:r w:rsidRPr="00F4109F">
        <w:rPr>
          <w:rFonts w:ascii="Times New Roman" w:hAnsi="Times New Roman"/>
          <w:sz w:val="24"/>
          <w:szCs w:val="24"/>
          <w:lang w:eastAsia="ru-RU"/>
        </w:rPr>
        <w:t xml:space="preserve">. </w:t>
      </w:r>
    </w:p>
    <w:p w14:paraId="62F86F08" w14:textId="77777777" w:rsidR="00F4109F" w:rsidRPr="00F4109F" w:rsidRDefault="00F4109F" w:rsidP="00F4109F">
      <w:pPr>
        <w:tabs>
          <w:tab w:val="left" w:pos="993"/>
        </w:tabs>
        <w:spacing w:after="0" w:line="240" w:lineRule="auto"/>
        <w:ind w:firstLine="567"/>
        <w:jc w:val="both"/>
        <w:rPr>
          <w:rFonts w:ascii="Times New Roman" w:eastAsia="Calibri" w:hAnsi="Times New Roman"/>
          <w:sz w:val="24"/>
          <w:szCs w:val="24"/>
          <w:lang w:eastAsia="en-US"/>
        </w:rPr>
      </w:pPr>
      <w:r w:rsidRPr="00F4109F">
        <w:rPr>
          <w:rFonts w:ascii="Times New Roman" w:hAnsi="Times New Roman"/>
          <w:sz w:val="24"/>
          <w:szCs w:val="24"/>
          <w:lang w:eastAsia="ru-RU"/>
        </w:rPr>
        <w:t xml:space="preserve">5.5.2. Товар має бути упакований Постачальником таким чином, щоб не допустити його знищення чи псування, а також уберегти </w:t>
      </w:r>
      <w:proofErr w:type="spellStart"/>
      <w:r w:rsidRPr="00F4109F">
        <w:rPr>
          <w:rFonts w:ascii="Times New Roman" w:hAnsi="Times New Roman"/>
          <w:sz w:val="24"/>
          <w:szCs w:val="24"/>
          <w:lang w:eastAsia="ru-RU"/>
        </w:rPr>
        <w:t>вiд</w:t>
      </w:r>
      <w:proofErr w:type="spellEnd"/>
      <w:r w:rsidRPr="00F4109F">
        <w:rPr>
          <w:rFonts w:ascii="Times New Roman" w:hAnsi="Times New Roman"/>
          <w:sz w:val="24"/>
          <w:szCs w:val="24"/>
          <w:lang w:eastAsia="ru-RU"/>
        </w:rPr>
        <w:t xml:space="preserve"> атмосферних </w:t>
      </w:r>
      <w:proofErr w:type="spellStart"/>
      <w:r w:rsidRPr="00F4109F">
        <w:rPr>
          <w:rFonts w:ascii="Times New Roman" w:hAnsi="Times New Roman"/>
          <w:sz w:val="24"/>
          <w:szCs w:val="24"/>
          <w:lang w:eastAsia="ru-RU"/>
        </w:rPr>
        <w:t>впливiв</w:t>
      </w:r>
      <w:proofErr w:type="spellEnd"/>
      <w:r w:rsidRPr="00F4109F">
        <w:rPr>
          <w:rFonts w:ascii="Times New Roman" w:hAnsi="Times New Roman"/>
          <w:sz w:val="24"/>
          <w:szCs w:val="24"/>
          <w:lang w:eastAsia="ru-RU"/>
        </w:rPr>
        <w:t xml:space="preserve"> та забезпечити його безпечне перевезення. </w:t>
      </w:r>
      <w:r w:rsidRPr="00F4109F">
        <w:rPr>
          <w:rFonts w:ascii="Times New Roman" w:hAnsi="Times New Roman"/>
          <w:sz w:val="24"/>
          <w:szCs w:val="24"/>
          <w:lang w:eastAsia="en-US"/>
        </w:rPr>
        <w:t xml:space="preserve">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w:t>
      </w:r>
      <w:r w:rsidRPr="00F4109F">
        <w:rPr>
          <w:rFonts w:ascii="Times New Roman" w:eastAsia="Calibri" w:hAnsi="Times New Roman"/>
          <w:sz w:val="24"/>
          <w:szCs w:val="24"/>
          <w:lang w:eastAsia="en-US"/>
        </w:rPr>
        <w:t>Упаковка Товару не повинна бути деформованою або пошкодженою.</w:t>
      </w:r>
    </w:p>
    <w:p w14:paraId="6FC88249"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 Вартість пакування та маркування входить до ціни Товару.</w:t>
      </w:r>
    </w:p>
    <w:p w14:paraId="7A3B2F70"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5.5.4. У разі відсутності на тарі, упаковці або </w:t>
      </w:r>
      <w:proofErr w:type="spellStart"/>
      <w:r w:rsidRPr="00F4109F">
        <w:rPr>
          <w:rFonts w:ascii="Times New Roman" w:hAnsi="Times New Roman"/>
          <w:sz w:val="24"/>
          <w:szCs w:val="24"/>
          <w:lang w:eastAsia="ru-RU"/>
        </w:rPr>
        <w:t>бірці</w:t>
      </w:r>
      <w:proofErr w:type="spellEnd"/>
      <w:r w:rsidRPr="00F4109F">
        <w:rPr>
          <w:rFonts w:ascii="Times New Roman" w:hAnsi="Times New Roman"/>
          <w:sz w:val="24"/>
          <w:szCs w:val="24"/>
          <w:lang w:eastAsia="ru-RU"/>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B97E4E1" w14:textId="77777777" w:rsidR="00F4109F" w:rsidRPr="00F4109F" w:rsidRDefault="00F4109F" w:rsidP="00F4109F">
      <w:pPr>
        <w:tabs>
          <w:tab w:val="left" w:pos="567"/>
          <w:tab w:val="left" w:pos="1134"/>
        </w:tabs>
        <w:suppressAutoHyphens/>
        <w:spacing w:after="0" w:line="240" w:lineRule="auto"/>
        <w:ind w:firstLine="567"/>
        <w:contextualSpacing/>
        <w:jc w:val="both"/>
        <w:rPr>
          <w:rFonts w:ascii="Times New Roman" w:eastAsia="Calibri" w:hAnsi="Times New Roman"/>
          <w:color w:val="000000"/>
          <w:sz w:val="24"/>
          <w:szCs w:val="24"/>
          <w:lang w:eastAsia="x-none"/>
        </w:rPr>
      </w:pPr>
      <w:r w:rsidRPr="00F4109F">
        <w:rPr>
          <w:rFonts w:ascii="Times New Roman" w:hAnsi="Times New Roman"/>
          <w:sz w:val="24"/>
          <w:szCs w:val="24"/>
          <w:lang w:eastAsia="ru-RU"/>
        </w:rPr>
        <w:t>5.6. Транспортування, доставка Товару, інші витрати, пов’язані з виникненням необхідності усунення дефектів або прихованих недоліків, здійснюються за рахунок Постачальника.</w:t>
      </w:r>
    </w:p>
    <w:p w14:paraId="1D347C0F" w14:textId="77777777" w:rsidR="00F4109F" w:rsidRPr="00F4109F" w:rsidRDefault="00F4109F" w:rsidP="00F4109F">
      <w:pPr>
        <w:tabs>
          <w:tab w:val="left" w:pos="993"/>
        </w:tabs>
        <w:spacing w:after="0" w:line="240" w:lineRule="auto"/>
        <w:ind w:firstLine="567"/>
        <w:jc w:val="both"/>
        <w:rPr>
          <w:rFonts w:ascii="Times New Roman" w:hAnsi="Times New Roman"/>
          <w:sz w:val="24"/>
          <w:szCs w:val="24"/>
          <w:lang w:eastAsia="ru-RU"/>
        </w:rPr>
      </w:pPr>
    </w:p>
    <w:p w14:paraId="018809A5" w14:textId="77777777" w:rsidR="00F4109F" w:rsidRPr="00F4109F" w:rsidRDefault="00F4109F" w:rsidP="00F4109F">
      <w:pPr>
        <w:widowControl w:val="0"/>
        <w:numPr>
          <w:ilvl w:val="0"/>
          <w:numId w:val="12"/>
        </w:numPr>
        <w:tabs>
          <w:tab w:val="left" w:pos="284"/>
          <w:tab w:val="left" w:pos="1276"/>
          <w:tab w:val="left" w:pos="1843"/>
        </w:tabs>
        <w:suppressAutoHyphens/>
        <w:spacing w:after="0" w:line="240" w:lineRule="auto"/>
        <w:ind w:left="0" w:right="140" w:firstLine="0"/>
        <w:contextualSpacing/>
        <w:jc w:val="center"/>
        <w:rPr>
          <w:rFonts w:ascii="Times New Roman" w:hAnsi="Times New Roman"/>
          <w:bCs/>
          <w:sz w:val="24"/>
          <w:szCs w:val="24"/>
          <w:lang w:eastAsia="ru-RU"/>
        </w:rPr>
      </w:pPr>
      <w:r w:rsidRPr="00F4109F">
        <w:rPr>
          <w:rFonts w:ascii="Times New Roman" w:hAnsi="Times New Roman"/>
          <w:b/>
          <w:bCs/>
          <w:sz w:val="24"/>
          <w:szCs w:val="24"/>
          <w:lang w:eastAsia="ru-RU"/>
        </w:rPr>
        <w:t>ПРАВА ТА ОБОВ'ЯЗКИ СТОРІН</w:t>
      </w:r>
    </w:p>
    <w:p w14:paraId="5AE6A946"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6.1. Постачальник зобов'язується:</w:t>
      </w:r>
    </w:p>
    <w:p w14:paraId="5DF8D452"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постачати Покупцю Товар в кількості, строк  та на умовах даного Договору;</w:t>
      </w:r>
    </w:p>
    <w:p w14:paraId="2DF636B1"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забезпечувати Покупця якісним Товаром;</w:t>
      </w:r>
    </w:p>
    <w:p w14:paraId="599CE32A" w14:textId="77777777" w:rsidR="00F4109F" w:rsidRPr="00F4109F" w:rsidRDefault="00F4109F" w:rsidP="00F4109F">
      <w:pPr>
        <w:widowControl w:val="0"/>
        <w:tabs>
          <w:tab w:val="left" w:pos="993"/>
        </w:tabs>
        <w:spacing w:after="0" w:line="240" w:lineRule="auto"/>
        <w:ind w:firstLine="567"/>
        <w:jc w:val="both"/>
        <w:outlineLvl w:val="0"/>
        <w:rPr>
          <w:rFonts w:ascii="Times New Roman" w:hAnsi="Times New Roman"/>
          <w:bCs/>
          <w:sz w:val="24"/>
          <w:szCs w:val="24"/>
          <w:lang w:eastAsia="ru-RU"/>
        </w:rPr>
      </w:pPr>
      <w:r w:rsidRPr="00F4109F">
        <w:rPr>
          <w:rFonts w:ascii="Times New Roman" w:hAnsi="Times New Roman"/>
          <w:bCs/>
          <w:sz w:val="24"/>
          <w:szCs w:val="24"/>
          <w:lang w:eastAsia="ru-RU"/>
        </w:rPr>
        <w:t>- своєчасно надавати Покупцю належним чином оформлені документи, передбачені Договором та його виконанням згідно з вимогами чинного законодавства України;</w:t>
      </w:r>
    </w:p>
    <w:p w14:paraId="72C3AB4E" w14:textId="77777777" w:rsidR="00F4109F" w:rsidRPr="00F4109F" w:rsidRDefault="00F4109F" w:rsidP="00F4109F">
      <w:pPr>
        <w:widowControl w:val="0"/>
        <w:tabs>
          <w:tab w:val="left" w:pos="993"/>
        </w:tabs>
        <w:spacing w:after="0" w:line="240" w:lineRule="auto"/>
        <w:ind w:firstLine="567"/>
        <w:jc w:val="both"/>
        <w:outlineLvl w:val="0"/>
        <w:rPr>
          <w:rFonts w:ascii="Times New Roman" w:hAnsi="Times New Roman"/>
          <w:bCs/>
          <w:sz w:val="24"/>
          <w:szCs w:val="24"/>
          <w:lang w:eastAsia="ru-RU"/>
        </w:rPr>
      </w:pPr>
      <w:r w:rsidRPr="00F4109F">
        <w:rPr>
          <w:rFonts w:ascii="Times New Roman" w:hAnsi="Times New Roman"/>
          <w:bCs/>
          <w:sz w:val="24"/>
          <w:szCs w:val="24"/>
          <w:lang w:eastAsia="ru-RU"/>
        </w:rPr>
        <w:t xml:space="preserve">- замінити за свій рахунок Товар, щодо якого виявлені дефекти, які не пов’язані з неправильним зберіганням, в порядку та у строки встановлені цим Договором; </w:t>
      </w:r>
    </w:p>
    <w:p w14:paraId="578FC280"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постачати Товар у відповідній упаковці, що виключає псування та/або знищення його на період поставки до прийняття Товару Покупцем;</w:t>
      </w:r>
    </w:p>
    <w:p w14:paraId="41258962"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не розголошувати інформацію про Покупця, отриману при виконанні умов даного Договору;</w:t>
      </w:r>
    </w:p>
    <w:p w14:paraId="5814491F"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D45FFE8" w14:textId="77777777" w:rsidR="00F4109F" w:rsidRPr="00F4109F" w:rsidRDefault="00F4109F" w:rsidP="00F4109F">
      <w:pPr>
        <w:widowControl w:val="0"/>
        <w:tabs>
          <w:tab w:val="left" w:pos="851"/>
          <w:tab w:val="left" w:pos="993"/>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177325D"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дотримуватись Кодексу поведінки постачальників, викладених згідно з посиланням: https://www.theglobalfund.org/media/3275/corporate_codeofconductforsuppliers_policy_en.pdf</w:t>
      </w:r>
    </w:p>
    <w:p w14:paraId="74D3CD68"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при виконанні своїх зобов'язань керуватися цим Договором та вимогами законодавства України.</w:t>
      </w:r>
    </w:p>
    <w:p w14:paraId="7C7C14C0"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6.2. Постачальник має право:</w:t>
      </w:r>
    </w:p>
    <w:p w14:paraId="3F350143"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знайомитись з документацією, або отримувати у Покупця інформацію, необхідну для виконання умов цього Договору;</w:t>
      </w:r>
    </w:p>
    <w:p w14:paraId="6F7E3663"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вимагати від Покупця своєчасної оплати за поставлений Товар;</w:t>
      </w:r>
    </w:p>
    <w:p w14:paraId="57F96601"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вимагати від Покупця належного виконання умов цього Договору.</w:t>
      </w:r>
    </w:p>
    <w:p w14:paraId="15CB1FE3"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6.3. Покупець зобов'язаний: </w:t>
      </w:r>
    </w:p>
    <w:p w14:paraId="2C93140B"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 прийняти та оплатити поставлений Товар відповідно до вимог цього Договору; </w:t>
      </w:r>
    </w:p>
    <w:p w14:paraId="2174B5E7"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при виконанні своїх зобов'язань керуватися цим Договором та вимогами чинного законодавства України.</w:t>
      </w:r>
    </w:p>
    <w:p w14:paraId="15731279"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6.4. Покупець має право: </w:t>
      </w:r>
    </w:p>
    <w:p w14:paraId="7A985E3B"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 вимагати від Постачальника поставки якісного Товару в кількості і строк, передбачений </w:t>
      </w:r>
      <w:r w:rsidRPr="00F4109F">
        <w:rPr>
          <w:rFonts w:ascii="Times New Roman" w:hAnsi="Times New Roman"/>
          <w:bCs/>
          <w:sz w:val="24"/>
          <w:szCs w:val="24"/>
          <w:lang w:eastAsia="ru-RU"/>
        </w:rPr>
        <w:lastRenderedPageBreak/>
        <w:t xml:space="preserve">цим Договором; </w:t>
      </w:r>
    </w:p>
    <w:p w14:paraId="4263F911"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вимагати від Постачальника належного виконання його обов'язків;</w:t>
      </w:r>
    </w:p>
    <w:p w14:paraId="1056CFEE"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6D738D43"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п.11.5 Договору.</w:t>
      </w:r>
    </w:p>
    <w:p w14:paraId="04FF3F33"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6.5. Сторони зобов'язуються: </w:t>
      </w:r>
    </w:p>
    <w:p w14:paraId="4F2844BE"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56E21639" w14:textId="77777777" w:rsidR="00F4109F" w:rsidRPr="00F4109F" w:rsidRDefault="00F4109F" w:rsidP="00F4109F">
      <w:pPr>
        <w:widowControl w:val="0"/>
        <w:tabs>
          <w:tab w:val="left" w:pos="851"/>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дотримуватися конфіденційності угоди;</w:t>
      </w:r>
    </w:p>
    <w:p w14:paraId="3A7B6372" w14:textId="77777777" w:rsidR="00F4109F" w:rsidRPr="00F4109F" w:rsidRDefault="00F4109F" w:rsidP="00F4109F">
      <w:pPr>
        <w:widowControl w:val="0"/>
        <w:tabs>
          <w:tab w:val="left" w:pos="851"/>
          <w:tab w:val="left" w:pos="1276"/>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hAnsi="Times New Roman"/>
          <w:bCs/>
          <w:sz w:val="24"/>
          <w:szCs w:val="24"/>
          <w:lang w:eastAsia="ru-RU"/>
        </w:rPr>
        <w:t>- при виконанні умов Договору дотримуватись правил ділового обороту та не допускати порушень договірних зобов’язань.</w:t>
      </w:r>
    </w:p>
    <w:p w14:paraId="2AA2E4FB" w14:textId="77777777" w:rsidR="00F4109F" w:rsidRPr="00F4109F" w:rsidRDefault="00F4109F" w:rsidP="00F4109F">
      <w:pPr>
        <w:widowControl w:val="0"/>
        <w:tabs>
          <w:tab w:val="left" w:pos="851"/>
          <w:tab w:val="left" w:pos="1276"/>
          <w:tab w:val="left" w:pos="1843"/>
        </w:tabs>
        <w:suppressAutoHyphens/>
        <w:spacing w:after="0" w:line="240" w:lineRule="auto"/>
        <w:ind w:firstLine="567"/>
        <w:contextualSpacing/>
        <w:jc w:val="both"/>
        <w:rPr>
          <w:rFonts w:ascii="Times New Roman" w:hAnsi="Times New Roman"/>
          <w:bCs/>
          <w:sz w:val="24"/>
          <w:szCs w:val="24"/>
          <w:lang w:eastAsia="ru-RU"/>
        </w:rPr>
      </w:pPr>
    </w:p>
    <w:p w14:paraId="46373F7C" w14:textId="77777777" w:rsidR="00F4109F" w:rsidRPr="00F4109F" w:rsidRDefault="00F4109F" w:rsidP="00F4109F">
      <w:pPr>
        <w:widowControl w:val="0"/>
        <w:numPr>
          <w:ilvl w:val="0"/>
          <w:numId w:val="12"/>
        </w:numPr>
        <w:tabs>
          <w:tab w:val="left" w:pos="284"/>
          <w:tab w:val="left" w:pos="1843"/>
        </w:tabs>
        <w:suppressAutoHyphens/>
        <w:spacing w:after="0" w:line="240" w:lineRule="auto"/>
        <w:ind w:left="0" w:firstLine="0"/>
        <w:contextualSpacing/>
        <w:jc w:val="center"/>
        <w:rPr>
          <w:rFonts w:ascii="Times New Roman" w:hAnsi="Times New Roman"/>
          <w:b/>
          <w:bCs/>
          <w:sz w:val="24"/>
          <w:szCs w:val="24"/>
          <w:lang w:eastAsia="ru-RU"/>
        </w:rPr>
      </w:pPr>
      <w:r w:rsidRPr="00F4109F">
        <w:rPr>
          <w:rFonts w:ascii="Times New Roman" w:hAnsi="Times New Roman"/>
          <w:b/>
          <w:bCs/>
          <w:sz w:val="24"/>
          <w:szCs w:val="24"/>
          <w:lang w:eastAsia="ru-RU"/>
        </w:rPr>
        <w:t>ВІДПОВІДАЛЬНІСТЬ СТОРІН</w:t>
      </w:r>
    </w:p>
    <w:p w14:paraId="508B4AC4" w14:textId="77777777" w:rsidR="00F4109F" w:rsidRPr="00F4109F" w:rsidRDefault="00F4109F" w:rsidP="00F4109F">
      <w:pPr>
        <w:suppressAutoHyphens/>
        <w:spacing w:after="0" w:line="240" w:lineRule="auto"/>
        <w:ind w:firstLine="567"/>
        <w:jc w:val="both"/>
        <w:rPr>
          <w:rFonts w:ascii="Times New Roman" w:hAnsi="Times New Roman"/>
          <w:bCs/>
          <w:color w:val="000000"/>
          <w:sz w:val="24"/>
          <w:szCs w:val="24"/>
          <w:highlight w:val="yellow"/>
          <w:lang w:eastAsia="ru-RU"/>
        </w:rPr>
      </w:pPr>
      <w:r w:rsidRPr="00F4109F">
        <w:rPr>
          <w:rFonts w:ascii="Times New Roman" w:hAnsi="Times New Roman"/>
          <w:bCs/>
          <w:sz w:val="24"/>
          <w:szCs w:val="24"/>
          <w:lang w:eastAsia="ru-RU"/>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w:t>
      </w:r>
      <w:r w:rsidRPr="00F4109F">
        <w:rPr>
          <w:rFonts w:ascii="Times New Roman" w:hAnsi="Times New Roman"/>
          <w:bCs/>
          <w:color w:val="000000"/>
          <w:sz w:val="24"/>
          <w:szCs w:val="24"/>
          <w:lang w:eastAsia="ru-RU"/>
        </w:rPr>
        <w:t>Договором.</w:t>
      </w:r>
    </w:p>
    <w:p w14:paraId="0AC02F6D" w14:textId="77777777" w:rsidR="00F4109F" w:rsidRPr="00F4109F" w:rsidRDefault="00F4109F" w:rsidP="00F4109F">
      <w:pPr>
        <w:tabs>
          <w:tab w:val="left" w:pos="426"/>
          <w:tab w:val="left" w:pos="993"/>
          <w:tab w:val="left" w:pos="1276"/>
        </w:tabs>
        <w:spacing w:after="0" w:line="240" w:lineRule="auto"/>
        <w:ind w:firstLine="567"/>
        <w:contextualSpacing/>
        <w:jc w:val="both"/>
        <w:rPr>
          <w:rFonts w:ascii="Times New Roman" w:hAnsi="Times New Roman"/>
          <w:bCs/>
          <w:sz w:val="24"/>
          <w:szCs w:val="24"/>
        </w:rPr>
      </w:pPr>
      <w:r w:rsidRPr="00F4109F">
        <w:rPr>
          <w:rFonts w:ascii="Times New Roman" w:hAnsi="Times New Roman"/>
          <w:color w:val="000000"/>
          <w:sz w:val="24"/>
          <w:szCs w:val="24"/>
        </w:rPr>
        <w:t xml:space="preserve">7.2. У разі порушення строків поставки Товару, або поставки не в повному обсязі партії Товару, </w:t>
      </w:r>
      <w:r w:rsidRPr="00F4109F">
        <w:rPr>
          <w:rFonts w:ascii="Times New Roman" w:eastAsia="Arial Unicode MS" w:hAnsi="Times New Roman"/>
          <w:sz w:val="24"/>
          <w:szCs w:val="24"/>
          <w:lang w:eastAsia="ar-SA" w:bidi="uk-UA"/>
        </w:rPr>
        <w:t>Постачальник</w:t>
      </w:r>
      <w:r w:rsidRPr="00F4109F">
        <w:rPr>
          <w:rFonts w:ascii="Times New Roman" w:hAnsi="Times New Roman"/>
          <w:color w:val="000000"/>
          <w:sz w:val="24"/>
          <w:szCs w:val="24"/>
        </w:rPr>
        <w:t xml:space="preserve"> сплачує пеню у розмірі 0,1% (нуль цілих одна </w:t>
      </w:r>
      <w:r w:rsidRPr="00F4109F">
        <w:rPr>
          <w:rFonts w:ascii="Times New Roman" w:hAnsi="Times New Roman"/>
          <w:sz w:val="24"/>
          <w:szCs w:val="24"/>
        </w:rPr>
        <w:t>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09E8237F" w14:textId="77777777" w:rsidR="00F4109F" w:rsidRPr="00F4109F" w:rsidRDefault="00F4109F" w:rsidP="00F4109F">
      <w:pPr>
        <w:tabs>
          <w:tab w:val="left" w:pos="99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7.3. За порушення умов зобов'язання щодо якості (комплектності) Товару </w:t>
      </w:r>
      <w:r w:rsidRPr="00F4109F">
        <w:rPr>
          <w:rFonts w:ascii="Times New Roman" w:eastAsia="Arial Unicode MS" w:hAnsi="Times New Roman"/>
          <w:sz w:val="24"/>
          <w:szCs w:val="24"/>
          <w:lang w:eastAsia="ar-SA" w:bidi="uk-UA"/>
        </w:rPr>
        <w:t>Постачальник</w:t>
      </w:r>
      <w:r w:rsidRPr="00F4109F">
        <w:rPr>
          <w:rFonts w:ascii="Times New Roman" w:hAnsi="Times New Roman"/>
          <w:bCs/>
          <w:sz w:val="24"/>
          <w:szCs w:val="24"/>
          <w:lang w:eastAsia="ru-RU"/>
        </w:rPr>
        <w:t xml:space="preserve"> сплачує штраф у розмірі 20% (двадцяти відсотків) від вартості неякісного (некомплектного) Товару.</w:t>
      </w:r>
    </w:p>
    <w:p w14:paraId="29A669C6" w14:textId="77777777" w:rsidR="00F4109F" w:rsidRPr="00F4109F" w:rsidRDefault="00F4109F" w:rsidP="00F4109F">
      <w:pPr>
        <w:tabs>
          <w:tab w:val="left" w:pos="99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7.4</w:t>
      </w:r>
      <w:r w:rsidRPr="00F4109F">
        <w:rPr>
          <w:rFonts w:ascii="Times New Roman" w:hAnsi="Times New Roman"/>
          <w:sz w:val="24"/>
          <w:szCs w:val="24"/>
        </w:rPr>
        <w:t>.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703491F7" w14:textId="77777777" w:rsidR="00F4109F" w:rsidRPr="00F4109F" w:rsidRDefault="00F4109F" w:rsidP="00F4109F">
      <w:pPr>
        <w:tabs>
          <w:tab w:val="left" w:pos="99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 xml:space="preserve">7.5. </w:t>
      </w:r>
      <w:r w:rsidRPr="00F4109F">
        <w:rPr>
          <w:rFonts w:ascii="Times New Roman" w:eastAsia="Calibri" w:hAnsi="Times New Roman"/>
          <w:sz w:val="24"/>
          <w:szCs w:val="24"/>
          <w:lang w:eastAsia="ru-RU"/>
        </w:rPr>
        <w:t>Покупець</w:t>
      </w:r>
      <w:r w:rsidRPr="00F4109F">
        <w:rPr>
          <w:rFonts w:ascii="Times New Roman" w:hAnsi="Times New Roman"/>
          <w:bCs/>
          <w:sz w:val="24"/>
          <w:szCs w:val="24"/>
          <w:lang w:eastAsia="ru-RU"/>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r w:rsidRPr="00F4109F">
        <w:rPr>
          <w:rFonts w:ascii="Times New Roman" w:eastAsia="Calibri" w:hAnsi="Times New Roman"/>
          <w:bCs/>
          <w:sz w:val="24"/>
          <w:szCs w:val="24"/>
          <w:lang w:eastAsia="en-US"/>
        </w:rPr>
        <w:t xml:space="preserve"> </w:t>
      </w:r>
      <w:r w:rsidRPr="00F4109F">
        <w:rPr>
          <w:rFonts w:ascii="Times New Roman" w:hAnsi="Times New Roman"/>
          <w:bCs/>
          <w:sz w:val="24"/>
          <w:szCs w:val="24"/>
          <w:lang w:eastAsia="ru-RU"/>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BD0A40C" w14:textId="77777777" w:rsidR="00F4109F" w:rsidRPr="00F4109F" w:rsidRDefault="00F4109F" w:rsidP="00F4109F">
      <w:pPr>
        <w:widowControl w:val="0"/>
        <w:tabs>
          <w:tab w:val="left" w:pos="851"/>
          <w:tab w:val="left" w:pos="993"/>
          <w:tab w:val="left" w:pos="1276"/>
          <w:tab w:val="left" w:pos="1843"/>
        </w:tabs>
        <w:suppressAutoHyphens/>
        <w:spacing w:after="0" w:line="240" w:lineRule="auto"/>
        <w:ind w:firstLine="567"/>
        <w:jc w:val="both"/>
        <w:rPr>
          <w:rFonts w:ascii="Times New Roman" w:hAnsi="Times New Roman"/>
          <w:bCs/>
          <w:sz w:val="24"/>
          <w:szCs w:val="24"/>
          <w:lang w:eastAsia="ru-RU"/>
        </w:rPr>
      </w:pPr>
      <w:r w:rsidRPr="00F4109F">
        <w:rPr>
          <w:rFonts w:ascii="Times New Roman" w:hAnsi="Times New Roman"/>
          <w:bCs/>
          <w:sz w:val="24"/>
          <w:szCs w:val="24"/>
          <w:lang w:eastAsia="ru-RU"/>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7E3228D0" w14:textId="77777777" w:rsidR="00F4109F" w:rsidRPr="00F4109F" w:rsidRDefault="00F4109F" w:rsidP="00F4109F">
      <w:pPr>
        <w:widowControl w:val="0"/>
        <w:tabs>
          <w:tab w:val="left" w:pos="851"/>
          <w:tab w:val="left" w:pos="993"/>
          <w:tab w:val="left" w:pos="1276"/>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hAnsi="Times New Roman"/>
          <w:bCs/>
          <w:sz w:val="24"/>
          <w:szCs w:val="24"/>
          <w:lang w:eastAsia="ru-RU"/>
        </w:rPr>
        <w:t>7.7. Сплата штрафних санкцій не звільняє Сторону від виконання прийнятих на себе зобов’язань за Договором.</w:t>
      </w:r>
    </w:p>
    <w:p w14:paraId="6554A633" w14:textId="77777777" w:rsidR="00F4109F" w:rsidRPr="00F4109F" w:rsidRDefault="00F4109F" w:rsidP="00F4109F">
      <w:pPr>
        <w:widowControl w:val="0"/>
        <w:tabs>
          <w:tab w:val="left" w:pos="851"/>
          <w:tab w:val="left" w:pos="993"/>
          <w:tab w:val="left" w:pos="1276"/>
          <w:tab w:val="left" w:pos="1843"/>
        </w:tabs>
        <w:suppressAutoHyphens/>
        <w:spacing w:after="0" w:line="240" w:lineRule="auto"/>
        <w:ind w:firstLine="567"/>
        <w:jc w:val="both"/>
        <w:rPr>
          <w:rFonts w:ascii="Times New Roman" w:hAnsi="Times New Roman"/>
          <w:bCs/>
          <w:sz w:val="24"/>
          <w:szCs w:val="24"/>
          <w:lang w:eastAsia="ru-RU"/>
        </w:rPr>
      </w:pPr>
    </w:p>
    <w:p w14:paraId="7B78EF6E" w14:textId="77777777" w:rsidR="00F4109F" w:rsidRPr="00F4109F" w:rsidRDefault="00F4109F" w:rsidP="00F4109F">
      <w:pPr>
        <w:widowControl w:val="0"/>
        <w:numPr>
          <w:ilvl w:val="0"/>
          <w:numId w:val="12"/>
        </w:numPr>
        <w:tabs>
          <w:tab w:val="left" w:pos="284"/>
          <w:tab w:val="left" w:pos="851"/>
        </w:tabs>
        <w:suppressAutoHyphens/>
        <w:spacing w:after="0" w:line="240" w:lineRule="auto"/>
        <w:ind w:left="0" w:right="140" w:firstLine="0"/>
        <w:contextualSpacing/>
        <w:jc w:val="center"/>
        <w:rPr>
          <w:rFonts w:ascii="Times New Roman" w:eastAsia="Calibri" w:hAnsi="Times New Roman"/>
          <w:b/>
          <w:sz w:val="24"/>
          <w:szCs w:val="24"/>
          <w:lang w:eastAsia="ru-RU"/>
        </w:rPr>
      </w:pPr>
      <w:r w:rsidRPr="00F4109F">
        <w:rPr>
          <w:rFonts w:ascii="Times New Roman" w:eastAsia="Calibri" w:hAnsi="Times New Roman"/>
          <w:b/>
          <w:bCs/>
          <w:sz w:val="24"/>
          <w:szCs w:val="24"/>
          <w:lang w:eastAsia="ru-RU"/>
        </w:rPr>
        <w:t>ПОРЯДОК ВИРІШЕННЯ СПОРІВ</w:t>
      </w:r>
    </w:p>
    <w:p w14:paraId="6986474B" w14:textId="77777777" w:rsidR="00F4109F" w:rsidRPr="00F4109F" w:rsidRDefault="00F4109F" w:rsidP="00F4109F">
      <w:pPr>
        <w:suppressAutoHyphen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8.1.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F69FDA8" w14:textId="77777777" w:rsidR="00F4109F" w:rsidRPr="00F4109F" w:rsidRDefault="00F4109F" w:rsidP="00F4109F">
      <w:pPr>
        <w:suppressAutoHyphens/>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8.2.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00350814" w14:textId="77777777" w:rsidR="00F4109F" w:rsidRPr="00F4109F" w:rsidRDefault="00F4109F" w:rsidP="00F4109F">
      <w:pPr>
        <w:suppressAutoHyphens/>
        <w:spacing w:after="0" w:line="240" w:lineRule="auto"/>
        <w:ind w:firstLine="567"/>
        <w:jc w:val="both"/>
        <w:rPr>
          <w:rFonts w:ascii="Times New Roman" w:hAnsi="Times New Roman"/>
          <w:sz w:val="24"/>
          <w:szCs w:val="24"/>
          <w:lang w:eastAsia="ru-RU"/>
        </w:rPr>
      </w:pPr>
    </w:p>
    <w:p w14:paraId="0D8385EA" w14:textId="77777777" w:rsidR="00F4109F" w:rsidRPr="00F4109F" w:rsidRDefault="00F4109F" w:rsidP="00F4109F">
      <w:pPr>
        <w:widowControl w:val="0"/>
        <w:numPr>
          <w:ilvl w:val="0"/>
          <w:numId w:val="12"/>
        </w:numPr>
        <w:tabs>
          <w:tab w:val="left" w:pos="284"/>
          <w:tab w:val="left" w:pos="1843"/>
          <w:tab w:val="left" w:pos="2410"/>
        </w:tabs>
        <w:suppressAutoHyphens/>
        <w:spacing w:after="0" w:line="240" w:lineRule="auto"/>
        <w:ind w:left="0" w:right="140" w:firstLine="0"/>
        <w:contextualSpacing/>
        <w:jc w:val="center"/>
        <w:rPr>
          <w:rFonts w:ascii="Times New Roman" w:hAnsi="Times New Roman"/>
          <w:b/>
          <w:bCs/>
          <w:sz w:val="24"/>
          <w:szCs w:val="24"/>
          <w:lang w:eastAsia="ru-RU"/>
        </w:rPr>
      </w:pPr>
      <w:r w:rsidRPr="00F4109F">
        <w:rPr>
          <w:rFonts w:ascii="Times New Roman" w:hAnsi="Times New Roman"/>
          <w:b/>
          <w:bCs/>
          <w:sz w:val="24"/>
          <w:szCs w:val="24"/>
          <w:lang w:eastAsia="ru-RU"/>
        </w:rPr>
        <w:t>ОБСТАВИНИ НЕПЕРЕБОРНОЇ СИЛИ (ФОРС-МАЖОР)</w:t>
      </w:r>
    </w:p>
    <w:p w14:paraId="09B520A7" w14:textId="77777777" w:rsidR="00F4109F" w:rsidRPr="00F4109F" w:rsidRDefault="00F4109F" w:rsidP="00F4109F">
      <w:pPr>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F4109F">
        <w:rPr>
          <w:rFonts w:ascii="Times New Roman" w:hAnsi="Times New Roman"/>
          <w:sz w:val="24"/>
          <w:szCs w:val="24"/>
          <w:shd w:val="clear" w:color="auto" w:fill="FFFFFF"/>
          <w:lang w:eastAsia="ru-RU"/>
        </w:rPr>
        <w:t xml:space="preserve">дії обставин непереборної сили </w:t>
      </w:r>
      <w:r w:rsidRPr="00F4109F">
        <w:rPr>
          <w:rFonts w:ascii="Times New Roman" w:hAnsi="Times New Roman"/>
          <w:sz w:val="24"/>
          <w:szCs w:val="24"/>
          <w:shd w:val="clear" w:color="auto" w:fill="FFFFFF"/>
          <w:lang w:eastAsia="ru-RU"/>
        </w:rPr>
        <w:lastRenderedPageBreak/>
        <w:t>(форс-мажору)</w:t>
      </w:r>
      <w:r w:rsidRPr="00F4109F">
        <w:rPr>
          <w:rFonts w:ascii="Times New Roman" w:hAnsi="Times New Roman"/>
          <w:sz w:val="24"/>
          <w:szCs w:val="24"/>
          <w:lang w:eastAsia="ru-RU"/>
        </w:rPr>
        <w:t xml:space="preserve">, які безпосередньо вплинули на можливість виконання Сторонами своїх зобов’язань по цьому Договору. </w:t>
      </w:r>
    </w:p>
    <w:p w14:paraId="04B262D2"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A85C825"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F4109F">
        <w:rPr>
          <w:rFonts w:ascii="Times New Roman" w:hAnsi="Times New Roman"/>
          <w:sz w:val="24"/>
          <w:szCs w:val="24"/>
          <w:lang w:eastAsia="ru-RU"/>
        </w:rPr>
        <w:t>проток</w:t>
      </w:r>
      <w:proofErr w:type="spellEnd"/>
      <w:r w:rsidRPr="00F4109F">
        <w:rPr>
          <w:rFonts w:ascii="Times New Roman" w:hAnsi="Times New Roman"/>
          <w:sz w:val="24"/>
          <w:szCs w:val="24"/>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F4109F">
        <w:rPr>
          <w:rFonts w:ascii="Times New Roman" w:hAnsi="Times New Roman"/>
          <w:sz w:val="24"/>
          <w:szCs w:val="24"/>
          <w:lang w:eastAsia="ru-RU"/>
        </w:rPr>
        <w:t>проток</w:t>
      </w:r>
      <w:proofErr w:type="spellEnd"/>
      <w:r w:rsidRPr="00F4109F">
        <w:rPr>
          <w:rFonts w:ascii="Times New Roman" w:hAnsi="Times New Roman"/>
          <w:sz w:val="24"/>
          <w:szCs w:val="24"/>
          <w:lang w:eastAsia="ru-RU"/>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p>
    <w:p w14:paraId="095C05C6"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9.4.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A5629D0"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9.5.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68EE2D5"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shd w:val="clear" w:color="auto" w:fill="FFFFFF"/>
          <w:lang w:eastAsia="ru-RU"/>
        </w:rPr>
        <w:t>9.6. 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2A0F026"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9.7.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2329DBCA"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17E1A323"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r w:rsidRPr="00F4109F">
        <w:rPr>
          <w:rFonts w:ascii="Times New Roman" w:hAnsi="Times New Roman"/>
          <w:sz w:val="24"/>
          <w:szCs w:val="24"/>
          <w:lang w:eastAsia="ru-RU"/>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463C2585" w14:textId="77777777" w:rsidR="00F4109F" w:rsidRPr="00F4109F" w:rsidRDefault="00F4109F" w:rsidP="00F4109F">
      <w:pPr>
        <w:shd w:val="clear" w:color="auto" w:fill="FFFFFF"/>
        <w:spacing w:after="0" w:line="240" w:lineRule="auto"/>
        <w:ind w:firstLine="567"/>
        <w:jc w:val="both"/>
        <w:rPr>
          <w:rFonts w:ascii="Times New Roman" w:hAnsi="Times New Roman"/>
          <w:sz w:val="24"/>
          <w:szCs w:val="24"/>
          <w:lang w:eastAsia="ru-RU"/>
        </w:rPr>
      </w:pPr>
    </w:p>
    <w:p w14:paraId="0C7834D0" w14:textId="77777777" w:rsidR="00F4109F" w:rsidRPr="00F4109F" w:rsidRDefault="00F4109F" w:rsidP="00F4109F">
      <w:pPr>
        <w:widowControl w:val="0"/>
        <w:tabs>
          <w:tab w:val="left" w:pos="851"/>
          <w:tab w:val="left" w:pos="993"/>
          <w:tab w:val="left" w:pos="1843"/>
        </w:tabs>
        <w:suppressAutoHyphens/>
        <w:spacing w:after="0" w:line="240" w:lineRule="auto"/>
        <w:ind w:right="140"/>
        <w:contextualSpacing/>
        <w:jc w:val="center"/>
        <w:rPr>
          <w:rFonts w:ascii="Times New Roman" w:hAnsi="Times New Roman"/>
          <w:b/>
          <w:bCs/>
          <w:sz w:val="24"/>
          <w:szCs w:val="24"/>
          <w:lang w:eastAsia="ru-RU"/>
        </w:rPr>
      </w:pPr>
      <w:r w:rsidRPr="00F4109F">
        <w:rPr>
          <w:rFonts w:ascii="Times New Roman" w:hAnsi="Times New Roman"/>
          <w:b/>
          <w:bCs/>
          <w:sz w:val="24"/>
          <w:szCs w:val="24"/>
          <w:lang w:eastAsia="ru-RU"/>
        </w:rPr>
        <w:t>10. АНТИКОРУПЦІЙНІ ЗАСТЕРЕЖЕННЯ</w:t>
      </w:r>
    </w:p>
    <w:p w14:paraId="7A8ECCB3" w14:textId="77777777" w:rsidR="00F4109F" w:rsidRPr="00F4109F" w:rsidRDefault="00F4109F" w:rsidP="00F4109F">
      <w:pPr>
        <w:widowControl w:val="0"/>
        <w:tabs>
          <w:tab w:val="left" w:pos="851"/>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hAnsi="Times New Roman"/>
          <w:sz w:val="24"/>
          <w:szCs w:val="24"/>
          <w:lang w:eastAsia="ru-RU"/>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34FF79F" w14:textId="77777777" w:rsidR="00F4109F" w:rsidRPr="00F4109F" w:rsidRDefault="00F4109F" w:rsidP="00F4109F">
      <w:pPr>
        <w:widowControl w:val="0"/>
        <w:tabs>
          <w:tab w:val="left" w:pos="851"/>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hAnsi="Times New Roman"/>
          <w:sz w:val="24"/>
          <w:szCs w:val="24"/>
          <w:lang w:eastAsia="ru-RU"/>
        </w:rPr>
        <w:lastRenderedPageBreak/>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DDB6DB2" w14:textId="77777777" w:rsidR="00F4109F" w:rsidRPr="00F4109F" w:rsidRDefault="00F4109F" w:rsidP="00F4109F">
      <w:pPr>
        <w:widowControl w:val="0"/>
        <w:tabs>
          <w:tab w:val="left" w:pos="851"/>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hAnsi="Times New Roman"/>
          <w:sz w:val="24"/>
          <w:szCs w:val="24"/>
          <w:lang w:eastAsia="ru-RU"/>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60C24D3" w14:textId="77777777" w:rsidR="00F4109F" w:rsidRPr="00F4109F" w:rsidRDefault="00F4109F" w:rsidP="00F4109F">
      <w:pPr>
        <w:widowControl w:val="0"/>
        <w:tabs>
          <w:tab w:val="left" w:pos="851"/>
          <w:tab w:val="left" w:pos="1843"/>
        </w:tabs>
        <w:suppressAutoHyphens/>
        <w:spacing w:after="0" w:line="240" w:lineRule="auto"/>
        <w:ind w:firstLine="567"/>
        <w:contextualSpacing/>
        <w:jc w:val="both"/>
        <w:rPr>
          <w:rFonts w:ascii="Times New Roman" w:hAnsi="Times New Roman"/>
          <w:sz w:val="24"/>
          <w:szCs w:val="24"/>
          <w:lang w:eastAsia="ar-SA"/>
        </w:rPr>
      </w:pPr>
      <w:r w:rsidRPr="00F4109F">
        <w:rPr>
          <w:rFonts w:ascii="Times New Roman" w:hAnsi="Times New Roman"/>
          <w:sz w:val="24"/>
          <w:szCs w:val="24"/>
          <w:lang w:eastAsia="ar-S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AED805B" w14:textId="77777777" w:rsidR="00F4109F" w:rsidRPr="00F4109F" w:rsidRDefault="00F4109F" w:rsidP="00F4109F">
      <w:pPr>
        <w:widowControl w:val="0"/>
        <w:tabs>
          <w:tab w:val="left" w:pos="851"/>
          <w:tab w:val="left" w:pos="1843"/>
        </w:tabs>
        <w:suppressAutoHyphens/>
        <w:spacing w:after="0" w:line="240" w:lineRule="auto"/>
        <w:ind w:firstLine="567"/>
        <w:contextualSpacing/>
        <w:jc w:val="both"/>
        <w:rPr>
          <w:rFonts w:ascii="Times New Roman" w:hAnsi="Times New Roman"/>
          <w:sz w:val="24"/>
          <w:szCs w:val="24"/>
          <w:lang w:eastAsia="ar-SA"/>
        </w:rPr>
      </w:pPr>
      <w:r w:rsidRPr="00F4109F">
        <w:rPr>
          <w:rFonts w:ascii="Times New Roman" w:hAnsi="Times New Roman"/>
          <w:sz w:val="24"/>
          <w:szCs w:val="24"/>
          <w:lang w:eastAsia="ar-SA"/>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пункту 11.5 Договору.</w:t>
      </w:r>
    </w:p>
    <w:p w14:paraId="4461E465" w14:textId="77777777" w:rsidR="00F4109F" w:rsidRPr="00F4109F" w:rsidRDefault="00F4109F" w:rsidP="00F4109F">
      <w:pPr>
        <w:widowControl w:val="0"/>
        <w:tabs>
          <w:tab w:val="left" w:pos="851"/>
          <w:tab w:val="left" w:pos="1843"/>
        </w:tabs>
        <w:suppressAutoHyphens/>
        <w:spacing w:after="0" w:line="240" w:lineRule="auto"/>
        <w:ind w:firstLine="567"/>
        <w:contextualSpacing/>
        <w:jc w:val="both"/>
        <w:rPr>
          <w:rFonts w:ascii="Times New Roman" w:hAnsi="Times New Roman"/>
          <w:sz w:val="24"/>
          <w:szCs w:val="24"/>
          <w:lang w:eastAsia="ar-SA"/>
        </w:rPr>
      </w:pPr>
    </w:p>
    <w:p w14:paraId="7A83DF83" w14:textId="77777777" w:rsidR="00F4109F" w:rsidRPr="00F4109F" w:rsidRDefault="00F4109F" w:rsidP="00F4109F">
      <w:pPr>
        <w:widowControl w:val="0"/>
        <w:tabs>
          <w:tab w:val="left" w:pos="851"/>
          <w:tab w:val="left" w:pos="993"/>
        </w:tabs>
        <w:suppressAutoHyphens/>
        <w:spacing w:after="0" w:line="240" w:lineRule="auto"/>
        <w:ind w:right="140"/>
        <w:contextualSpacing/>
        <w:jc w:val="center"/>
        <w:rPr>
          <w:rFonts w:ascii="Times New Roman" w:eastAsia="Calibri" w:hAnsi="Times New Roman"/>
          <w:bCs/>
          <w:sz w:val="24"/>
          <w:szCs w:val="24"/>
          <w:lang w:eastAsia="ru-RU"/>
        </w:rPr>
      </w:pPr>
      <w:r w:rsidRPr="00F4109F">
        <w:rPr>
          <w:rFonts w:ascii="Times New Roman" w:eastAsia="Calibri" w:hAnsi="Times New Roman"/>
          <w:b/>
          <w:sz w:val="24"/>
          <w:szCs w:val="24"/>
          <w:lang w:eastAsia="ru-RU"/>
        </w:rPr>
        <w:t>11. СТРОК ДІЇ ДОГОВОРУ</w:t>
      </w:r>
    </w:p>
    <w:p w14:paraId="3022A937"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11.1. Цей Договір вважається укладеним з моменту підписання Сторонами та діє до </w:t>
      </w:r>
      <w:r w:rsidRPr="00F4109F">
        <w:rPr>
          <w:rFonts w:ascii="Times New Roman" w:hAnsi="Times New Roman"/>
          <w:b/>
          <w:bCs/>
          <w:sz w:val="24"/>
          <w:szCs w:val="24"/>
          <w:lang w:eastAsia="ar-SA"/>
        </w:rPr>
        <w:t xml:space="preserve">31 грудня </w:t>
      </w:r>
      <w:r w:rsidRPr="00F4109F">
        <w:rPr>
          <w:rFonts w:ascii="Times New Roman" w:hAnsi="Times New Roman"/>
          <w:b/>
          <w:bCs/>
          <w:sz w:val="24"/>
          <w:szCs w:val="24"/>
          <w:lang w:eastAsia="ru-RU"/>
        </w:rPr>
        <w:t>2024 року</w:t>
      </w:r>
      <w:r w:rsidRPr="00F4109F">
        <w:rPr>
          <w:rFonts w:ascii="Times New Roman" w:hAnsi="Times New Roman"/>
          <w:sz w:val="24"/>
          <w:szCs w:val="24"/>
          <w:lang w:eastAsia="ru-RU"/>
        </w:rPr>
        <w:t>, але у будь-якому випадку до повного виконання Сторонами своїх зобов'язань.</w:t>
      </w:r>
    </w:p>
    <w:p w14:paraId="3CC269F0" w14:textId="77777777" w:rsidR="00F4109F" w:rsidRPr="00F4109F" w:rsidRDefault="00F4109F" w:rsidP="00F4109F">
      <w:pPr>
        <w:widowControl w:val="0"/>
        <w:tabs>
          <w:tab w:val="left" w:pos="993"/>
          <w:tab w:val="left" w:pos="1134"/>
          <w:tab w:val="left" w:pos="1276"/>
        </w:tabs>
        <w:suppressAutoHyphens/>
        <w:autoSpaceDE w:val="0"/>
        <w:spacing w:after="0" w:line="240" w:lineRule="auto"/>
        <w:ind w:firstLine="567"/>
        <w:jc w:val="both"/>
        <w:rPr>
          <w:rFonts w:ascii="Times New Roman" w:hAnsi="Times New Roman"/>
          <w:sz w:val="24"/>
          <w:szCs w:val="24"/>
          <w:lang w:eastAsia="ar-SA"/>
        </w:rPr>
      </w:pPr>
      <w:r w:rsidRPr="00F4109F">
        <w:rPr>
          <w:rFonts w:ascii="Times New Roman" w:hAnsi="Times New Roman"/>
          <w:sz w:val="24"/>
          <w:szCs w:val="24"/>
          <w:lang w:eastAsia="ar-SA"/>
        </w:rPr>
        <w:t>11.2. 3акiнчення строку дії цього Договору не звільняє Сторони відповідальності за його порушення, яке мало місце під час дії Договору.</w:t>
      </w:r>
    </w:p>
    <w:p w14:paraId="0966F68E"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hAnsi="Times New Roman"/>
          <w:sz w:val="24"/>
          <w:szCs w:val="24"/>
          <w:lang w:eastAsia="ru-RU"/>
        </w:rPr>
        <w:t>11.3. Жодна із Сторін не має права передавати свої права і зобов'язання за даним Договором третім особам, без згоди на це другої Сторони.</w:t>
      </w:r>
    </w:p>
    <w:p w14:paraId="4E0D5B4F"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sz w:val="24"/>
          <w:szCs w:val="24"/>
          <w:lang w:eastAsia="ru-RU"/>
        </w:rPr>
      </w:pPr>
      <w:r w:rsidRPr="00F4109F">
        <w:rPr>
          <w:rFonts w:ascii="Times New Roman" w:hAnsi="Times New Roman"/>
          <w:sz w:val="24"/>
          <w:szCs w:val="24"/>
          <w:lang w:eastAsia="ru-RU"/>
        </w:rPr>
        <w:t xml:space="preserve">11.4.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7174C89A" w14:textId="77777777" w:rsidR="00F4109F" w:rsidRPr="00F4109F" w:rsidRDefault="00F4109F" w:rsidP="00F4109F">
      <w:pPr>
        <w:tabs>
          <w:tab w:val="left" w:pos="1418"/>
          <w:tab w:val="left" w:pos="1560"/>
        </w:tabs>
        <w:suppressAutoHyphens/>
        <w:spacing w:after="0" w:line="240" w:lineRule="auto"/>
        <w:ind w:firstLine="567"/>
        <w:jc w:val="both"/>
        <w:rPr>
          <w:rFonts w:ascii="Times New Roman" w:hAnsi="Times New Roman"/>
          <w:sz w:val="24"/>
          <w:szCs w:val="24"/>
          <w:lang w:eastAsia="ru-RU"/>
        </w:rPr>
      </w:pPr>
      <w:r w:rsidRPr="00F4109F">
        <w:rPr>
          <w:rFonts w:ascii="Times New Roman" w:eastAsia="Arial Unicode MS" w:hAnsi="Times New Roman"/>
          <w:sz w:val="24"/>
          <w:szCs w:val="24"/>
          <w:lang w:eastAsia="ar-SA"/>
        </w:rPr>
        <w:t xml:space="preserve">11.5. </w:t>
      </w:r>
      <w:r w:rsidRPr="00F4109F">
        <w:rPr>
          <w:rFonts w:ascii="Times New Roman" w:hAnsi="Times New Roman"/>
          <w:sz w:val="24"/>
          <w:szCs w:val="24"/>
          <w:lang w:eastAsia="ru-RU"/>
        </w:rPr>
        <w:t>Покупець</w:t>
      </w:r>
      <w:r w:rsidRPr="00F4109F">
        <w:rPr>
          <w:rFonts w:ascii="Times New Roman" w:eastAsia="Arial Unicode MS" w:hAnsi="Times New Roman"/>
          <w:sz w:val="24"/>
          <w:szCs w:val="24"/>
          <w:lang w:eastAsia="ar-SA"/>
        </w:rPr>
        <w:t xml:space="preserve"> має право на дострокове припинення Договору шляхом односторонньої відмови від цього Договору у разі:</w:t>
      </w:r>
    </w:p>
    <w:p w14:paraId="2840B328" w14:textId="77777777" w:rsidR="00F4109F" w:rsidRPr="00F4109F" w:rsidRDefault="00F4109F" w:rsidP="00F4109F">
      <w:pPr>
        <w:widowControl w:val="0"/>
        <w:tabs>
          <w:tab w:val="left" w:pos="709"/>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 xml:space="preserve">- порушення </w:t>
      </w:r>
      <w:r w:rsidRPr="00F4109F">
        <w:rPr>
          <w:rFonts w:ascii="Times New Roman" w:eastAsia="Arial Unicode MS" w:hAnsi="Times New Roman"/>
          <w:sz w:val="24"/>
          <w:szCs w:val="24"/>
          <w:lang w:eastAsia="ar-SA" w:bidi="uk-UA"/>
        </w:rPr>
        <w:t>Постачальником</w:t>
      </w:r>
      <w:r w:rsidRPr="00F4109F">
        <w:rPr>
          <w:rFonts w:ascii="Times New Roman" w:eastAsia="Arial Unicode MS" w:hAnsi="Times New Roman"/>
          <w:sz w:val="24"/>
          <w:szCs w:val="24"/>
          <w:lang w:eastAsia="ar-SA"/>
        </w:rPr>
        <w:t xml:space="preserve"> строків постачання Товару;</w:t>
      </w:r>
    </w:p>
    <w:p w14:paraId="5525DF12" w14:textId="77777777" w:rsidR="00F4109F" w:rsidRPr="00F4109F" w:rsidRDefault="00F4109F" w:rsidP="00F4109F">
      <w:pPr>
        <w:widowControl w:val="0"/>
        <w:tabs>
          <w:tab w:val="left" w:pos="1560"/>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 поставки Товару неналежної якості;</w:t>
      </w:r>
    </w:p>
    <w:p w14:paraId="28EB91B4" w14:textId="77777777" w:rsidR="00F4109F" w:rsidRPr="00F4109F" w:rsidRDefault="00F4109F" w:rsidP="00F4109F">
      <w:pPr>
        <w:widowControl w:val="0"/>
        <w:tabs>
          <w:tab w:val="left" w:pos="1560"/>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 порушення Постачальником положень розділу 10 Договору;</w:t>
      </w:r>
    </w:p>
    <w:p w14:paraId="704169E6" w14:textId="77777777" w:rsidR="00F4109F" w:rsidRPr="00F4109F" w:rsidRDefault="00F4109F" w:rsidP="00F4109F">
      <w:pPr>
        <w:widowControl w:val="0"/>
        <w:tabs>
          <w:tab w:val="left" w:pos="1560"/>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 відсутності бюджетного фінансування.</w:t>
      </w:r>
    </w:p>
    <w:p w14:paraId="18888FA6" w14:textId="77777777" w:rsidR="00F4109F" w:rsidRPr="00F4109F" w:rsidRDefault="00F4109F" w:rsidP="00F4109F">
      <w:pPr>
        <w:widowControl w:val="0"/>
        <w:tabs>
          <w:tab w:val="left" w:pos="0"/>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Договір вважається припиненим з дня, наступного за </w:t>
      </w:r>
      <w:proofErr w:type="spellStart"/>
      <w:r w:rsidRPr="00F4109F">
        <w:rPr>
          <w:rFonts w:ascii="Times New Roman" w:eastAsia="Arial Unicode MS" w:hAnsi="Times New Roman"/>
          <w:sz w:val="24"/>
          <w:szCs w:val="24"/>
          <w:lang w:eastAsia="ar-SA"/>
        </w:rPr>
        <w:t>спливом</w:t>
      </w:r>
      <w:proofErr w:type="spellEnd"/>
      <w:r w:rsidRPr="00F4109F">
        <w:rPr>
          <w:rFonts w:ascii="Times New Roman" w:eastAsia="Arial Unicode MS" w:hAnsi="Times New Roman"/>
          <w:sz w:val="24"/>
          <w:szCs w:val="24"/>
          <w:lang w:eastAsia="ar-SA"/>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49FB86C8" w14:textId="77777777" w:rsidR="00F4109F" w:rsidRPr="00F4109F" w:rsidRDefault="00F4109F" w:rsidP="00F4109F">
      <w:pPr>
        <w:widowControl w:val="0"/>
        <w:tabs>
          <w:tab w:val="left" w:pos="0"/>
        </w:tabs>
        <w:suppressAutoHyphens/>
        <w:spacing w:after="0" w:line="240" w:lineRule="auto"/>
        <w:ind w:firstLine="567"/>
        <w:jc w:val="both"/>
        <w:rPr>
          <w:rFonts w:ascii="Times New Roman" w:eastAsia="Arial Unicode MS" w:hAnsi="Times New Roman"/>
          <w:sz w:val="24"/>
          <w:szCs w:val="24"/>
          <w:lang w:eastAsia="ar-SA"/>
        </w:rPr>
      </w:pPr>
    </w:p>
    <w:p w14:paraId="516E7854" w14:textId="77777777" w:rsidR="00F4109F" w:rsidRPr="00F4109F" w:rsidRDefault="00F4109F" w:rsidP="00F4109F">
      <w:pPr>
        <w:widowControl w:val="0"/>
        <w:numPr>
          <w:ilvl w:val="0"/>
          <w:numId w:val="13"/>
        </w:numPr>
        <w:tabs>
          <w:tab w:val="left" w:pos="426"/>
          <w:tab w:val="left" w:pos="993"/>
          <w:tab w:val="left" w:pos="1843"/>
        </w:tabs>
        <w:suppressAutoHyphens/>
        <w:spacing w:after="0" w:line="240" w:lineRule="auto"/>
        <w:ind w:left="0" w:right="140" w:firstLine="0"/>
        <w:contextualSpacing/>
        <w:jc w:val="center"/>
        <w:rPr>
          <w:rFonts w:ascii="Times New Roman" w:eastAsia="Calibri" w:hAnsi="Times New Roman"/>
          <w:bCs/>
          <w:sz w:val="24"/>
          <w:szCs w:val="24"/>
          <w:lang w:eastAsia="ru-RU"/>
        </w:rPr>
      </w:pPr>
      <w:r w:rsidRPr="00F4109F">
        <w:rPr>
          <w:rFonts w:ascii="Times New Roman" w:eastAsia="Arial Unicode MS" w:hAnsi="Times New Roman"/>
          <w:b/>
          <w:sz w:val="24"/>
          <w:szCs w:val="24"/>
          <w:lang w:eastAsia="ar-SA" w:bidi="uk-UA"/>
        </w:rPr>
        <w:t>ІНШІ УМОВИ</w:t>
      </w:r>
    </w:p>
    <w:p w14:paraId="160B07E8"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eastAsia="Arial Unicode MS" w:hAnsi="Times New Roman"/>
          <w:sz w:val="24"/>
          <w:szCs w:val="24"/>
          <w:lang w:eastAsia="ar-SA" w:bidi="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03B1D82"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F4109F">
        <w:rPr>
          <w:rFonts w:ascii="Times New Roman" w:eastAsia="Arial Unicode MS" w:hAnsi="Times New Roman"/>
          <w:sz w:val="24"/>
          <w:szCs w:val="24"/>
          <w:lang w:eastAsia="ar-SA" w:bidi="uk-UA"/>
        </w:rPr>
        <w:t>12.2. Умови, не передбачені цим Договором, регулюються чинним законодавством України.</w:t>
      </w:r>
    </w:p>
    <w:p w14:paraId="36E7CFFB"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F4109F">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6229C28"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F4109F">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8CDB1C7"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eastAsia="Arial Unicode MS" w:hAnsi="Times New Roman"/>
          <w:sz w:val="24"/>
          <w:szCs w:val="24"/>
          <w:lang w:eastAsia="ar-SA" w:bidi="uk-UA"/>
        </w:rPr>
        <w:t xml:space="preserve">12.5. Усі зміни та додатки до Договору дійсні, якщо вони оформлені у письмовому вигляді, </w:t>
      </w:r>
      <w:r w:rsidRPr="00F4109F">
        <w:rPr>
          <w:rFonts w:ascii="Times New Roman" w:eastAsia="Arial Unicode MS" w:hAnsi="Times New Roman"/>
          <w:sz w:val="24"/>
          <w:szCs w:val="24"/>
          <w:lang w:eastAsia="ar-SA" w:bidi="uk-UA"/>
        </w:rPr>
        <w:lastRenderedPageBreak/>
        <w:t>підписані уповноваженими особами Сторін та скріплені печатками Сторін (за наявності).</w:t>
      </w:r>
    </w:p>
    <w:p w14:paraId="7629F3E2"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eastAsia="Arial Unicode MS" w:hAnsi="Times New Roman"/>
          <w:sz w:val="24"/>
          <w:szCs w:val="24"/>
          <w:lang w:eastAsia="ar-SA" w:bidi="uk-UA"/>
        </w:rPr>
        <w:t>12.6. Усі Додатки до даного Договору, які оформлені в порядку, визначеному в п. 12.5 даного Договору, є його невід’ємною складовою частиною.</w:t>
      </w:r>
    </w:p>
    <w:p w14:paraId="427E2814"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eastAsia="Arial Unicode MS" w:hAnsi="Times New Roman"/>
          <w:sz w:val="24"/>
          <w:szCs w:val="24"/>
          <w:lang w:eastAsia="ar-SA" w:bidi="uk-UA"/>
        </w:rPr>
        <w:t xml:space="preserve">12.7. </w:t>
      </w:r>
      <w:r w:rsidRPr="00F4109F">
        <w:rPr>
          <w:rFonts w:ascii="Times New Roman" w:hAnsi="Times New Roman"/>
          <w:sz w:val="24"/>
          <w:szCs w:val="24"/>
          <w:lang w:eastAsia="ru-RU"/>
        </w:rPr>
        <w:t>Покупець</w:t>
      </w:r>
      <w:r w:rsidRPr="00F4109F">
        <w:rPr>
          <w:rFonts w:ascii="Times New Roman" w:eastAsia="Arial Unicode MS" w:hAnsi="Times New Roman"/>
          <w:sz w:val="24"/>
          <w:szCs w:val="24"/>
          <w:lang w:eastAsia="ar-SA" w:bidi="uk-UA"/>
        </w:rPr>
        <w:t xml:space="preserve"> є неприбутковою установою.</w:t>
      </w:r>
    </w:p>
    <w:p w14:paraId="7CD44E38" w14:textId="77777777" w:rsidR="00F4109F" w:rsidRPr="00F4109F" w:rsidRDefault="00F4109F" w:rsidP="00F4109F">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eastAsia="Arial Unicode MS" w:hAnsi="Times New Roman"/>
          <w:sz w:val="24"/>
          <w:szCs w:val="24"/>
          <w:lang w:eastAsia="ar-SA" w:bidi="uk-UA"/>
        </w:rPr>
        <w:t>12.8. Постачальник є ______________________.</w:t>
      </w:r>
    </w:p>
    <w:p w14:paraId="77C9BB11" w14:textId="77777777" w:rsidR="00F4109F" w:rsidRPr="00F4109F" w:rsidRDefault="00F4109F" w:rsidP="00F4109F">
      <w:pPr>
        <w:widowControl w:val="0"/>
        <w:tabs>
          <w:tab w:val="left" w:pos="284"/>
          <w:tab w:val="left" w:pos="993"/>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11A7DC7" w14:textId="77777777" w:rsidR="00F4109F" w:rsidRPr="00F4109F" w:rsidRDefault="00F4109F" w:rsidP="00F4109F">
      <w:pPr>
        <w:widowControl w:val="0"/>
        <w:tabs>
          <w:tab w:val="left" w:pos="284"/>
          <w:tab w:val="left" w:pos="993"/>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05805D9" w14:textId="77777777" w:rsidR="00F4109F" w:rsidRPr="00F4109F" w:rsidRDefault="00F4109F" w:rsidP="00F4109F">
      <w:pPr>
        <w:widowControl w:val="0"/>
        <w:tabs>
          <w:tab w:val="left" w:pos="284"/>
          <w:tab w:val="left" w:pos="993"/>
        </w:tabs>
        <w:suppressAutoHyphens/>
        <w:spacing w:after="0" w:line="240" w:lineRule="auto"/>
        <w:ind w:firstLine="567"/>
        <w:jc w:val="both"/>
        <w:rPr>
          <w:rFonts w:ascii="Times New Roman" w:eastAsia="Arial Unicode MS" w:hAnsi="Times New Roman"/>
          <w:sz w:val="24"/>
          <w:szCs w:val="24"/>
          <w:lang w:eastAsia="ar-SA"/>
        </w:rPr>
      </w:pPr>
      <w:r w:rsidRPr="00F4109F">
        <w:rPr>
          <w:rFonts w:ascii="Times New Roman" w:eastAsia="Arial Unicode MS" w:hAnsi="Times New Roman"/>
          <w:sz w:val="24"/>
          <w:szCs w:val="24"/>
          <w:lang w:eastAsia="ar-SA"/>
        </w:rPr>
        <w:t>12.11.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BE52569" w14:textId="77777777" w:rsidR="00F4109F" w:rsidRPr="00F4109F" w:rsidRDefault="00F4109F" w:rsidP="00F4109F">
      <w:pPr>
        <w:widowControl w:val="0"/>
        <w:tabs>
          <w:tab w:val="left" w:pos="284"/>
          <w:tab w:val="left" w:pos="1276"/>
        </w:tabs>
        <w:suppressAutoHyphens/>
        <w:spacing w:after="0" w:line="240" w:lineRule="auto"/>
        <w:ind w:firstLine="567"/>
        <w:contextualSpacing/>
        <w:jc w:val="both"/>
        <w:rPr>
          <w:rFonts w:ascii="Times New Roman" w:hAnsi="Times New Roman"/>
          <w:bCs/>
          <w:sz w:val="24"/>
          <w:szCs w:val="24"/>
          <w:lang w:eastAsia="ru-RU"/>
        </w:rPr>
      </w:pPr>
      <w:r w:rsidRPr="00F4109F">
        <w:rPr>
          <w:rFonts w:ascii="Times New Roman" w:eastAsia="Arial Unicode MS" w:hAnsi="Times New Roman"/>
          <w:sz w:val="24"/>
          <w:szCs w:val="24"/>
          <w:lang w:eastAsia="ar-SA" w:bidi="uk-UA"/>
        </w:rPr>
        <w:t>12.12. Цей Договір має додаток, який є його невід’ємною частиною:</w:t>
      </w:r>
    </w:p>
    <w:p w14:paraId="70D8DCDF" w14:textId="77777777" w:rsidR="00F4109F" w:rsidRPr="00F4109F" w:rsidRDefault="00F4109F" w:rsidP="00F4109F">
      <w:pPr>
        <w:widowControl w:val="0"/>
        <w:tabs>
          <w:tab w:val="left" w:pos="284"/>
          <w:tab w:val="left" w:pos="709"/>
          <w:tab w:val="left" w:pos="993"/>
          <w:tab w:val="left" w:pos="1134"/>
        </w:tabs>
        <w:suppressAutoHyphens/>
        <w:spacing w:after="0" w:line="240" w:lineRule="auto"/>
        <w:ind w:firstLine="567"/>
        <w:jc w:val="both"/>
        <w:rPr>
          <w:rFonts w:ascii="Times New Roman" w:eastAsia="Arial Unicode MS" w:hAnsi="Times New Roman"/>
          <w:sz w:val="24"/>
          <w:szCs w:val="24"/>
          <w:lang w:eastAsia="ar-SA" w:bidi="uk-UA"/>
        </w:rPr>
      </w:pPr>
      <w:r w:rsidRPr="00F4109F">
        <w:rPr>
          <w:rFonts w:ascii="Times New Roman" w:eastAsia="Arial Unicode MS" w:hAnsi="Times New Roman"/>
          <w:sz w:val="24"/>
          <w:szCs w:val="24"/>
          <w:lang w:eastAsia="ar-SA" w:bidi="uk-UA"/>
        </w:rPr>
        <w:t>- Додаток– «Специфікація».</w:t>
      </w:r>
    </w:p>
    <w:p w14:paraId="4A9E4BE6" w14:textId="77777777" w:rsidR="00F4109F" w:rsidRPr="00F4109F" w:rsidRDefault="00F4109F" w:rsidP="00F4109F">
      <w:pPr>
        <w:widowControl w:val="0"/>
        <w:tabs>
          <w:tab w:val="left" w:pos="284"/>
          <w:tab w:val="left" w:pos="709"/>
          <w:tab w:val="left" w:pos="993"/>
          <w:tab w:val="left" w:pos="1134"/>
        </w:tabs>
        <w:suppressAutoHyphens/>
        <w:spacing w:after="0" w:line="240" w:lineRule="auto"/>
        <w:ind w:firstLine="567"/>
        <w:jc w:val="both"/>
        <w:rPr>
          <w:rFonts w:ascii="Times New Roman" w:eastAsia="Arial Unicode MS" w:hAnsi="Times New Roman"/>
          <w:sz w:val="24"/>
          <w:szCs w:val="24"/>
          <w:lang w:eastAsia="ar-SA" w:bidi="uk-UA"/>
        </w:rPr>
      </w:pPr>
    </w:p>
    <w:p w14:paraId="35D29E2E" w14:textId="77777777" w:rsidR="00F4109F" w:rsidRPr="00F4109F" w:rsidRDefault="00F4109F" w:rsidP="00F4109F">
      <w:pPr>
        <w:keepNext/>
        <w:numPr>
          <w:ilvl w:val="0"/>
          <w:numId w:val="14"/>
        </w:numPr>
        <w:autoSpaceDE w:val="0"/>
        <w:autoSpaceDN w:val="0"/>
        <w:spacing w:after="0" w:line="240" w:lineRule="auto"/>
        <w:jc w:val="center"/>
        <w:outlineLvl w:val="0"/>
        <w:rPr>
          <w:rFonts w:ascii="Times New Roman" w:eastAsia="Calibri" w:hAnsi="Times New Roman"/>
          <w:b/>
          <w:bCs/>
          <w:kern w:val="32"/>
          <w:sz w:val="24"/>
          <w:szCs w:val="24"/>
          <w:lang w:eastAsia="ru-RU"/>
        </w:rPr>
      </w:pPr>
      <w:r w:rsidRPr="00F4109F">
        <w:rPr>
          <w:rFonts w:ascii="Times New Roman" w:eastAsia="Calibri" w:hAnsi="Times New Roman"/>
          <w:b/>
          <w:bCs/>
          <w:kern w:val="32"/>
          <w:sz w:val="24"/>
          <w:szCs w:val="24"/>
          <w:lang w:eastAsia="ru-RU"/>
        </w:rPr>
        <w:t xml:space="preserve"> МІСЦЕЗНАХОДЖЕННЯ, РЕКВІЗИТИ ТА ПІДПИСИ СТОРІН</w:t>
      </w:r>
    </w:p>
    <w:tbl>
      <w:tblPr>
        <w:tblW w:w="9782" w:type="dxa"/>
        <w:tblInd w:w="108" w:type="dxa"/>
        <w:tblLayout w:type="fixed"/>
        <w:tblLook w:val="04A0" w:firstRow="1" w:lastRow="0" w:firstColumn="1" w:lastColumn="0" w:noHBand="0" w:noVBand="1"/>
      </w:tblPr>
      <w:tblGrid>
        <w:gridCol w:w="4196"/>
        <w:gridCol w:w="815"/>
        <w:gridCol w:w="4636"/>
        <w:gridCol w:w="135"/>
      </w:tblGrid>
      <w:tr w:rsidR="00F4109F" w:rsidRPr="00F4109F" w14:paraId="6EB305F6" w14:textId="77777777" w:rsidTr="00B20C48">
        <w:tc>
          <w:tcPr>
            <w:tcW w:w="5011" w:type="dxa"/>
            <w:gridSpan w:val="2"/>
          </w:tcPr>
          <w:p w14:paraId="6C0B2C91" w14:textId="77777777" w:rsidR="00F4109F" w:rsidRPr="00F4109F" w:rsidRDefault="00F4109F" w:rsidP="00F4109F">
            <w:pPr>
              <w:spacing w:after="0" w:line="240" w:lineRule="auto"/>
              <w:ind w:hanging="2"/>
              <w:jc w:val="center"/>
              <w:rPr>
                <w:rFonts w:ascii="Times New Roman" w:hAnsi="Times New Roman"/>
                <w:b/>
                <w:sz w:val="24"/>
                <w:szCs w:val="24"/>
                <w:lang w:eastAsia="en-US"/>
              </w:rPr>
            </w:pPr>
          </w:p>
          <w:p w14:paraId="03B99910" w14:textId="77777777" w:rsidR="00F4109F" w:rsidRPr="00F4109F" w:rsidRDefault="00F4109F" w:rsidP="00F4109F">
            <w:pPr>
              <w:spacing w:after="0" w:line="240" w:lineRule="auto"/>
              <w:ind w:hanging="2"/>
              <w:jc w:val="center"/>
              <w:rPr>
                <w:rFonts w:ascii="Times New Roman" w:hAnsi="Times New Roman"/>
                <w:b/>
                <w:sz w:val="24"/>
                <w:szCs w:val="24"/>
                <w:lang w:eastAsia="en-US"/>
              </w:rPr>
            </w:pPr>
            <w:r w:rsidRPr="00F4109F">
              <w:rPr>
                <w:rFonts w:ascii="Times New Roman" w:hAnsi="Times New Roman"/>
                <w:b/>
                <w:sz w:val="24"/>
                <w:szCs w:val="24"/>
                <w:lang w:eastAsia="en-US"/>
              </w:rPr>
              <w:t>Покупець:</w:t>
            </w:r>
          </w:p>
          <w:p w14:paraId="02319AF6" w14:textId="77777777" w:rsidR="00F4109F" w:rsidRPr="00F4109F" w:rsidRDefault="00F4109F" w:rsidP="00F4109F">
            <w:pPr>
              <w:tabs>
                <w:tab w:val="left" w:pos="851"/>
              </w:tabs>
              <w:spacing w:after="0" w:line="240" w:lineRule="auto"/>
              <w:ind w:hanging="2"/>
              <w:rPr>
                <w:rFonts w:ascii="Times New Roman" w:hAnsi="Times New Roman"/>
                <w:b/>
                <w:bCs/>
                <w:color w:val="000000"/>
                <w:sz w:val="24"/>
                <w:szCs w:val="24"/>
                <w:lang w:eastAsia="en-US"/>
              </w:rPr>
            </w:pPr>
            <w:r w:rsidRPr="00F4109F">
              <w:rPr>
                <w:rFonts w:ascii="Times New Roman" w:hAnsi="Times New Roman"/>
                <w:b/>
                <w:bCs/>
                <w:color w:val="000000"/>
                <w:sz w:val="24"/>
                <w:szCs w:val="24"/>
                <w:lang w:eastAsia="en-US"/>
              </w:rPr>
              <w:t>Державна установа «Центр громадського здоров’я Міністерства охорони здоров’я України»</w:t>
            </w:r>
          </w:p>
          <w:p w14:paraId="44127FEC"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 xml:space="preserve">04071, м. Київ, вул. Ярославська, буд. 41, </w:t>
            </w:r>
          </w:p>
          <w:p w14:paraId="14C24F31"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Код ЄДРПОУ: 40524109</w:t>
            </w:r>
          </w:p>
          <w:p w14:paraId="7D64B5BB"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 xml:space="preserve">UA118201720343101009300097402  </w:t>
            </w:r>
          </w:p>
          <w:p w14:paraId="1B9CCA36"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 xml:space="preserve">в ГУДКСУ у м. Києві </w:t>
            </w:r>
          </w:p>
          <w:p w14:paraId="69063615"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proofErr w:type="spellStart"/>
            <w:r w:rsidRPr="00F4109F">
              <w:rPr>
                <w:rFonts w:ascii="Times New Roman" w:hAnsi="Times New Roman"/>
                <w:color w:val="000000"/>
                <w:sz w:val="24"/>
                <w:szCs w:val="24"/>
                <w:lang w:eastAsia="en-US"/>
              </w:rPr>
              <w:t>тел</w:t>
            </w:r>
            <w:proofErr w:type="spellEnd"/>
            <w:r w:rsidRPr="00F4109F">
              <w:rPr>
                <w:rFonts w:ascii="Times New Roman" w:hAnsi="Times New Roman"/>
                <w:color w:val="000000"/>
                <w:sz w:val="24"/>
                <w:szCs w:val="24"/>
                <w:lang w:eastAsia="en-US"/>
              </w:rPr>
              <w:t>.: (044) 334-56-89</w:t>
            </w:r>
          </w:p>
          <w:p w14:paraId="2E55B3DF" w14:textId="77777777" w:rsidR="00F4109F" w:rsidRPr="00F4109F" w:rsidRDefault="00F4109F" w:rsidP="00F4109F">
            <w:pPr>
              <w:tabs>
                <w:tab w:val="left" w:pos="851"/>
              </w:tabs>
              <w:spacing w:after="0" w:line="240" w:lineRule="auto"/>
              <w:rPr>
                <w:rFonts w:ascii="Times New Roman" w:hAnsi="Times New Roman"/>
                <w:b/>
                <w:bCs/>
                <w:color w:val="000000"/>
                <w:sz w:val="24"/>
                <w:szCs w:val="24"/>
                <w:lang w:eastAsia="en-US"/>
              </w:rPr>
            </w:pPr>
          </w:p>
          <w:p w14:paraId="28E24F99" w14:textId="77777777" w:rsidR="00F4109F" w:rsidRPr="00F4109F" w:rsidRDefault="00F4109F" w:rsidP="00F4109F">
            <w:pPr>
              <w:tabs>
                <w:tab w:val="left" w:pos="851"/>
              </w:tabs>
              <w:spacing w:after="0" w:line="240" w:lineRule="auto"/>
              <w:rPr>
                <w:rFonts w:ascii="Times New Roman" w:hAnsi="Times New Roman"/>
                <w:b/>
                <w:bCs/>
                <w:color w:val="000000"/>
                <w:sz w:val="24"/>
                <w:szCs w:val="24"/>
                <w:lang w:eastAsia="en-US"/>
              </w:rPr>
            </w:pPr>
          </w:p>
          <w:p w14:paraId="0D147567" w14:textId="77777777" w:rsidR="00F4109F" w:rsidRPr="00F4109F" w:rsidRDefault="00F4109F" w:rsidP="00F4109F">
            <w:pPr>
              <w:spacing w:after="0" w:line="240" w:lineRule="auto"/>
              <w:ind w:hanging="2"/>
              <w:rPr>
                <w:rFonts w:ascii="Times New Roman" w:hAnsi="Times New Roman"/>
                <w:b/>
                <w:color w:val="000000"/>
                <w:sz w:val="24"/>
                <w:szCs w:val="24"/>
                <w:lang w:eastAsia="en-US"/>
              </w:rPr>
            </w:pPr>
            <w:r w:rsidRPr="00F4109F">
              <w:rPr>
                <w:rFonts w:ascii="Times New Roman" w:hAnsi="Times New Roman"/>
                <w:b/>
                <w:bCs/>
                <w:color w:val="000000"/>
                <w:sz w:val="24"/>
                <w:szCs w:val="24"/>
                <w:lang w:eastAsia="en-US"/>
              </w:rPr>
              <w:t>________________ /                                   /</w:t>
            </w:r>
          </w:p>
        </w:tc>
        <w:tc>
          <w:tcPr>
            <w:tcW w:w="4771" w:type="dxa"/>
            <w:gridSpan w:val="2"/>
          </w:tcPr>
          <w:p w14:paraId="64E8BB92" w14:textId="77777777" w:rsidR="00F4109F" w:rsidRPr="00F4109F" w:rsidRDefault="00F4109F" w:rsidP="00F4109F">
            <w:pPr>
              <w:spacing w:after="0" w:line="240" w:lineRule="auto"/>
              <w:ind w:hanging="2"/>
              <w:jc w:val="center"/>
              <w:rPr>
                <w:rFonts w:ascii="Times New Roman" w:hAnsi="Times New Roman"/>
                <w:b/>
                <w:sz w:val="24"/>
                <w:szCs w:val="24"/>
                <w:lang w:eastAsia="en-US"/>
              </w:rPr>
            </w:pPr>
          </w:p>
          <w:p w14:paraId="4F70B0FF" w14:textId="77777777" w:rsidR="00F4109F" w:rsidRPr="00F4109F" w:rsidRDefault="00F4109F" w:rsidP="00F4109F">
            <w:pPr>
              <w:spacing w:after="0" w:line="240" w:lineRule="auto"/>
              <w:ind w:hanging="2"/>
              <w:jc w:val="center"/>
              <w:rPr>
                <w:rFonts w:ascii="Times New Roman" w:hAnsi="Times New Roman"/>
                <w:sz w:val="24"/>
                <w:szCs w:val="24"/>
                <w:lang w:eastAsia="ar-SA"/>
              </w:rPr>
            </w:pPr>
            <w:r w:rsidRPr="00F4109F">
              <w:rPr>
                <w:rFonts w:ascii="Times New Roman" w:hAnsi="Times New Roman"/>
                <w:b/>
                <w:sz w:val="24"/>
                <w:szCs w:val="24"/>
                <w:lang w:eastAsia="en-US"/>
              </w:rPr>
              <w:t>Постачальник:</w:t>
            </w:r>
          </w:p>
          <w:p w14:paraId="31430220"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72B55725"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31DD1842"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09F87286"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1B4E2A4A"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20B927C9"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7A3807C2"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528E9117"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426103AF"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1ED732BC"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40C207D3" w14:textId="77777777" w:rsidR="00F4109F" w:rsidRPr="00F4109F" w:rsidRDefault="00F4109F" w:rsidP="00F4109F">
            <w:pPr>
              <w:spacing w:after="0" w:line="240" w:lineRule="auto"/>
              <w:ind w:hanging="2"/>
              <w:jc w:val="both"/>
              <w:rPr>
                <w:rFonts w:eastAsia="Calibri"/>
                <w:sz w:val="24"/>
                <w:szCs w:val="24"/>
                <w:lang w:eastAsia="en-US"/>
              </w:rPr>
            </w:pPr>
            <w:r w:rsidRPr="00F4109F">
              <w:rPr>
                <w:rFonts w:ascii="Times New Roman" w:eastAsia="Calibri" w:hAnsi="Times New Roman"/>
                <w:b/>
                <w:sz w:val="24"/>
                <w:szCs w:val="24"/>
                <w:lang w:eastAsia="en-US"/>
              </w:rPr>
              <w:t>________________ /                                   /</w:t>
            </w:r>
          </w:p>
        </w:tc>
      </w:tr>
      <w:tr w:rsidR="00F4109F" w:rsidRPr="00F4109F" w14:paraId="1019F3A0" w14:textId="77777777" w:rsidTr="00B20C48">
        <w:trPr>
          <w:gridAfter w:val="1"/>
          <w:wAfter w:w="135" w:type="dxa"/>
        </w:trPr>
        <w:tc>
          <w:tcPr>
            <w:tcW w:w="4196" w:type="dxa"/>
          </w:tcPr>
          <w:p w14:paraId="64F8A62D" w14:textId="77777777" w:rsidR="00F4109F" w:rsidRPr="00F4109F" w:rsidRDefault="00F4109F" w:rsidP="00F4109F">
            <w:pPr>
              <w:spacing w:after="0" w:line="240" w:lineRule="auto"/>
              <w:rPr>
                <w:rFonts w:ascii="Times New Roman" w:hAnsi="Times New Roman"/>
                <w:b/>
                <w:sz w:val="24"/>
                <w:szCs w:val="24"/>
                <w:lang w:eastAsia="en-US"/>
              </w:rPr>
            </w:pPr>
            <w:r w:rsidRPr="00F4109F">
              <w:rPr>
                <w:rFonts w:ascii="Times New Roman" w:hAnsi="Times New Roman"/>
                <w:b/>
                <w:sz w:val="24"/>
                <w:szCs w:val="24"/>
                <w:lang w:eastAsia="en-US"/>
              </w:rPr>
              <w:t xml:space="preserve">   </w:t>
            </w:r>
          </w:p>
        </w:tc>
        <w:tc>
          <w:tcPr>
            <w:tcW w:w="5451" w:type="dxa"/>
            <w:gridSpan w:val="2"/>
          </w:tcPr>
          <w:p w14:paraId="320BF746" w14:textId="77777777" w:rsidR="00F4109F" w:rsidRPr="00F4109F" w:rsidRDefault="00F4109F" w:rsidP="00F4109F">
            <w:pPr>
              <w:spacing w:after="0" w:line="240" w:lineRule="auto"/>
              <w:rPr>
                <w:rFonts w:ascii="Times New Roman" w:hAnsi="Times New Roman"/>
                <w:b/>
                <w:sz w:val="24"/>
                <w:szCs w:val="24"/>
                <w:lang w:eastAsia="en-US"/>
              </w:rPr>
            </w:pPr>
          </w:p>
        </w:tc>
      </w:tr>
    </w:tbl>
    <w:p w14:paraId="4EA407A2" w14:textId="77777777" w:rsidR="00F4109F" w:rsidRPr="00F4109F" w:rsidRDefault="00F4109F" w:rsidP="00F4109F">
      <w:pPr>
        <w:keepNext/>
        <w:autoSpaceDE w:val="0"/>
        <w:autoSpaceDN w:val="0"/>
        <w:spacing w:after="0" w:line="240" w:lineRule="auto"/>
        <w:ind w:left="600"/>
        <w:outlineLvl w:val="0"/>
        <w:rPr>
          <w:rFonts w:ascii="Times New Roman" w:eastAsia="Calibri" w:hAnsi="Times New Roman"/>
          <w:b/>
          <w:bCs/>
          <w:kern w:val="32"/>
          <w:sz w:val="24"/>
          <w:szCs w:val="24"/>
          <w:lang w:eastAsia="ru-RU"/>
        </w:rPr>
      </w:pPr>
    </w:p>
    <w:p w14:paraId="05C5A8C6" w14:textId="77777777" w:rsidR="00F4109F" w:rsidRPr="00F4109F" w:rsidRDefault="00F4109F" w:rsidP="00F4109F">
      <w:pPr>
        <w:tabs>
          <w:tab w:val="left" w:pos="851"/>
        </w:tabs>
        <w:suppressAutoHyphens/>
        <w:spacing w:after="0" w:line="240" w:lineRule="auto"/>
        <w:ind w:left="5812"/>
        <w:rPr>
          <w:rFonts w:ascii="Times New Roman" w:hAnsi="Times New Roman"/>
          <w:sz w:val="24"/>
          <w:szCs w:val="24"/>
          <w:lang w:eastAsia="ru-RU"/>
        </w:rPr>
      </w:pPr>
      <w:r w:rsidRPr="00F4109F">
        <w:rPr>
          <w:rFonts w:ascii="Times New Roman" w:hAnsi="Times New Roman"/>
          <w:sz w:val="24"/>
          <w:szCs w:val="24"/>
          <w:lang w:eastAsia="ru-RU"/>
        </w:rPr>
        <w:br w:type="page"/>
      </w:r>
      <w:r w:rsidRPr="00F4109F">
        <w:rPr>
          <w:rFonts w:ascii="Times New Roman" w:hAnsi="Times New Roman"/>
          <w:sz w:val="24"/>
          <w:szCs w:val="24"/>
          <w:lang w:eastAsia="ru-RU"/>
        </w:rPr>
        <w:lastRenderedPageBreak/>
        <w:t>Додаток до Договору поставки</w:t>
      </w:r>
    </w:p>
    <w:p w14:paraId="0AE85C05" w14:textId="77777777" w:rsidR="00F4109F" w:rsidRPr="00F4109F" w:rsidRDefault="00F4109F" w:rsidP="00F4109F">
      <w:pPr>
        <w:tabs>
          <w:tab w:val="left" w:pos="851"/>
        </w:tabs>
        <w:suppressAutoHyphens/>
        <w:spacing w:after="0" w:line="240" w:lineRule="auto"/>
        <w:ind w:left="5103"/>
        <w:rPr>
          <w:rFonts w:ascii="Times New Roman" w:hAnsi="Times New Roman"/>
          <w:sz w:val="24"/>
          <w:szCs w:val="24"/>
          <w:lang w:eastAsia="ru-RU"/>
        </w:rPr>
      </w:pPr>
      <w:r w:rsidRPr="00F4109F">
        <w:rPr>
          <w:rFonts w:ascii="Times New Roman" w:hAnsi="Times New Roman"/>
          <w:sz w:val="24"/>
          <w:szCs w:val="24"/>
          <w:lang w:eastAsia="ru-RU"/>
        </w:rPr>
        <w:t xml:space="preserve">            № ______від </w:t>
      </w:r>
      <w:r w:rsidRPr="00F4109F">
        <w:rPr>
          <w:rFonts w:ascii="Times New Roman" w:hAnsi="Times New Roman"/>
          <w:sz w:val="24"/>
          <w:szCs w:val="24"/>
          <w:lang w:eastAsia="ar-SA"/>
        </w:rPr>
        <w:t xml:space="preserve">«___» ______ </w:t>
      </w:r>
      <w:r w:rsidRPr="00F4109F">
        <w:rPr>
          <w:rFonts w:ascii="Times New Roman" w:hAnsi="Times New Roman"/>
          <w:sz w:val="24"/>
          <w:szCs w:val="24"/>
          <w:lang w:eastAsia="ru-RU"/>
        </w:rPr>
        <w:t xml:space="preserve">2024 р. </w:t>
      </w:r>
    </w:p>
    <w:p w14:paraId="0F1EE61D" w14:textId="77777777" w:rsidR="00F4109F" w:rsidRPr="00F4109F" w:rsidRDefault="00F4109F" w:rsidP="00F4109F">
      <w:pPr>
        <w:tabs>
          <w:tab w:val="left" w:pos="851"/>
        </w:tabs>
        <w:suppressAutoHyphens/>
        <w:spacing w:after="0" w:line="240" w:lineRule="auto"/>
        <w:ind w:firstLine="284"/>
        <w:jc w:val="center"/>
        <w:rPr>
          <w:rFonts w:ascii="Times New Roman" w:hAnsi="Times New Roman"/>
          <w:b/>
          <w:sz w:val="24"/>
          <w:szCs w:val="24"/>
          <w:lang w:eastAsia="ru-RU"/>
        </w:rPr>
      </w:pPr>
    </w:p>
    <w:p w14:paraId="2F6EA627" w14:textId="77777777" w:rsidR="00F4109F" w:rsidRPr="00F4109F" w:rsidRDefault="00F4109F" w:rsidP="00F4109F">
      <w:pPr>
        <w:tabs>
          <w:tab w:val="left" w:pos="851"/>
        </w:tabs>
        <w:suppressAutoHyphens/>
        <w:spacing w:after="0" w:line="240" w:lineRule="auto"/>
        <w:ind w:firstLine="284"/>
        <w:jc w:val="center"/>
        <w:rPr>
          <w:rFonts w:ascii="Times New Roman" w:hAnsi="Times New Roman"/>
          <w:b/>
          <w:sz w:val="24"/>
          <w:szCs w:val="24"/>
          <w:lang w:eastAsia="ru-RU"/>
        </w:rPr>
      </w:pPr>
      <w:r w:rsidRPr="00F4109F">
        <w:rPr>
          <w:rFonts w:ascii="Times New Roman" w:hAnsi="Times New Roman"/>
          <w:b/>
          <w:sz w:val="24"/>
          <w:szCs w:val="24"/>
          <w:lang w:eastAsia="ru-RU"/>
        </w:rPr>
        <w:t xml:space="preserve">СПЕЦИФІКАЦІЯ </w:t>
      </w:r>
    </w:p>
    <w:p w14:paraId="42E8E1D0" w14:textId="77777777" w:rsidR="00F4109F" w:rsidRPr="00F4109F" w:rsidRDefault="00F4109F" w:rsidP="00F4109F">
      <w:pPr>
        <w:spacing w:after="0" w:line="240" w:lineRule="auto"/>
        <w:jc w:val="both"/>
        <w:rPr>
          <w:rFonts w:ascii="Times New Roman" w:hAnsi="Times New Roman"/>
          <w:sz w:val="24"/>
          <w:szCs w:val="24"/>
          <w:lang w:eastAsia="ru-RU"/>
        </w:rPr>
      </w:pPr>
      <w:r w:rsidRPr="00F4109F">
        <w:rPr>
          <w:rFonts w:ascii="Times New Roman" w:hAnsi="Times New Roman"/>
          <w:sz w:val="24"/>
          <w:szCs w:val="24"/>
          <w:lang w:eastAsia="ru-RU"/>
        </w:rPr>
        <w:t xml:space="preserve">м. Київ                                                                         </w:t>
      </w:r>
      <w:r w:rsidRPr="00F4109F">
        <w:rPr>
          <w:rFonts w:ascii="Times New Roman" w:hAnsi="Times New Roman"/>
          <w:sz w:val="24"/>
          <w:szCs w:val="24"/>
          <w:lang w:eastAsia="ru-RU"/>
        </w:rPr>
        <w:tab/>
        <w:t xml:space="preserve">             «____»____________2024 року</w:t>
      </w:r>
    </w:p>
    <w:p w14:paraId="7B2BB283" w14:textId="77777777" w:rsidR="00F4109F" w:rsidRPr="00F4109F" w:rsidRDefault="00F4109F" w:rsidP="00F4109F">
      <w:pPr>
        <w:spacing w:after="0" w:line="240" w:lineRule="auto"/>
        <w:jc w:val="both"/>
        <w:rPr>
          <w:rFonts w:ascii="Times New Roman" w:hAnsi="Times New Roman"/>
          <w:sz w:val="24"/>
          <w:szCs w:val="24"/>
          <w:lang w:eastAsia="ru-RU"/>
        </w:rPr>
      </w:pPr>
    </w:p>
    <w:p w14:paraId="6DA0D836" w14:textId="7D4C4E2C" w:rsidR="00FE595B" w:rsidRPr="00F4109F" w:rsidRDefault="00FE595B" w:rsidP="00FE595B">
      <w:pPr>
        <w:widowControl w:val="0"/>
        <w:suppressLineNumbers/>
        <w:tabs>
          <w:tab w:val="left" w:pos="9354"/>
        </w:tabs>
        <w:suppressAutoHyphens/>
        <w:spacing w:after="0" w:line="240" w:lineRule="auto"/>
        <w:ind w:firstLine="567"/>
        <w:jc w:val="both"/>
        <w:rPr>
          <w:rFonts w:ascii="Times New Roman" w:eastAsia="Calibri" w:hAnsi="Times New Roman"/>
          <w:b/>
          <w:sz w:val="24"/>
          <w:szCs w:val="24"/>
          <w:lang w:eastAsia="en-US"/>
        </w:rPr>
      </w:pPr>
      <w:r w:rsidRPr="00F4109F">
        <w:rPr>
          <w:rFonts w:ascii="Times New Roman" w:hAnsi="Times New Roman"/>
          <w:b/>
          <w:sz w:val="24"/>
          <w:szCs w:val="24"/>
          <w:lang w:eastAsia="ar-SA"/>
        </w:rPr>
        <w:t>Державна установа «Центр громадського здоров’я Міністерства охорони здоров’я України»</w:t>
      </w:r>
      <w:r w:rsidRPr="00F4109F">
        <w:rPr>
          <w:rFonts w:ascii="Times New Roman" w:eastAsia="Calibri" w:hAnsi="Times New Roman"/>
          <w:sz w:val="24"/>
          <w:szCs w:val="24"/>
          <w:lang w:eastAsia="en-US"/>
        </w:rPr>
        <w:t xml:space="preserve"> (далі – Покупець), в особі ___________________</w:t>
      </w:r>
      <w:r w:rsidRPr="006040D5">
        <w:rPr>
          <w:rFonts w:ascii="Times New Roman" w:hAnsi="Times New Roman"/>
          <w:sz w:val="24"/>
          <w:szCs w:val="24"/>
          <w:lang w:eastAsia="ru-RU"/>
        </w:rPr>
        <w:t xml:space="preserve"> </w:t>
      </w:r>
      <w:r w:rsidRPr="006040D5">
        <w:rPr>
          <w:rFonts w:ascii="Times New Roman" w:eastAsia="Calibri" w:hAnsi="Times New Roman"/>
          <w:sz w:val="24"/>
          <w:szCs w:val="24"/>
          <w:lang w:eastAsia="en-US"/>
        </w:rPr>
        <w:t>як</w:t>
      </w:r>
      <w:r>
        <w:rPr>
          <w:rFonts w:ascii="Times New Roman" w:eastAsia="Calibri" w:hAnsi="Times New Roman"/>
          <w:sz w:val="24"/>
          <w:szCs w:val="24"/>
          <w:lang w:eastAsia="en-US"/>
        </w:rPr>
        <w:t>а(-</w:t>
      </w:r>
      <w:proofErr w:type="spellStart"/>
      <w:r w:rsidRPr="006040D5">
        <w:rPr>
          <w:rFonts w:ascii="Times New Roman" w:eastAsia="Calibri" w:hAnsi="Times New Roman"/>
          <w:sz w:val="24"/>
          <w:szCs w:val="24"/>
          <w:lang w:eastAsia="en-US"/>
        </w:rPr>
        <w:t>ий</w:t>
      </w:r>
      <w:proofErr w:type="spellEnd"/>
      <w:r>
        <w:rPr>
          <w:rFonts w:ascii="Times New Roman" w:eastAsia="Calibri" w:hAnsi="Times New Roman"/>
          <w:sz w:val="24"/>
          <w:szCs w:val="24"/>
          <w:lang w:eastAsia="en-US"/>
        </w:rPr>
        <w:t>)</w:t>
      </w:r>
      <w:r w:rsidRPr="006040D5">
        <w:rPr>
          <w:rFonts w:ascii="Times New Roman" w:eastAsia="Calibri" w:hAnsi="Times New Roman"/>
          <w:sz w:val="24"/>
          <w:szCs w:val="24"/>
          <w:lang w:eastAsia="en-US"/>
        </w:rPr>
        <w:t xml:space="preserve"> діє на підставі</w:t>
      </w:r>
      <w:r w:rsidR="00A65CD7">
        <w:rPr>
          <w:rFonts w:ascii="Times New Roman" w:eastAsia="Calibri" w:hAnsi="Times New Roman"/>
          <w:sz w:val="24"/>
          <w:szCs w:val="24"/>
          <w:lang w:eastAsia="en-US"/>
        </w:rPr>
        <w:t xml:space="preserve"> ________</w:t>
      </w:r>
      <w:r w:rsidRPr="00F4109F">
        <w:rPr>
          <w:rFonts w:ascii="Times New Roman" w:eastAsia="Calibri" w:hAnsi="Times New Roman"/>
          <w:sz w:val="24"/>
          <w:szCs w:val="24"/>
          <w:lang w:eastAsia="en-US"/>
        </w:rPr>
        <w:t>, з однієї сторони, та</w:t>
      </w:r>
      <w:r w:rsidRPr="00F4109F">
        <w:rPr>
          <w:rFonts w:ascii="Times New Roman" w:eastAsia="Calibri" w:hAnsi="Times New Roman"/>
          <w:b/>
          <w:sz w:val="24"/>
          <w:szCs w:val="24"/>
          <w:lang w:eastAsia="en-US"/>
        </w:rPr>
        <w:t xml:space="preserve"> </w:t>
      </w:r>
    </w:p>
    <w:p w14:paraId="153F8A14" w14:textId="4E938A46" w:rsidR="00F4109F" w:rsidRPr="00F4109F" w:rsidRDefault="00FE595B" w:rsidP="00FE595B">
      <w:pPr>
        <w:suppressAutoHyphens/>
        <w:snapToGrid w:val="0"/>
        <w:spacing w:after="0" w:line="240" w:lineRule="auto"/>
        <w:ind w:firstLine="567"/>
        <w:jc w:val="both"/>
        <w:rPr>
          <w:rFonts w:ascii="Times New Roman" w:hAnsi="Times New Roman"/>
          <w:kern w:val="3"/>
          <w:sz w:val="24"/>
          <w:szCs w:val="24"/>
          <w:lang w:eastAsia="ru-RU"/>
        </w:rPr>
      </w:pPr>
      <w:r w:rsidRPr="00F4109F">
        <w:rPr>
          <w:rFonts w:ascii="Times New Roman" w:hAnsi="Times New Roman"/>
          <w:b/>
          <w:sz w:val="24"/>
          <w:szCs w:val="24"/>
          <w:lang w:eastAsia="ru-RU"/>
        </w:rPr>
        <w:t>________________________,</w:t>
      </w:r>
      <w:r w:rsidRPr="00F4109F">
        <w:rPr>
          <w:rFonts w:ascii="Times New Roman" w:hAnsi="Times New Roman"/>
          <w:sz w:val="24"/>
          <w:szCs w:val="24"/>
          <w:lang w:eastAsia="ru-RU"/>
        </w:rPr>
        <w:t xml:space="preserve"> (далі – Постачальник), як</w:t>
      </w:r>
      <w:r>
        <w:rPr>
          <w:rFonts w:ascii="Times New Roman" w:hAnsi="Times New Roman"/>
          <w:sz w:val="24"/>
          <w:szCs w:val="24"/>
          <w:lang w:eastAsia="ru-RU"/>
        </w:rPr>
        <w:t>а(-</w:t>
      </w:r>
      <w:proofErr w:type="spellStart"/>
      <w:r w:rsidRPr="00F4109F">
        <w:rPr>
          <w:rFonts w:ascii="Times New Roman" w:hAnsi="Times New Roman"/>
          <w:sz w:val="24"/>
          <w:szCs w:val="24"/>
          <w:lang w:eastAsia="ru-RU"/>
        </w:rPr>
        <w:t>ий</w:t>
      </w:r>
      <w:proofErr w:type="spellEnd"/>
      <w:r>
        <w:rPr>
          <w:rFonts w:ascii="Times New Roman" w:hAnsi="Times New Roman"/>
          <w:sz w:val="24"/>
          <w:szCs w:val="24"/>
          <w:lang w:eastAsia="ru-RU"/>
        </w:rPr>
        <w:t>)</w:t>
      </w:r>
      <w:r w:rsidRPr="00F4109F">
        <w:rPr>
          <w:rFonts w:ascii="Times New Roman" w:hAnsi="Times New Roman"/>
          <w:sz w:val="24"/>
          <w:szCs w:val="24"/>
          <w:lang w:eastAsia="ru-RU"/>
        </w:rPr>
        <w:t xml:space="preserve"> діє на підставі __________________</w:t>
      </w:r>
      <w:r w:rsidR="00F4109F" w:rsidRPr="00F4109F">
        <w:rPr>
          <w:rFonts w:ascii="Times New Roman" w:hAnsi="Times New Roman"/>
          <w:sz w:val="24"/>
          <w:szCs w:val="24"/>
        </w:rPr>
        <w:t>,</w:t>
      </w:r>
      <w:r w:rsidR="00F4109F" w:rsidRPr="00F4109F">
        <w:rPr>
          <w:rFonts w:ascii="Times New Roman" w:eastAsia="Calibri" w:hAnsi="Times New Roman"/>
          <w:bCs/>
          <w:snapToGrid w:val="0"/>
          <w:sz w:val="24"/>
          <w:szCs w:val="24"/>
          <w:lang w:eastAsia="en-US"/>
        </w:rPr>
        <w:t xml:space="preserve"> </w:t>
      </w:r>
      <w:r w:rsidR="00F4109F" w:rsidRPr="00F4109F">
        <w:rPr>
          <w:rFonts w:ascii="Times New Roman" w:hAnsi="Times New Roman"/>
          <w:sz w:val="24"/>
          <w:szCs w:val="24"/>
          <w:lang w:eastAsia="ru-RU"/>
        </w:rPr>
        <w:t>з другої сторони, які в подальшому при спільному згадуванні по тексту разом іменуються Сторони, а кожна окремо – Сторона, уклали цей Додаток «Специфікація» до Договору поставки №_____ від «____» ________ 2024 року (далі – Специфікація) про поставку наступного Товару:</w:t>
      </w:r>
    </w:p>
    <w:tbl>
      <w:tblPr>
        <w:tblW w:w="10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72"/>
        <w:gridCol w:w="1523"/>
        <w:gridCol w:w="1560"/>
        <w:gridCol w:w="1559"/>
        <w:gridCol w:w="955"/>
        <w:gridCol w:w="992"/>
        <w:gridCol w:w="1417"/>
        <w:gridCol w:w="1276"/>
      </w:tblGrid>
      <w:tr w:rsidR="00F4109F" w:rsidRPr="00F4109F" w14:paraId="1297B5D0" w14:textId="77777777" w:rsidTr="00D31C42">
        <w:trPr>
          <w:jc w:val="center"/>
        </w:trPr>
        <w:tc>
          <w:tcPr>
            <w:tcW w:w="562" w:type="dxa"/>
            <w:vAlign w:val="center"/>
          </w:tcPr>
          <w:p w14:paraId="41A0D45E"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both"/>
              <w:rPr>
                <w:rFonts w:ascii="Times New Roman" w:hAnsi="Times New Roman"/>
                <w:b/>
                <w:color w:val="000000"/>
                <w:sz w:val="24"/>
                <w:szCs w:val="24"/>
              </w:rPr>
            </w:pPr>
            <w:r w:rsidRPr="00F4109F">
              <w:rPr>
                <w:rFonts w:ascii="Times New Roman" w:hAnsi="Times New Roman"/>
                <w:b/>
                <w:color w:val="000000"/>
                <w:sz w:val="24"/>
                <w:szCs w:val="24"/>
              </w:rPr>
              <w:t>№</w:t>
            </w:r>
          </w:p>
          <w:p w14:paraId="51FFEF57"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both"/>
              <w:rPr>
                <w:rFonts w:ascii="Times New Roman" w:hAnsi="Times New Roman"/>
                <w:b/>
                <w:color w:val="000000"/>
                <w:sz w:val="24"/>
                <w:szCs w:val="24"/>
              </w:rPr>
            </w:pPr>
            <w:r w:rsidRPr="00F4109F">
              <w:rPr>
                <w:rFonts w:ascii="Times New Roman" w:hAnsi="Times New Roman"/>
                <w:b/>
                <w:color w:val="000000"/>
                <w:sz w:val="24"/>
                <w:szCs w:val="24"/>
              </w:rPr>
              <w:t>з/п</w:t>
            </w:r>
          </w:p>
        </w:tc>
        <w:tc>
          <w:tcPr>
            <w:tcW w:w="2095" w:type="dxa"/>
            <w:gridSpan w:val="2"/>
            <w:tcBorders>
              <w:right w:val="single" w:sz="4" w:space="0" w:color="auto"/>
            </w:tcBorders>
            <w:vAlign w:val="center"/>
          </w:tcPr>
          <w:p w14:paraId="628DCA99"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center"/>
              <w:rPr>
                <w:rFonts w:ascii="Times New Roman" w:hAnsi="Times New Roman"/>
                <w:color w:val="000000"/>
                <w:sz w:val="24"/>
                <w:szCs w:val="24"/>
              </w:rPr>
            </w:pPr>
            <w:r w:rsidRPr="00F4109F">
              <w:rPr>
                <w:rFonts w:ascii="Times New Roman" w:hAnsi="Times New Roman"/>
                <w:b/>
                <w:color w:val="000000"/>
                <w:sz w:val="24"/>
                <w:szCs w:val="24"/>
              </w:rPr>
              <w:t>Назва Товару</w:t>
            </w:r>
          </w:p>
        </w:tc>
        <w:tc>
          <w:tcPr>
            <w:tcW w:w="1560" w:type="dxa"/>
            <w:tcBorders>
              <w:top w:val="single" w:sz="4" w:space="0" w:color="auto"/>
              <w:left w:val="single" w:sz="4" w:space="0" w:color="auto"/>
              <w:bottom w:val="single" w:sz="4" w:space="0" w:color="auto"/>
              <w:right w:val="single" w:sz="4" w:space="0" w:color="auto"/>
            </w:tcBorders>
          </w:tcPr>
          <w:p w14:paraId="74A2424B" w14:textId="77777777" w:rsidR="00F4109F" w:rsidRPr="00F4109F" w:rsidRDefault="00F4109F" w:rsidP="00F4109F">
            <w:pPr>
              <w:pBdr>
                <w:top w:val="nil"/>
                <w:left w:val="nil"/>
                <w:bottom w:val="nil"/>
                <w:right w:val="nil"/>
                <w:between w:val="nil"/>
              </w:pBdr>
              <w:spacing w:after="0" w:line="240" w:lineRule="auto"/>
              <w:ind w:right="-109"/>
              <w:rPr>
                <w:rFonts w:ascii="Times New Roman" w:hAnsi="Times New Roman"/>
                <w:b/>
                <w:color w:val="000000"/>
                <w:sz w:val="24"/>
                <w:szCs w:val="24"/>
              </w:rPr>
            </w:pPr>
            <w:r w:rsidRPr="00F4109F">
              <w:rPr>
                <w:rFonts w:ascii="Times New Roman" w:hAnsi="Times New Roman"/>
                <w:b/>
                <w:color w:val="000000"/>
                <w:sz w:val="24"/>
                <w:szCs w:val="24"/>
              </w:rPr>
              <w:t>Виробник, країна походження</w:t>
            </w:r>
          </w:p>
        </w:tc>
        <w:tc>
          <w:tcPr>
            <w:tcW w:w="1559" w:type="dxa"/>
            <w:tcBorders>
              <w:left w:val="single" w:sz="4" w:space="0" w:color="auto"/>
              <w:right w:val="single" w:sz="4" w:space="0" w:color="auto"/>
            </w:tcBorders>
          </w:tcPr>
          <w:p w14:paraId="0FD63AF9" w14:textId="77777777" w:rsidR="00F4109F" w:rsidRPr="00F4109F" w:rsidRDefault="00F4109F" w:rsidP="00F4109F">
            <w:pPr>
              <w:pBdr>
                <w:top w:val="nil"/>
                <w:left w:val="nil"/>
                <w:bottom w:val="nil"/>
                <w:right w:val="nil"/>
                <w:between w:val="nil"/>
              </w:pBdr>
              <w:spacing w:after="0" w:line="240" w:lineRule="auto"/>
              <w:ind w:right="-109"/>
              <w:rPr>
                <w:rFonts w:ascii="Times New Roman" w:hAnsi="Times New Roman"/>
                <w:b/>
                <w:color w:val="000000"/>
                <w:sz w:val="24"/>
                <w:szCs w:val="24"/>
              </w:rPr>
            </w:pPr>
            <w:r w:rsidRPr="00F4109F">
              <w:rPr>
                <w:rFonts w:ascii="Times New Roman" w:hAnsi="Times New Roman"/>
                <w:b/>
                <w:bCs/>
                <w:sz w:val="24"/>
                <w:szCs w:val="24"/>
              </w:rPr>
              <w:t>Технічні характеристики Товару</w:t>
            </w:r>
          </w:p>
        </w:tc>
        <w:tc>
          <w:tcPr>
            <w:tcW w:w="955" w:type="dxa"/>
            <w:tcBorders>
              <w:left w:val="single" w:sz="4" w:space="0" w:color="auto"/>
            </w:tcBorders>
            <w:vAlign w:val="center"/>
          </w:tcPr>
          <w:p w14:paraId="28A12286" w14:textId="77777777" w:rsidR="00F4109F" w:rsidRPr="00F4109F" w:rsidRDefault="00F4109F" w:rsidP="00F4109F">
            <w:pPr>
              <w:pBdr>
                <w:top w:val="nil"/>
                <w:left w:val="nil"/>
                <w:bottom w:val="nil"/>
                <w:right w:val="nil"/>
                <w:between w:val="nil"/>
              </w:pBdr>
              <w:spacing w:after="0" w:line="240" w:lineRule="auto"/>
              <w:ind w:right="-109"/>
              <w:rPr>
                <w:rFonts w:ascii="Times New Roman" w:hAnsi="Times New Roman"/>
                <w:color w:val="000000"/>
                <w:sz w:val="24"/>
                <w:szCs w:val="24"/>
              </w:rPr>
            </w:pPr>
            <w:r w:rsidRPr="00F4109F">
              <w:rPr>
                <w:rFonts w:ascii="Times New Roman" w:hAnsi="Times New Roman"/>
                <w:b/>
                <w:color w:val="000000"/>
                <w:sz w:val="24"/>
                <w:szCs w:val="24"/>
              </w:rPr>
              <w:t>Одиниця</w:t>
            </w:r>
            <w:r w:rsidRPr="00F4109F">
              <w:rPr>
                <w:rFonts w:ascii="Times New Roman" w:hAnsi="Times New Roman"/>
                <w:b/>
                <w:color w:val="000000"/>
                <w:sz w:val="24"/>
                <w:szCs w:val="24"/>
                <w:lang w:val="en-US"/>
              </w:rPr>
              <w:t xml:space="preserve"> </w:t>
            </w:r>
            <w:r w:rsidRPr="00F4109F">
              <w:rPr>
                <w:rFonts w:ascii="Times New Roman" w:hAnsi="Times New Roman"/>
                <w:b/>
                <w:color w:val="000000"/>
                <w:sz w:val="24"/>
                <w:szCs w:val="24"/>
              </w:rPr>
              <w:t>виміру</w:t>
            </w:r>
          </w:p>
        </w:tc>
        <w:tc>
          <w:tcPr>
            <w:tcW w:w="992" w:type="dxa"/>
            <w:vAlign w:val="center"/>
          </w:tcPr>
          <w:p w14:paraId="48B62DC5" w14:textId="77777777" w:rsidR="00F4109F" w:rsidRPr="00F4109F" w:rsidRDefault="00F4109F" w:rsidP="00F4109F">
            <w:pPr>
              <w:widowControl w:val="0"/>
              <w:pBdr>
                <w:top w:val="nil"/>
                <w:left w:val="nil"/>
                <w:bottom w:val="nil"/>
                <w:right w:val="nil"/>
                <w:between w:val="nil"/>
              </w:pBdr>
              <w:tabs>
                <w:tab w:val="left" w:pos="709"/>
              </w:tabs>
              <w:spacing w:after="0" w:line="240" w:lineRule="auto"/>
              <w:rPr>
                <w:rFonts w:ascii="Times New Roman" w:hAnsi="Times New Roman"/>
                <w:color w:val="000000"/>
                <w:sz w:val="24"/>
                <w:szCs w:val="24"/>
              </w:rPr>
            </w:pPr>
            <w:r w:rsidRPr="00F4109F">
              <w:rPr>
                <w:rFonts w:ascii="Times New Roman" w:hAnsi="Times New Roman"/>
                <w:b/>
                <w:color w:val="000000"/>
                <w:sz w:val="24"/>
                <w:szCs w:val="24"/>
              </w:rPr>
              <w:t>Кількість</w:t>
            </w:r>
          </w:p>
        </w:tc>
        <w:tc>
          <w:tcPr>
            <w:tcW w:w="1417" w:type="dxa"/>
            <w:vAlign w:val="center"/>
          </w:tcPr>
          <w:p w14:paraId="1006B629" w14:textId="77777777" w:rsidR="00F4109F" w:rsidRPr="00F4109F" w:rsidRDefault="00F4109F" w:rsidP="00F4109F">
            <w:pPr>
              <w:widowControl w:val="0"/>
              <w:pBdr>
                <w:top w:val="nil"/>
                <w:left w:val="nil"/>
                <w:bottom w:val="nil"/>
                <w:right w:val="nil"/>
                <w:between w:val="nil"/>
              </w:pBdr>
              <w:tabs>
                <w:tab w:val="left" w:pos="709"/>
              </w:tabs>
              <w:spacing w:after="0" w:line="240" w:lineRule="auto"/>
              <w:rPr>
                <w:rFonts w:ascii="Times New Roman" w:hAnsi="Times New Roman"/>
                <w:color w:val="000000"/>
                <w:sz w:val="24"/>
                <w:szCs w:val="24"/>
              </w:rPr>
            </w:pPr>
            <w:r w:rsidRPr="00F4109F">
              <w:rPr>
                <w:rFonts w:ascii="Times New Roman" w:hAnsi="Times New Roman"/>
                <w:b/>
                <w:color w:val="000000"/>
                <w:sz w:val="24"/>
                <w:szCs w:val="24"/>
              </w:rPr>
              <w:t>Ціна за од., грн без ПДВ*</w:t>
            </w:r>
          </w:p>
        </w:tc>
        <w:tc>
          <w:tcPr>
            <w:tcW w:w="1276" w:type="dxa"/>
            <w:vAlign w:val="center"/>
          </w:tcPr>
          <w:p w14:paraId="6C870355" w14:textId="77777777" w:rsidR="00F4109F" w:rsidRPr="00F4109F" w:rsidRDefault="00F4109F" w:rsidP="00F4109F">
            <w:pPr>
              <w:widowControl w:val="0"/>
              <w:pBdr>
                <w:top w:val="nil"/>
                <w:left w:val="nil"/>
                <w:bottom w:val="nil"/>
                <w:right w:val="nil"/>
                <w:between w:val="nil"/>
              </w:pBdr>
              <w:tabs>
                <w:tab w:val="left" w:pos="709"/>
              </w:tabs>
              <w:spacing w:after="0" w:line="240" w:lineRule="auto"/>
              <w:rPr>
                <w:rFonts w:ascii="Times New Roman" w:hAnsi="Times New Roman"/>
                <w:color w:val="000000"/>
                <w:sz w:val="24"/>
                <w:szCs w:val="24"/>
              </w:rPr>
            </w:pPr>
            <w:r w:rsidRPr="00F4109F">
              <w:rPr>
                <w:rFonts w:ascii="Times New Roman" w:hAnsi="Times New Roman"/>
                <w:b/>
                <w:color w:val="000000"/>
                <w:sz w:val="24"/>
                <w:szCs w:val="24"/>
              </w:rPr>
              <w:t>Вартість, грн, без ПДВ*</w:t>
            </w:r>
          </w:p>
        </w:tc>
      </w:tr>
      <w:tr w:rsidR="00F4109F" w:rsidRPr="00F4109F" w14:paraId="469EE0DD" w14:textId="77777777" w:rsidTr="00D31C42">
        <w:trPr>
          <w:jc w:val="center"/>
        </w:trPr>
        <w:tc>
          <w:tcPr>
            <w:tcW w:w="562" w:type="dxa"/>
          </w:tcPr>
          <w:p w14:paraId="6126AF9F"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both"/>
              <w:rPr>
                <w:rFonts w:ascii="Times New Roman" w:hAnsi="Times New Roman"/>
                <w:color w:val="000000"/>
                <w:sz w:val="24"/>
                <w:szCs w:val="24"/>
              </w:rPr>
            </w:pPr>
            <w:r w:rsidRPr="00F4109F">
              <w:rPr>
                <w:rFonts w:ascii="Times New Roman" w:hAnsi="Times New Roman"/>
                <w:color w:val="000000"/>
                <w:sz w:val="24"/>
                <w:szCs w:val="24"/>
              </w:rPr>
              <w:t>1.</w:t>
            </w:r>
          </w:p>
        </w:tc>
        <w:tc>
          <w:tcPr>
            <w:tcW w:w="2095" w:type="dxa"/>
            <w:gridSpan w:val="2"/>
            <w:tcBorders>
              <w:top w:val="single" w:sz="4" w:space="0" w:color="000000"/>
              <w:left w:val="nil"/>
              <w:bottom w:val="single" w:sz="4" w:space="0" w:color="000000"/>
              <w:right w:val="single" w:sz="4" w:space="0" w:color="auto"/>
            </w:tcBorders>
            <w:shd w:val="clear" w:color="auto" w:fill="auto"/>
          </w:tcPr>
          <w:p w14:paraId="242C5668" w14:textId="77777777" w:rsidR="00F4109F" w:rsidRPr="00F4109F" w:rsidRDefault="00F4109F" w:rsidP="00F4109F">
            <w:pPr>
              <w:widowControl w:val="0"/>
              <w:pBdr>
                <w:top w:val="nil"/>
                <w:left w:val="nil"/>
                <w:bottom w:val="nil"/>
                <w:right w:val="nil"/>
                <w:between w:val="nil"/>
              </w:pBdr>
              <w:tabs>
                <w:tab w:val="left" w:pos="709"/>
              </w:tabs>
              <w:spacing w:after="0" w:line="240" w:lineRule="auto"/>
              <w:rPr>
                <w:rFonts w:ascii="Times New Roman" w:hAnsi="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3FB9FFC"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both"/>
              <w:rPr>
                <w:rFonts w:ascii="Times New Roman" w:eastAsia="Calibri" w:hAnsi="Times New Roman"/>
                <w:sz w:val="24"/>
                <w:szCs w:val="24"/>
                <w:lang w:eastAsia="en-US"/>
              </w:rPr>
            </w:pPr>
          </w:p>
        </w:tc>
        <w:tc>
          <w:tcPr>
            <w:tcW w:w="1559" w:type="dxa"/>
            <w:tcBorders>
              <w:top w:val="single" w:sz="4" w:space="0" w:color="000000"/>
              <w:left w:val="single" w:sz="4" w:space="0" w:color="auto"/>
              <w:bottom w:val="single" w:sz="4" w:space="0" w:color="000000"/>
              <w:right w:val="single" w:sz="4" w:space="0" w:color="auto"/>
            </w:tcBorders>
          </w:tcPr>
          <w:p w14:paraId="773555F8"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center"/>
              <w:rPr>
                <w:rFonts w:ascii="Times New Roman" w:eastAsia="Calibri" w:hAnsi="Times New Roman"/>
                <w:sz w:val="24"/>
                <w:szCs w:val="24"/>
                <w:lang w:eastAsia="en-US"/>
              </w:rPr>
            </w:pPr>
          </w:p>
        </w:tc>
        <w:tc>
          <w:tcPr>
            <w:tcW w:w="955" w:type="dxa"/>
            <w:tcBorders>
              <w:top w:val="single" w:sz="4" w:space="0" w:color="000000"/>
              <w:left w:val="single" w:sz="4" w:space="0" w:color="auto"/>
              <w:bottom w:val="single" w:sz="4" w:space="0" w:color="000000"/>
              <w:right w:val="single" w:sz="4" w:space="0" w:color="auto"/>
            </w:tcBorders>
            <w:shd w:val="clear" w:color="auto" w:fill="auto"/>
            <w:vAlign w:val="center"/>
          </w:tcPr>
          <w:p w14:paraId="542FF99D"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center"/>
              <w:rPr>
                <w:rFonts w:ascii="Times New Roman" w:hAnsi="Times New Roman"/>
                <w:color w:val="000000"/>
                <w:sz w:val="24"/>
                <w:szCs w:val="24"/>
              </w:rPr>
            </w:pPr>
            <w:r w:rsidRPr="00F4109F">
              <w:rPr>
                <w:rFonts w:ascii="Times New Roman" w:eastAsia="Calibri" w:hAnsi="Times New Roman"/>
                <w:sz w:val="24"/>
                <w:szCs w:val="24"/>
                <w:lang w:eastAsia="en-US"/>
              </w:rPr>
              <w:t>пачка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87D2E0"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center"/>
              <w:rPr>
                <w:rFonts w:ascii="Times New Roman" w:hAnsi="Times New Roman"/>
                <w:color w:val="000000"/>
                <w:sz w:val="24"/>
                <w:szCs w:val="24"/>
              </w:rPr>
            </w:pPr>
          </w:p>
        </w:tc>
        <w:tc>
          <w:tcPr>
            <w:tcW w:w="1417" w:type="dxa"/>
            <w:vAlign w:val="center"/>
          </w:tcPr>
          <w:p w14:paraId="28B1C939"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center"/>
              <w:rPr>
                <w:rFonts w:ascii="Times New Roman" w:hAnsi="Times New Roman"/>
                <w:color w:val="000000"/>
                <w:sz w:val="24"/>
                <w:szCs w:val="24"/>
              </w:rPr>
            </w:pPr>
          </w:p>
        </w:tc>
        <w:tc>
          <w:tcPr>
            <w:tcW w:w="1276" w:type="dxa"/>
            <w:vAlign w:val="center"/>
          </w:tcPr>
          <w:p w14:paraId="47814E1F"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center"/>
              <w:rPr>
                <w:rFonts w:ascii="Times New Roman" w:hAnsi="Times New Roman"/>
                <w:color w:val="000000"/>
                <w:sz w:val="24"/>
                <w:szCs w:val="24"/>
              </w:rPr>
            </w:pPr>
          </w:p>
        </w:tc>
      </w:tr>
      <w:tr w:rsidR="00F4109F" w:rsidRPr="00F4109F" w14:paraId="60A1D3DB" w14:textId="77777777" w:rsidTr="00B20C48">
        <w:trPr>
          <w:jc w:val="center"/>
        </w:trPr>
        <w:tc>
          <w:tcPr>
            <w:tcW w:w="1134" w:type="dxa"/>
            <w:gridSpan w:val="2"/>
          </w:tcPr>
          <w:p w14:paraId="582563D0"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right"/>
              <w:rPr>
                <w:rFonts w:ascii="Times New Roman" w:eastAsia="Calibri" w:hAnsi="Times New Roman"/>
                <w:b/>
                <w:sz w:val="24"/>
                <w:szCs w:val="24"/>
                <w:lang w:eastAsia="en-US"/>
              </w:rPr>
            </w:pPr>
          </w:p>
        </w:tc>
        <w:tc>
          <w:tcPr>
            <w:tcW w:w="8006" w:type="dxa"/>
            <w:gridSpan w:val="6"/>
          </w:tcPr>
          <w:p w14:paraId="2D730120"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right"/>
              <w:rPr>
                <w:rFonts w:ascii="Times New Roman" w:hAnsi="Times New Roman"/>
                <w:b/>
                <w:color w:val="000000"/>
                <w:sz w:val="24"/>
                <w:szCs w:val="24"/>
              </w:rPr>
            </w:pPr>
            <w:r w:rsidRPr="00F4109F">
              <w:rPr>
                <w:rFonts w:ascii="Times New Roman" w:eastAsia="Calibri" w:hAnsi="Times New Roman"/>
                <w:b/>
                <w:sz w:val="24"/>
                <w:szCs w:val="24"/>
                <w:lang w:eastAsia="en-US"/>
              </w:rPr>
              <w:t>Всього, грн. без ПДВ:</w:t>
            </w:r>
          </w:p>
        </w:tc>
        <w:tc>
          <w:tcPr>
            <w:tcW w:w="1276" w:type="dxa"/>
          </w:tcPr>
          <w:p w14:paraId="2FFEE4F2" w14:textId="77777777" w:rsidR="00F4109F" w:rsidRPr="00F4109F" w:rsidRDefault="00F4109F" w:rsidP="00F4109F">
            <w:pPr>
              <w:widowControl w:val="0"/>
              <w:pBdr>
                <w:top w:val="nil"/>
                <w:left w:val="nil"/>
                <w:bottom w:val="nil"/>
                <w:right w:val="nil"/>
                <w:between w:val="nil"/>
              </w:pBdr>
              <w:tabs>
                <w:tab w:val="left" w:pos="709"/>
              </w:tabs>
              <w:spacing w:after="0" w:line="240" w:lineRule="auto"/>
              <w:jc w:val="both"/>
              <w:rPr>
                <w:rFonts w:ascii="Times New Roman" w:hAnsi="Times New Roman"/>
                <w:b/>
                <w:color w:val="000000"/>
                <w:sz w:val="24"/>
                <w:szCs w:val="24"/>
              </w:rPr>
            </w:pPr>
          </w:p>
        </w:tc>
      </w:tr>
    </w:tbl>
    <w:p w14:paraId="3B495E63" w14:textId="77777777" w:rsidR="00F4109F" w:rsidRPr="00F4109F" w:rsidRDefault="00F4109F" w:rsidP="00F4109F">
      <w:pPr>
        <w:spacing w:after="0" w:line="240" w:lineRule="auto"/>
        <w:ind w:firstLine="567"/>
        <w:jc w:val="both"/>
        <w:rPr>
          <w:rFonts w:ascii="Times New Roman" w:hAnsi="Times New Roman"/>
          <w:b/>
          <w:bCs/>
          <w:sz w:val="24"/>
          <w:szCs w:val="24"/>
          <w:lang w:eastAsia="ru-RU"/>
        </w:rPr>
      </w:pPr>
      <w:r w:rsidRPr="00F4109F">
        <w:rPr>
          <w:rFonts w:ascii="Times New Roman" w:hAnsi="Times New Roman"/>
          <w:b/>
          <w:bCs/>
          <w:sz w:val="24"/>
          <w:szCs w:val="24"/>
          <w:lang w:eastAsia="ru-RU"/>
        </w:rPr>
        <w:t xml:space="preserve">Загальна вартість Товару відповідно до даної Специфікації становить: </w:t>
      </w:r>
      <w:bookmarkStart w:id="11" w:name="_Hlk165988378"/>
      <w:r w:rsidRPr="00F4109F">
        <w:rPr>
          <w:rFonts w:ascii="Times New Roman" w:hAnsi="Times New Roman"/>
          <w:b/>
          <w:bCs/>
          <w:sz w:val="24"/>
          <w:szCs w:val="24"/>
          <w:lang w:eastAsia="ru-RU"/>
        </w:rPr>
        <w:t>_____ грн (________________ гривень, ____ копійок) без ПДВ.</w:t>
      </w:r>
    </w:p>
    <w:bookmarkEnd w:id="11"/>
    <w:p w14:paraId="08B6D00A" w14:textId="77777777" w:rsidR="00F4109F" w:rsidRPr="00F4109F" w:rsidRDefault="00F4109F" w:rsidP="00F4109F">
      <w:pPr>
        <w:spacing w:after="0" w:line="240" w:lineRule="auto"/>
        <w:ind w:firstLine="567"/>
        <w:jc w:val="both"/>
        <w:rPr>
          <w:rFonts w:ascii="Times New Roman" w:hAnsi="Times New Roman"/>
          <w:bCs/>
          <w:i/>
          <w:lang w:eastAsia="ru-RU"/>
        </w:rPr>
      </w:pPr>
      <w:r w:rsidRPr="00F4109F">
        <w:rPr>
          <w:rFonts w:ascii="Times New Roman" w:hAnsi="Times New Roman"/>
          <w:bCs/>
          <w:i/>
          <w:lang w:eastAsia="ru-RU"/>
        </w:rPr>
        <w:t>*Товари, що постачаються за Договором оплачуються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109F">
        <w:rPr>
          <w:rFonts w:ascii="Times New Roman" w:hAnsi="Times New Roman"/>
          <w:bCs/>
          <w:i/>
          <w:lang w:eastAsia="ru-RU"/>
        </w:rPr>
        <w:t>субгрантів</w:t>
      </w:r>
      <w:proofErr w:type="spellEnd"/>
      <w:r w:rsidRPr="00F4109F">
        <w:rPr>
          <w:rFonts w:ascii="Times New Roman" w:hAnsi="Times New Roman"/>
          <w:bCs/>
          <w:i/>
          <w:lang w:eastAsia="ru-RU"/>
        </w:rPr>
        <w:t>) Глобального фонду для боротьби із СНІДом, туберкульозом та малярією в Україні».</w:t>
      </w:r>
    </w:p>
    <w:tbl>
      <w:tblPr>
        <w:tblW w:w="9782" w:type="dxa"/>
        <w:tblInd w:w="108" w:type="dxa"/>
        <w:tblLayout w:type="fixed"/>
        <w:tblLook w:val="04A0" w:firstRow="1" w:lastRow="0" w:firstColumn="1" w:lastColumn="0" w:noHBand="0" w:noVBand="1"/>
      </w:tblPr>
      <w:tblGrid>
        <w:gridCol w:w="4196"/>
        <w:gridCol w:w="815"/>
        <w:gridCol w:w="4636"/>
        <w:gridCol w:w="135"/>
      </w:tblGrid>
      <w:tr w:rsidR="00F4109F" w:rsidRPr="00F4109F" w14:paraId="1ECE886E" w14:textId="77777777" w:rsidTr="00B20C48">
        <w:tc>
          <w:tcPr>
            <w:tcW w:w="5011" w:type="dxa"/>
            <w:gridSpan w:val="2"/>
          </w:tcPr>
          <w:p w14:paraId="6857BB77" w14:textId="77777777" w:rsidR="00F4109F" w:rsidRPr="00F4109F" w:rsidRDefault="00F4109F" w:rsidP="00F4109F">
            <w:pPr>
              <w:spacing w:after="0" w:line="240" w:lineRule="auto"/>
              <w:ind w:hanging="2"/>
              <w:jc w:val="center"/>
              <w:rPr>
                <w:rFonts w:ascii="Times New Roman" w:hAnsi="Times New Roman"/>
                <w:b/>
                <w:sz w:val="24"/>
                <w:szCs w:val="24"/>
                <w:lang w:eastAsia="en-US"/>
              </w:rPr>
            </w:pPr>
            <w:bookmarkStart w:id="12" w:name="_Hlk181967816"/>
          </w:p>
          <w:p w14:paraId="08BFA80A" w14:textId="77777777" w:rsidR="00F4109F" w:rsidRPr="00F4109F" w:rsidRDefault="00F4109F" w:rsidP="00F4109F">
            <w:pPr>
              <w:spacing w:after="0" w:line="240" w:lineRule="auto"/>
              <w:ind w:hanging="2"/>
              <w:jc w:val="center"/>
              <w:rPr>
                <w:rFonts w:ascii="Times New Roman" w:hAnsi="Times New Roman"/>
                <w:b/>
                <w:sz w:val="24"/>
                <w:szCs w:val="24"/>
                <w:lang w:eastAsia="en-US"/>
              </w:rPr>
            </w:pPr>
            <w:r w:rsidRPr="00F4109F">
              <w:rPr>
                <w:rFonts w:ascii="Times New Roman" w:hAnsi="Times New Roman"/>
                <w:b/>
                <w:sz w:val="24"/>
                <w:szCs w:val="24"/>
                <w:lang w:eastAsia="en-US"/>
              </w:rPr>
              <w:t>Покупець:</w:t>
            </w:r>
          </w:p>
          <w:p w14:paraId="3B9E3903" w14:textId="77777777" w:rsidR="00F4109F" w:rsidRPr="00F4109F" w:rsidRDefault="00F4109F" w:rsidP="00F4109F">
            <w:pPr>
              <w:tabs>
                <w:tab w:val="left" w:pos="851"/>
              </w:tabs>
              <w:spacing w:after="0" w:line="240" w:lineRule="auto"/>
              <w:ind w:hanging="2"/>
              <w:rPr>
                <w:rFonts w:ascii="Times New Roman" w:hAnsi="Times New Roman"/>
                <w:b/>
                <w:bCs/>
                <w:color w:val="000000"/>
                <w:sz w:val="24"/>
                <w:szCs w:val="24"/>
                <w:lang w:eastAsia="en-US"/>
              </w:rPr>
            </w:pPr>
            <w:r w:rsidRPr="00F4109F">
              <w:rPr>
                <w:rFonts w:ascii="Times New Roman" w:hAnsi="Times New Roman"/>
                <w:b/>
                <w:bCs/>
                <w:color w:val="000000"/>
                <w:sz w:val="24"/>
                <w:szCs w:val="24"/>
                <w:lang w:eastAsia="en-US"/>
              </w:rPr>
              <w:t>Державна установа «Центр громадського здоров’я Міністерства охорони здоров’я України»</w:t>
            </w:r>
          </w:p>
          <w:p w14:paraId="3FFDF677"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 xml:space="preserve">04071, м. Київ, вул. Ярославська, буд. 41, </w:t>
            </w:r>
          </w:p>
          <w:p w14:paraId="0CE50CEC"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Код ЄДРПОУ: 40524109</w:t>
            </w:r>
          </w:p>
          <w:p w14:paraId="4A2D7D78"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 xml:space="preserve">UA118201720343101009300097402  </w:t>
            </w:r>
          </w:p>
          <w:p w14:paraId="4E33463A"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r w:rsidRPr="00F4109F">
              <w:rPr>
                <w:rFonts w:ascii="Times New Roman" w:hAnsi="Times New Roman"/>
                <w:color w:val="000000"/>
                <w:sz w:val="24"/>
                <w:szCs w:val="24"/>
                <w:lang w:eastAsia="en-US"/>
              </w:rPr>
              <w:t xml:space="preserve">в ГУДКСУ у м. Києві </w:t>
            </w:r>
          </w:p>
          <w:p w14:paraId="2019EC8C" w14:textId="77777777" w:rsidR="00F4109F" w:rsidRPr="00F4109F" w:rsidRDefault="00F4109F" w:rsidP="00F4109F">
            <w:pPr>
              <w:tabs>
                <w:tab w:val="left" w:pos="851"/>
              </w:tabs>
              <w:spacing w:after="0" w:line="240" w:lineRule="auto"/>
              <w:rPr>
                <w:rFonts w:ascii="Times New Roman" w:hAnsi="Times New Roman"/>
                <w:color w:val="000000"/>
                <w:sz w:val="24"/>
                <w:szCs w:val="24"/>
                <w:lang w:eastAsia="en-US"/>
              </w:rPr>
            </w:pPr>
            <w:proofErr w:type="spellStart"/>
            <w:r w:rsidRPr="00F4109F">
              <w:rPr>
                <w:rFonts w:ascii="Times New Roman" w:hAnsi="Times New Roman"/>
                <w:color w:val="000000"/>
                <w:sz w:val="24"/>
                <w:szCs w:val="24"/>
                <w:lang w:eastAsia="en-US"/>
              </w:rPr>
              <w:t>тел</w:t>
            </w:r>
            <w:proofErr w:type="spellEnd"/>
            <w:r w:rsidRPr="00F4109F">
              <w:rPr>
                <w:rFonts w:ascii="Times New Roman" w:hAnsi="Times New Roman"/>
                <w:color w:val="000000"/>
                <w:sz w:val="24"/>
                <w:szCs w:val="24"/>
                <w:lang w:eastAsia="en-US"/>
              </w:rPr>
              <w:t>.: (044) 334-56-89</w:t>
            </w:r>
          </w:p>
          <w:p w14:paraId="1D9489A8" w14:textId="77777777" w:rsidR="00F4109F" w:rsidRPr="00F4109F" w:rsidRDefault="00F4109F" w:rsidP="00F4109F">
            <w:pPr>
              <w:tabs>
                <w:tab w:val="left" w:pos="851"/>
              </w:tabs>
              <w:spacing w:after="0" w:line="240" w:lineRule="auto"/>
              <w:rPr>
                <w:rFonts w:ascii="Times New Roman" w:hAnsi="Times New Roman"/>
                <w:b/>
                <w:bCs/>
                <w:color w:val="000000"/>
                <w:sz w:val="24"/>
                <w:szCs w:val="24"/>
                <w:lang w:eastAsia="en-US"/>
              </w:rPr>
            </w:pPr>
          </w:p>
          <w:p w14:paraId="6671C0DB" w14:textId="77777777" w:rsidR="00F4109F" w:rsidRPr="00F4109F" w:rsidRDefault="00F4109F" w:rsidP="00F4109F">
            <w:pPr>
              <w:tabs>
                <w:tab w:val="left" w:pos="851"/>
              </w:tabs>
              <w:spacing w:after="0" w:line="240" w:lineRule="auto"/>
              <w:rPr>
                <w:rFonts w:ascii="Times New Roman" w:hAnsi="Times New Roman"/>
                <w:b/>
                <w:bCs/>
                <w:color w:val="000000"/>
                <w:sz w:val="24"/>
                <w:szCs w:val="24"/>
                <w:lang w:eastAsia="en-US"/>
              </w:rPr>
            </w:pPr>
          </w:p>
          <w:p w14:paraId="35006EB2" w14:textId="77777777" w:rsidR="00F4109F" w:rsidRPr="00F4109F" w:rsidRDefault="00F4109F" w:rsidP="00F4109F">
            <w:pPr>
              <w:spacing w:after="0" w:line="240" w:lineRule="auto"/>
              <w:ind w:hanging="2"/>
              <w:rPr>
                <w:rFonts w:ascii="Times New Roman" w:hAnsi="Times New Roman"/>
                <w:b/>
                <w:color w:val="000000"/>
                <w:sz w:val="24"/>
                <w:szCs w:val="24"/>
                <w:lang w:eastAsia="en-US"/>
              </w:rPr>
            </w:pPr>
            <w:r w:rsidRPr="00F4109F">
              <w:rPr>
                <w:rFonts w:ascii="Times New Roman" w:hAnsi="Times New Roman"/>
                <w:b/>
                <w:bCs/>
                <w:color w:val="000000"/>
                <w:sz w:val="24"/>
                <w:szCs w:val="24"/>
                <w:lang w:eastAsia="en-US"/>
              </w:rPr>
              <w:t>________________ /                                   /</w:t>
            </w:r>
          </w:p>
        </w:tc>
        <w:tc>
          <w:tcPr>
            <w:tcW w:w="4771" w:type="dxa"/>
            <w:gridSpan w:val="2"/>
          </w:tcPr>
          <w:p w14:paraId="6CA37409" w14:textId="77777777" w:rsidR="00F4109F" w:rsidRPr="00F4109F" w:rsidRDefault="00F4109F" w:rsidP="00F4109F">
            <w:pPr>
              <w:spacing w:after="0" w:line="240" w:lineRule="auto"/>
              <w:ind w:hanging="2"/>
              <w:jc w:val="center"/>
              <w:rPr>
                <w:rFonts w:ascii="Times New Roman" w:hAnsi="Times New Roman"/>
                <w:b/>
                <w:sz w:val="24"/>
                <w:szCs w:val="24"/>
                <w:lang w:eastAsia="en-US"/>
              </w:rPr>
            </w:pPr>
          </w:p>
          <w:p w14:paraId="55A76126" w14:textId="77777777" w:rsidR="00F4109F" w:rsidRPr="00F4109F" w:rsidRDefault="00F4109F" w:rsidP="00F4109F">
            <w:pPr>
              <w:spacing w:after="0" w:line="240" w:lineRule="auto"/>
              <w:ind w:hanging="2"/>
              <w:jc w:val="center"/>
              <w:rPr>
                <w:rFonts w:ascii="Times New Roman" w:hAnsi="Times New Roman"/>
                <w:sz w:val="24"/>
                <w:szCs w:val="24"/>
                <w:lang w:eastAsia="ar-SA"/>
              </w:rPr>
            </w:pPr>
            <w:r w:rsidRPr="00F4109F">
              <w:rPr>
                <w:rFonts w:ascii="Times New Roman" w:hAnsi="Times New Roman"/>
                <w:b/>
                <w:sz w:val="24"/>
                <w:szCs w:val="24"/>
                <w:lang w:eastAsia="en-US"/>
              </w:rPr>
              <w:t>Постачальник:</w:t>
            </w:r>
          </w:p>
          <w:p w14:paraId="1146CD98"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6449EB13"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02CC3436"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6EFBBC34"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4A7006C3"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46C03896"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5747B2D9"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74A51F4C"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7DAE9919"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2E3442E7" w14:textId="77777777" w:rsidR="00F4109F" w:rsidRPr="00F4109F" w:rsidRDefault="00F4109F" w:rsidP="00F4109F">
            <w:pPr>
              <w:spacing w:after="0" w:line="240" w:lineRule="auto"/>
              <w:jc w:val="both"/>
              <w:rPr>
                <w:rFonts w:ascii="Times New Roman" w:eastAsia="Calibri" w:hAnsi="Times New Roman"/>
                <w:b/>
                <w:sz w:val="24"/>
                <w:szCs w:val="24"/>
                <w:lang w:eastAsia="en-US"/>
              </w:rPr>
            </w:pPr>
          </w:p>
          <w:p w14:paraId="25F76446" w14:textId="77777777" w:rsidR="00F4109F" w:rsidRPr="00F4109F" w:rsidRDefault="00F4109F" w:rsidP="00F4109F">
            <w:pPr>
              <w:spacing w:after="0" w:line="240" w:lineRule="auto"/>
              <w:ind w:hanging="2"/>
              <w:jc w:val="both"/>
              <w:rPr>
                <w:rFonts w:eastAsia="Calibri"/>
                <w:sz w:val="24"/>
                <w:szCs w:val="24"/>
                <w:lang w:eastAsia="en-US"/>
              </w:rPr>
            </w:pPr>
            <w:r w:rsidRPr="00F4109F">
              <w:rPr>
                <w:rFonts w:ascii="Times New Roman" w:eastAsia="Calibri" w:hAnsi="Times New Roman"/>
                <w:b/>
                <w:sz w:val="24"/>
                <w:szCs w:val="24"/>
                <w:lang w:eastAsia="en-US"/>
              </w:rPr>
              <w:t>________________ /                                   /</w:t>
            </w:r>
          </w:p>
        </w:tc>
      </w:tr>
      <w:tr w:rsidR="00F4109F" w:rsidRPr="00F4109F" w14:paraId="4E45CDA9" w14:textId="77777777" w:rsidTr="00B20C48">
        <w:trPr>
          <w:gridAfter w:val="1"/>
          <w:wAfter w:w="135" w:type="dxa"/>
        </w:trPr>
        <w:tc>
          <w:tcPr>
            <w:tcW w:w="4196" w:type="dxa"/>
          </w:tcPr>
          <w:p w14:paraId="7454A3DF" w14:textId="77777777" w:rsidR="00F4109F" w:rsidRPr="00F4109F" w:rsidRDefault="00F4109F" w:rsidP="00F4109F">
            <w:pPr>
              <w:spacing w:after="0" w:line="240" w:lineRule="auto"/>
              <w:rPr>
                <w:rFonts w:ascii="Times New Roman" w:hAnsi="Times New Roman"/>
                <w:b/>
                <w:sz w:val="24"/>
                <w:szCs w:val="24"/>
                <w:lang w:eastAsia="en-US"/>
              </w:rPr>
            </w:pPr>
            <w:r w:rsidRPr="00F4109F">
              <w:rPr>
                <w:rFonts w:ascii="Times New Roman" w:hAnsi="Times New Roman"/>
                <w:b/>
                <w:sz w:val="24"/>
                <w:szCs w:val="24"/>
                <w:lang w:eastAsia="en-US"/>
              </w:rPr>
              <w:t xml:space="preserve">   </w:t>
            </w:r>
          </w:p>
        </w:tc>
        <w:tc>
          <w:tcPr>
            <w:tcW w:w="5451" w:type="dxa"/>
            <w:gridSpan w:val="2"/>
          </w:tcPr>
          <w:p w14:paraId="6E1F9FE4" w14:textId="77777777" w:rsidR="00F4109F" w:rsidRPr="00F4109F" w:rsidRDefault="00F4109F" w:rsidP="00F4109F">
            <w:pPr>
              <w:spacing w:after="0" w:line="240" w:lineRule="auto"/>
              <w:rPr>
                <w:rFonts w:ascii="Times New Roman" w:hAnsi="Times New Roman"/>
                <w:b/>
                <w:sz w:val="24"/>
                <w:szCs w:val="24"/>
                <w:lang w:eastAsia="en-US"/>
              </w:rPr>
            </w:pPr>
          </w:p>
        </w:tc>
      </w:tr>
      <w:bookmarkEnd w:id="12"/>
    </w:tbl>
    <w:p w14:paraId="6304E5DA" w14:textId="77777777" w:rsidR="00A2597E" w:rsidRPr="00FC6140" w:rsidRDefault="00A2597E" w:rsidP="008A1783">
      <w:pPr>
        <w:spacing w:after="0" w:line="240" w:lineRule="auto"/>
        <w:ind w:left="4820"/>
        <w:rPr>
          <w:rFonts w:ascii="Times New Roman" w:hAnsi="Times New Roman"/>
          <w:bCs/>
          <w:sz w:val="24"/>
          <w:szCs w:val="24"/>
        </w:rPr>
      </w:pPr>
    </w:p>
    <w:p w14:paraId="40DBCCB4" w14:textId="77777777" w:rsidR="00077897" w:rsidRPr="00FC6140" w:rsidRDefault="00077897" w:rsidP="008A1783">
      <w:pPr>
        <w:spacing w:after="0" w:line="240" w:lineRule="auto"/>
        <w:ind w:left="4820"/>
        <w:rPr>
          <w:rFonts w:ascii="Times New Roman" w:hAnsi="Times New Roman"/>
          <w:bCs/>
          <w:sz w:val="24"/>
          <w:szCs w:val="24"/>
        </w:rPr>
      </w:pPr>
    </w:p>
    <w:p w14:paraId="46BE2B3D" w14:textId="77777777" w:rsidR="00077897" w:rsidRPr="00FC6140" w:rsidRDefault="00077897" w:rsidP="008A1783">
      <w:pPr>
        <w:spacing w:after="0" w:line="240" w:lineRule="auto"/>
        <w:ind w:left="4820"/>
        <w:rPr>
          <w:rFonts w:ascii="Times New Roman" w:hAnsi="Times New Roman"/>
          <w:bCs/>
          <w:sz w:val="24"/>
          <w:szCs w:val="24"/>
        </w:rPr>
      </w:pPr>
    </w:p>
    <w:p w14:paraId="39405808" w14:textId="77777777" w:rsidR="00077897" w:rsidRPr="00FC6140" w:rsidRDefault="00077897" w:rsidP="008A1783">
      <w:pPr>
        <w:spacing w:after="0" w:line="240" w:lineRule="auto"/>
        <w:ind w:left="4820"/>
        <w:rPr>
          <w:rFonts w:ascii="Times New Roman" w:hAnsi="Times New Roman"/>
          <w:bCs/>
          <w:sz w:val="24"/>
          <w:szCs w:val="24"/>
        </w:rPr>
      </w:pPr>
    </w:p>
    <w:p w14:paraId="1DEE2E93" w14:textId="77777777" w:rsidR="00077897" w:rsidRPr="00FC6140" w:rsidRDefault="00077897" w:rsidP="008A1783">
      <w:pPr>
        <w:spacing w:after="0" w:line="240" w:lineRule="auto"/>
        <w:ind w:left="4820"/>
        <w:rPr>
          <w:rFonts w:ascii="Times New Roman" w:hAnsi="Times New Roman"/>
          <w:bCs/>
          <w:sz w:val="24"/>
          <w:szCs w:val="24"/>
        </w:rPr>
      </w:pPr>
    </w:p>
    <w:p w14:paraId="4B17DA1D" w14:textId="77777777" w:rsidR="00077897" w:rsidRPr="00FC6140" w:rsidRDefault="00077897" w:rsidP="008A1783">
      <w:pPr>
        <w:spacing w:after="0" w:line="240" w:lineRule="auto"/>
        <w:ind w:left="4820"/>
        <w:rPr>
          <w:rFonts w:ascii="Times New Roman" w:hAnsi="Times New Roman"/>
          <w:bCs/>
          <w:sz w:val="24"/>
          <w:szCs w:val="24"/>
        </w:rPr>
      </w:pPr>
    </w:p>
    <w:p w14:paraId="35670911" w14:textId="77777777" w:rsidR="00077897" w:rsidRPr="00FC6140" w:rsidRDefault="00077897" w:rsidP="008A1783">
      <w:pPr>
        <w:spacing w:after="0" w:line="240" w:lineRule="auto"/>
        <w:ind w:left="4820"/>
        <w:rPr>
          <w:rFonts w:ascii="Times New Roman" w:hAnsi="Times New Roman"/>
          <w:bCs/>
          <w:sz w:val="24"/>
          <w:szCs w:val="24"/>
        </w:rPr>
      </w:pPr>
    </w:p>
    <w:p w14:paraId="6C01B067" w14:textId="77777777" w:rsidR="00077897" w:rsidRPr="00FC6140" w:rsidRDefault="00077897" w:rsidP="008A1783">
      <w:pPr>
        <w:spacing w:after="0" w:line="240" w:lineRule="auto"/>
        <w:ind w:left="4820"/>
        <w:rPr>
          <w:rFonts w:ascii="Times New Roman" w:hAnsi="Times New Roman"/>
          <w:bCs/>
          <w:sz w:val="24"/>
          <w:szCs w:val="24"/>
        </w:rPr>
      </w:pPr>
    </w:p>
    <w:p w14:paraId="07F9F6BD" w14:textId="77777777" w:rsidR="00077897" w:rsidRPr="00FC6140" w:rsidRDefault="00077897" w:rsidP="008A1783">
      <w:pPr>
        <w:spacing w:after="0" w:line="240" w:lineRule="auto"/>
        <w:ind w:left="4820"/>
        <w:rPr>
          <w:rFonts w:ascii="Times New Roman" w:hAnsi="Times New Roman"/>
          <w:bCs/>
          <w:sz w:val="24"/>
          <w:szCs w:val="24"/>
        </w:rPr>
      </w:pPr>
    </w:p>
    <w:p w14:paraId="67A9454A" w14:textId="77777777" w:rsidR="00077897" w:rsidRPr="00FC6140" w:rsidRDefault="00077897" w:rsidP="008A1783">
      <w:pPr>
        <w:spacing w:after="0" w:line="240" w:lineRule="auto"/>
        <w:ind w:left="4820"/>
        <w:rPr>
          <w:rFonts w:ascii="Times New Roman" w:hAnsi="Times New Roman"/>
          <w:bCs/>
          <w:sz w:val="24"/>
          <w:szCs w:val="24"/>
        </w:rPr>
      </w:pPr>
    </w:p>
    <w:p w14:paraId="5B9456DD" w14:textId="77777777" w:rsidR="00077897" w:rsidRPr="00FC6140" w:rsidRDefault="00077897" w:rsidP="008A1783">
      <w:pPr>
        <w:spacing w:after="0" w:line="240" w:lineRule="auto"/>
        <w:ind w:left="4820"/>
        <w:rPr>
          <w:rFonts w:ascii="Times New Roman" w:hAnsi="Times New Roman"/>
          <w:bCs/>
          <w:sz w:val="24"/>
          <w:szCs w:val="24"/>
        </w:rPr>
      </w:pPr>
    </w:p>
    <w:p w14:paraId="641F890F" w14:textId="77777777" w:rsidR="00077897" w:rsidRPr="00FC6140" w:rsidRDefault="00077897" w:rsidP="008A1783">
      <w:pPr>
        <w:spacing w:after="0" w:line="240" w:lineRule="auto"/>
        <w:ind w:left="4820"/>
        <w:rPr>
          <w:rFonts w:ascii="Times New Roman" w:hAnsi="Times New Roman"/>
          <w:bCs/>
          <w:sz w:val="24"/>
          <w:szCs w:val="24"/>
        </w:rPr>
      </w:pPr>
    </w:p>
    <w:p w14:paraId="4E0876D1" w14:textId="77777777" w:rsidR="00077897" w:rsidRPr="00FC6140" w:rsidRDefault="00077897" w:rsidP="008A1783">
      <w:pPr>
        <w:spacing w:after="0" w:line="240" w:lineRule="auto"/>
        <w:ind w:left="4820"/>
        <w:rPr>
          <w:rFonts w:ascii="Times New Roman" w:hAnsi="Times New Roman"/>
          <w:bCs/>
          <w:sz w:val="24"/>
          <w:szCs w:val="24"/>
        </w:rPr>
      </w:pPr>
    </w:p>
    <w:p w14:paraId="14916A71" w14:textId="77777777" w:rsidR="00077897" w:rsidRPr="00FC6140" w:rsidRDefault="00077897" w:rsidP="008A1783">
      <w:pPr>
        <w:spacing w:after="0" w:line="240" w:lineRule="auto"/>
        <w:ind w:left="4820"/>
        <w:rPr>
          <w:rFonts w:ascii="Times New Roman" w:hAnsi="Times New Roman"/>
          <w:bCs/>
          <w:sz w:val="24"/>
          <w:szCs w:val="24"/>
        </w:rPr>
      </w:pPr>
    </w:p>
    <w:p w14:paraId="3057A558" w14:textId="77777777" w:rsidR="003330EA" w:rsidRDefault="003330EA" w:rsidP="00B3019D">
      <w:pPr>
        <w:spacing w:after="0" w:line="240" w:lineRule="auto"/>
        <w:ind w:left="4820"/>
        <w:rPr>
          <w:rFonts w:ascii="Times New Roman" w:hAnsi="Times New Roman"/>
          <w:sz w:val="24"/>
          <w:szCs w:val="24"/>
        </w:rPr>
      </w:pPr>
    </w:p>
    <w:p w14:paraId="71AC6F1A" w14:textId="4D8983BE" w:rsidR="00077897" w:rsidRPr="00077897" w:rsidRDefault="00077897" w:rsidP="00F76CB8">
      <w:pPr>
        <w:spacing w:after="0" w:line="240" w:lineRule="auto"/>
        <w:ind w:left="6237"/>
        <w:rPr>
          <w:rFonts w:ascii="Times New Roman" w:hAnsi="Times New Roman"/>
          <w:sz w:val="24"/>
          <w:szCs w:val="24"/>
        </w:rPr>
      </w:pPr>
      <w:r w:rsidRPr="00077897">
        <w:rPr>
          <w:rFonts w:ascii="Times New Roman" w:hAnsi="Times New Roman"/>
          <w:bCs/>
          <w:sz w:val="24"/>
          <w:szCs w:val="24"/>
        </w:rPr>
        <w:t>Д</w:t>
      </w:r>
      <w:r w:rsidRPr="00077897">
        <w:rPr>
          <w:rFonts w:ascii="Times New Roman" w:hAnsi="Times New Roman"/>
          <w:sz w:val="24"/>
          <w:szCs w:val="24"/>
        </w:rPr>
        <w:t xml:space="preserve">одаток </w:t>
      </w:r>
      <w:r>
        <w:rPr>
          <w:rFonts w:ascii="Times New Roman" w:hAnsi="Times New Roman"/>
          <w:sz w:val="24"/>
          <w:szCs w:val="24"/>
        </w:rPr>
        <w:t>4</w:t>
      </w:r>
      <w:r w:rsidRPr="00077897">
        <w:rPr>
          <w:rFonts w:ascii="Times New Roman" w:hAnsi="Times New Roman"/>
          <w:sz w:val="24"/>
          <w:szCs w:val="24"/>
        </w:rPr>
        <w:t xml:space="preserve"> </w:t>
      </w:r>
    </w:p>
    <w:p w14:paraId="7F2F2E61" w14:textId="1830181F" w:rsidR="00077897" w:rsidRPr="00077897" w:rsidRDefault="00077897" w:rsidP="00F76CB8">
      <w:pPr>
        <w:spacing w:after="0" w:line="240" w:lineRule="auto"/>
        <w:ind w:left="6237"/>
        <w:rPr>
          <w:rFonts w:ascii="Times New Roman" w:hAnsi="Times New Roman"/>
          <w:sz w:val="24"/>
          <w:szCs w:val="24"/>
        </w:rPr>
      </w:pPr>
      <w:r w:rsidRPr="00077897">
        <w:rPr>
          <w:rFonts w:ascii="Times New Roman" w:hAnsi="Times New Roman"/>
          <w:sz w:val="24"/>
          <w:szCs w:val="24"/>
        </w:rPr>
        <w:t>до оголошення про закупівлю №</w:t>
      </w:r>
      <w:r w:rsidR="00B77F2D">
        <w:rPr>
          <w:rFonts w:ascii="Times New Roman" w:hAnsi="Times New Roman"/>
          <w:sz w:val="24"/>
          <w:szCs w:val="24"/>
        </w:rPr>
        <w:t>372</w:t>
      </w:r>
    </w:p>
    <w:p w14:paraId="088E28E5" w14:textId="77777777" w:rsidR="00077897" w:rsidRDefault="00077897" w:rsidP="00B3019D">
      <w:pPr>
        <w:spacing w:after="0" w:line="240" w:lineRule="auto"/>
        <w:ind w:left="4820"/>
        <w:rPr>
          <w:rFonts w:ascii="Times New Roman" w:hAnsi="Times New Roman"/>
          <w:sz w:val="24"/>
          <w:szCs w:val="24"/>
        </w:rPr>
      </w:pPr>
    </w:p>
    <w:p w14:paraId="4193025D" w14:textId="77777777" w:rsidR="00DB6CF3" w:rsidRDefault="00DB6CF3" w:rsidP="00DB6CF3">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9264" behindDoc="0" locked="0" layoutInCell="1" hidden="0" allowOverlap="1" wp14:anchorId="75E4B732" wp14:editId="6254E6EF">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57225" cy="652145"/>
                    </a:xfrm>
                    <a:prstGeom prst="rect">
                      <a:avLst/>
                    </a:prstGeom>
                    <a:ln/>
                  </pic:spPr>
                </pic:pic>
              </a:graphicData>
            </a:graphic>
          </wp:anchor>
        </w:drawing>
      </w:r>
      <w:proofErr w:type="spellStart"/>
      <w:r>
        <w:rPr>
          <w:rFonts w:ascii="Times New Roman" w:hAnsi="Times New Roman"/>
          <w:b/>
        </w:rPr>
        <w:t>The</w:t>
      </w:r>
      <w:proofErr w:type="spellEnd"/>
      <w:r>
        <w:rPr>
          <w:rFonts w:ascii="Times New Roman" w:hAnsi="Times New Roman"/>
          <w:b/>
        </w:rPr>
        <w:t xml:space="preserve"> </w:t>
      </w:r>
      <w:proofErr w:type="spellStart"/>
      <w:r>
        <w:rPr>
          <w:rFonts w:ascii="Times New Roman" w:hAnsi="Times New Roman"/>
          <w:b/>
        </w:rPr>
        <w:t>Global</w:t>
      </w:r>
      <w:proofErr w:type="spellEnd"/>
      <w:r>
        <w:rPr>
          <w:rFonts w:ascii="Times New Roman" w:hAnsi="Times New Roman"/>
          <w:b/>
        </w:rPr>
        <w:t xml:space="preserve"> </w:t>
      </w:r>
      <w:proofErr w:type="spellStart"/>
      <w:r>
        <w:rPr>
          <w:rFonts w:ascii="Times New Roman" w:hAnsi="Times New Roman"/>
          <w:b/>
        </w:rPr>
        <w:t>Fund</w:t>
      </w:r>
      <w:proofErr w:type="spellEnd"/>
    </w:p>
    <w:p w14:paraId="3FCE8067" w14:textId="77777777" w:rsidR="00DB6CF3" w:rsidRDefault="00DB6CF3" w:rsidP="00DB6CF3">
      <w:pPr>
        <w:pBdr>
          <w:top w:val="nil"/>
          <w:left w:val="nil"/>
          <w:bottom w:val="nil"/>
          <w:right w:val="nil"/>
          <w:between w:val="nil"/>
        </w:pBd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To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Fight</w:t>
      </w:r>
      <w:proofErr w:type="spellEnd"/>
      <w:r>
        <w:rPr>
          <w:rFonts w:ascii="Times New Roman" w:hAnsi="Times New Roman"/>
          <w:color w:val="000000"/>
          <w:sz w:val="24"/>
          <w:szCs w:val="24"/>
        </w:rPr>
        <w:t xml:space="preserve"> </w:t>
      </w:r>
      <w:r>
        <w:rPr>
          <w:rFonts w:ascii="Times New Roman" w:hAnsi="Times New Roman"/>
          <w:b/>
          <w:color w:val="000000"/>
          <w:sz w:val="24"/>
          <w:szCs w:val="24"/>
        </w:rPr>
        <w:t xml:space="preserve">AIDS, </w:t>
      </w:r>
      <w:proofErr w:type="spellStart"/>
      <w:r>
        <w:rPr>
          <w:rFonts w:ascii="Times New Roman" w:hAnsi="Times New Roman"/>
          <w:color w:val="000000"/>
          <w:sz w:val="24"/>
          <w:szCs w:val="24"/>
        </w:rPr>
        <w:t>Tuberculosis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Malaria</w:t>
      </w:r>
      <w:proofErr w:type="spellEnd"/>
      <w:r>
        <w:rPr>
          <w:rFonts w:ascii="Times New Roman" w:hAnsi="Times New Roman"/>
          <w:color w:val="000000"/>
          <w:sz w:val="24"/>
          <w:szCs w:val="24"/>
        </w:rPr>
        <w:t xml:space="preserve">  </w:t>
      </w:r>
    </w:p>
    <w:p w14:paraId="7020C85B" w14:textId="77777777" w:rsid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4B33C34" w14:textId="77777777" w:rsid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p>
    <w:p w14:paraId="2C7D51B9"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r w:rsidRPr="00DB6CF3">
        <w:rPr>
          <w:rFonts w:ascii="Times New Roman" w:hAnsi="Times New Roman"/>
          <w:b/>
          <w:color w:val="000000"/>
          <w:sz w:val="24"/>
          <w:szCs w:val="24"/>
        </w:rPr>
        <w:t>КОДЕКС ПОВЕДІНКИ ПОСТАЧАЛЬНИКІВ*</w:t>
      </w:r>
    </w:p>
    <w:p w14:paraId="5EB500B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60E97CDE"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Вступ</w:t>
      </w:r>
    </w:p>
    <w:p w14:paraId="78682B4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F526DA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845BEE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6B90A2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B6CF3">
        <w:rPr>
          <w:rFonts w:ascii="Times New Roman" w:hAnsi="Times New Roman"/>
          <w:color w:val="000000"/>
          <w:sz w:val="24"/>
          <w:szCs w:val="24"/>
        </w:rPr>
        <w:t>закупівлями</w:t>
      </w:r>
      <w:proofErr w:type="spellEnd"/>
      <w:r w:rsidRPr="00DB6CF3">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53C6F4B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2A646E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B6CF3">
        <w:rPr>
          <w:rFonts w:ascii="Times New Roman" w:hAnsi="Times New Roman"/>
          <w:color w:val="000000"/>
          <w:sz w:val="24"/>
          <w:szCs w:val="24"/>
        </w:rPr>
        <w:t>закупівлях</w:t>
      </w:r>
      <w:proofErr w:type="spellEnd"/>
      <w:r w:rsidRPr="00DB6CF3">
        <w:rPr>
          <w:rFonts w:ascii="Times New Roman" w:hAnsi="Times New Roman"/>
          <w:color w:val="000000"/>
          <w:sz w:val="24"/>
          <w:szCs w:val="24"/>
        </w:rPr>
        <w:t xml:space="preserve"> за кошти Глобального фонду. </w:t>
      </w:r>
    </w:p>
    <w:p w14:paraId="0FFAD78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52AEDB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B6CF3">
        <w:rPr>
          <w:rFonts w:ascii="Times New Roman" w:hAnsi="Times New Roman"/>
          <w:color w:val="000000"/>
          <w:sz w:val="24"/>
          <w:szCs w:val="24"/>
        </w:rPr>
        <w:t>зворотнього</w:t>
      </w:r>
      <w:proofErr w:type="spellEnd"/>
      <w:r w:rsidRPr="00DB6CF3">
        <w:rPr>
          <w:rFonts w:ascii="Times New Roman" w:hAnsi="Times New Roman"/>
          <w:color w:val="000000"/>
          <w:sz w:val="24"/>
          <w:szCs w:val="24"/>
        </w:rPr>
        <w:t xml:space="preserve"> зв’язку від партнерів.</w:t>
      </w:r>
    </w:p>
    <w:p w14:paraId="7AEE94F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DD5C1DD"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Мандат цього Кодексу </w:t>
      </w:r>
    </w:p>
    <w:p w14:paraId="7C7B181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959392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5. Цей Кодексу </w:t>
      </w:r>
      <w:r w:rsidRPr="00DB6CF3">
        <w:rPr>
          <w:rFonts w:ascii="Times New Roman" w:hAnsi="Times New Roman"/>
          <w:b/>
          <w:color w:val="000000"/>
          <w:sz w:val="24"/>
          <w:szCs w:val="24"/>
        </w:rPr>
        <w:t>вимагає від</w:t>
      </w:r>
      <w:r w:rsidRPr="00DB6CF3">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DB6CF3">
        <w:rPr>
          <w:rFonts w:ascii="Times New Roman" w:hAnsi="Times New Roman"/>
          <w:i/>
          <w:color w:val="000000"/>
          <w:sz w:val="24"/>
          <w:szCs w:val="24"/>
        </w:rPr>
        <w:t>постачальники</w:t>
      </w:r>
      <w:r w:rsidRPr="00DB6CF3">
        <w:rPr>
          <w:rFonts w:ascii="Times New Roman" w:hAnsi="Times New Roman"/>
          <w:color w:val="000000"/>
          <w:sz w:val="24"/>
          <w:szCs w:val="24"/>
        </w:rPr>
        <w:t xml:space="preserve">»), включаючи всіх </w:t>
      </w:r>
    </w:p>
    <w:p w14:paraId="0EF14EC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5A67ED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i/>
          <w:color w:val="000000"/>
          <w:sz w:val="24"/>
          <w:szCs w:val="24"/>
        </w:rPr>
      </w:pPr>
      <w:r w:rsidRPr="00DB6CF3">
        <w:rPr>
          <w:rFonts w:ascii="Times New Roman" w:hAnsi="Times New Roman"/>
          <w:color w:val="000000"/>
          <w:sz w:val="24"/>
          <w:szCs w:val="24"/>
        </w:rPr>
        <w:t>та посередників постачальних організацій (кожен з яких є «</w:t>
      </w:r>
      <w:r w:rsidRPr="00DB6CF3">
        <w:rPr>
          <w:rFonts w:ascii="Times New Roman" w:hAnsi="Times New Roman"/>
          <w:i/>
          <w:color w:val="000000"/>
          <w:sz w:val="24"/>
          <w:szCs w:val="24"/>
        </w:rPr>
        <w:t>представником постачальника</w:t>
      </w:r>
      <w:r w:rsidRPr="00DB6CF3">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B6CF3">
        <w:rPr>
          <w:rFonts w:ascii="Times New Roman" w:hAnsi="Times New Roman"/>
          <w:color w:val="000000"/>
          <w:sz w:val="24"/>
          <w:szCs w:val="24"/>
        </w:rPr>
        <w:t>суб</w:t>
      </w:r>
      <w:proofErr w:type="spellEnd"/>
      <w:r w:rsidRPr="00DB6CF3">
        <w:rPr>
          <w:rFonts w:ascii="Times New Roman" w:hAnsi="Times New Roman"/>
          <w:color w:val="000000"/>
          <w:sz w:val="24"/>
          <w:szCs w:val="24"/>
        </w:rPr>
        <w:t xml:space="preserve">-реципієнтам, іншим реципієнтам, координаційним механізмам країни, агентам із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та безпосереднім покупцям.</w:t>
      </w:r>
    </w:p>
    <w:p w14:paraId="5FFEE85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125184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6. Основні реципієнти, </w:t>
      </w:r>
      <w:proofErr w:type="spellStart"/>
      <w:r w:rsidRPr="00DB6CF3">
        <w:rPr>
          <w:rFonts w:ascii="Times New Roman" w:hAnsi="Times New Roman"/>
          <w:color w:val="000000"/>
          <w:sz w:val="24"/>
          <w:szCs w:val="24"/>
        </w:rPr>
        <w:t>суб</w:t>
      </w:r>
      <w:proofErr w:type="spellEnd"/>
      <w:r w:rsidRPr="00DB6CF3">
        <w:rPr>
          <w:rFonts w:ascii="Times New Roman" w:hAnsi="Times New Roman"/>
          <w:color w:val="000000"/>
          <w:sz w:val="24"/>
          <w:szCs w:val="24"/>
        </w:rPr>
        <w:t xml:space="preserve">-реципієнти, інші реципієнти, координаційні механізми країни, агенти із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B6CF3">
        <w:rPr>
          <w:rFonts w:ascii="Times New Roman" w:hAnsi="Times New Roman"/>
          <w:color w:val="000000"/>
          <w:sz w:val="24"/>
          <w:szCs w:val="24"/>
        </w:rPr>
        <w:t>т.ч</w:t>
      </w:r>
      <w:proofErr w:type="spellEnd"/>
      <w:r w:rsidRPr="00DB6CF3">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721CD4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6CD53C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E1375C6"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Чесність та прозорість діяльності </w:t>
      </w:r>
    </w:p>
    <w:p w14:paraId="1B99F22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BEC08CD" w14:textId="2EC1E63D"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lastRenderedPageBreak/>
        <w:t>7. Глобальний Фонд жорстко заперечує будь-яку корупційну, шахрайську,</w:t>
      </w:r>
      <w:r w:rsidR="00F42128">
        <w:rPr>
          <w:rFonts w:ascii="Times New Roman" w:hAnsi="Times New Roman"/>
          <w:color w:val="000000"/>
          <w:sz w:val="24"/>
          <w:szCs w:val="24"/>
        </w:rPr>
        <w:t xml:space="preserve"> </w:t>
      </w:r>
      <w:r w:rsidRPr="00DB6CF3">
        <w:rPr>
          <w:rFonts w:ascii="Times New Roman" w:hAnsi="Times New Roman"/>
          <w:color w:val="000000"/>
          <w:sz w:val="24"/>
          <w:szCs w:val="24"/>
        </w:rPr>
        <w:t xml:space="preserve">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91A8E9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DE1DD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B6CF3">
        <w:rPr>
          <w:rFonts w:ascii="Times New Roman" w:hAnsi="Times New Roman"/>
          <w:color w:val="000000"/>
          <w:sz w:val="24"/>
          <w:szCs w:val="24"/>
        </w:rPr>
        <w:t>підзвітно</w:t>
      </w:r>
      <w:proofErr w:type="spellEnd"/>
      <w:r w:rsidRPr="00DB6CF3">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w:t>
      </w:r>
    </w:p>
    <w:p w14:paraId="362B7DCC"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B6CF3">
        <w:rPr>
          <w:rFonts w:ascii="Times New Roman" w:hAnsi="Times New Roman"/>
          <w:color w:val="000000"/>
          <w:sz w:val="24"/>
          <w:szCs w:val="24"/>
        </w:rPr>
        <w:t>правил,встановлених</w:t>
      </w:r>
      <w:proofErr w:type="spellEnd"/>
      <w:r w:rsidRPr="00DB6CF3">
        <w:rPr>
          <w:rFonts w:ascii="Times New Roman" w:hAnsi="Times New Roman"/>
          <w:color w:val="000000"/>
          <w:sz w:val="24"/>
          <w:szCs w:val="24"/>
        </w:rPr>
        <w:t xml:space="preserve"> для кожного окремого процесу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D85DA0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30AB72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B6CF3">
        <w:rPr>
          <w:rFonts w:ascii="Times New Roman" w:hAnsi="Times New Roman"/>
          <w:color w:val="000000"/>
          <w:sz w:val="24"/>
          <w:szCs w:val="24"/>
        </w:rPr>
        <w:t>конкуретної</w:t>
      </w:r>
      <w:proofErr w:type="spellEnd"/>
      <w:r w:rsidRPr="00DB6CF3">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D21473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0B68A22"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«корупційна діяльність»</w:t>
      </w:r>
      <w:r w:rsidRPr="00DB6CF3">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DE232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5F8539B"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«шахрайська діяльність»</w:t>
      </w:r>
      <w:r w:rsidRPr="00DB6CF3">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2AC4E7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74B911D"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«насильницька діяльність»</w:t>
      </w:r>
      <w:r w:rsidRPr="00DB6CF3">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90AC37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CFAE7A8"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«змовницька діяльність»</w:t>
      </w:r>
      <w:r w:rsidRPr="00DB6CF3">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095F0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327CCCB" w14:textId="77777777" w:rsidR="00DB6CF3" w:rsidRPr="00DB6CF3" w:rsidRDefault="00DB6CF3" w:rsidP="00F4109F">
      <w:pPr>
        <w:numPr>
          <w:ilvl w:val="0"/>
          <w:numId w:val="6"/>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"анти-конкурентна діяльність"</w:t>
      </w:r>
      <w:r w:rsidRPr="00DB6CF3">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8E82A9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DB6A81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або виконання положень угоди. </w:t>
      </w:r>
    </w:p>
    <w:p w14:paraId="135B64E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43AD72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DB6CF3">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Глобального Фонду або реципієнта гранту ГФ, без попередньої письмової згоди Глобального Фонду. </w:t>
      </w:r>
    </w:p>
    <w:p w14:paraId="505C8F7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09F9A19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48B86536"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Дотримання законодавства </w:t>
      </w:r>
    </w:p>
    <w:p w14:paraId="650F962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00C96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33AA5AC"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BF26EA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E8B0AB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7266AA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7D6DC5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8CFD49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81C712A"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Доступ та співпраця </w:t>
      </w:r>
    </w:p>
    <w:p w14:paraId="362E21D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D4F6D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F0D95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722C21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B7CB50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39FB7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D705B3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A694C1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B6CF3">
        <w:rPr>
          <w:rFonts w:ascii="Times New Roman" w:hAnsi="Times New Roman"/>
          <w:color w:val="000000"/>
          <w:sz w:val="24"/>
          <w:szCs w:val="24"/>
        </w:rPr>
        <w:t>бенефіціаріїв</w:t>
      </w:r>
      <w:proofErr w:type="spellEnd"/>
      <w:r w:rsidRPr="00DB6CF3">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B6CF3">
        <w:rPr>
          <w:rFonts w:ascii="Times New Roman" w:hAnsi="Times New Roman"/>
          <w:color w:val="000000"/>
          <w:sz w:val="24"/>
          <w:szCs w:val="24"/>
        </w:rPr>
        <w:t>закупівлями</w:t>
      </w:r>
      <w:proofErr w:type="spellEnd"/>
      <w:r w:rsidRPr="00DB6CF3">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498DDC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678109CF"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Публікації та реклама </w:t>
      </w:r>
    </w:p>
    <w:p w14:paraId="5C62475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157486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DB6CF3">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4C810D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0DE54F4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11FFFA9"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Повне і відкрите надання інформації і конфлікти інтересів </w:t>
      </w:r>
    </w:p>
    <w:p w14:paraId="339FC33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131035F9"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FF35F01"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690A97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C311A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DB6CF3">
        <w:rPr>
          <w:rFonts w:ascii="Times New Roman" w:hAnsi="Times New Roman"/>
          <w:color w:val="000000"/>
          <w:sz w:val="24"/>
          <w:szCs w:val="24"/>
        </w:rPr>
        <w:t>закупівель</w:t>
      </w:r>
      <w:proofErr w:type="spellEnd"/>
      <w:r w:rsidRPr="00DB6CF3">
        <w:rPr>
          <w:rFonts w:ascii="Times New Roman" w:hAnsi="Times New Roman"/>
          <w:color w:val="000000"/>
          <w:sz w:val="24"/>
          <w:szCs w:val="24"/>
        </w:rPr>
        <w:t xml:space="preserve">. </w:t>
      </w:r>
    </w:p>
    <w:p w14:paraId="1488129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33D570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23. Постачальники не можуть впливати або шукати важелі впливу на процеси </w:t>
      </w:r>
    </w:p>
    <w:p w14:paraId="233FDE1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r w:rsidRPr="00DB6CF3">
          <w:rPr>
            <w:rFonts w:ascii="Times New Roman" w:hAnsi="Times New Roman"/>
            <w:color w:val="0563C1"/>
            <w:sz w:val="24"/>
            <w:szCs w:val="24"/>
            <w:u w:val="single"/>
          </w:rPr>
          <w:t>https://www.theglobalfund.org/media/6016/core_ethicsandconflictofinterest_policy_en.pdf</w:t>
        </w:r>
      </w:hyperlink>
      <w:r w:rsidRPr="00DB6CF3">
        <w:rPr>
          <w:rFonts w:ascii="Times New Roman" w:hAnsi="Times New Roman"/>
          <w:color w:val="000000"/>
          <w:sz w:val="24"/>
          <w:szCs w:val="24"/>
        </w:rPr>
        <w:t>)</w:t>
      </w:r>
    </w:p>
    <w:p w14:paraId="6438D81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3C62D1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r w:rsidRPr="00DB6CF3">
          <w:rPr>
            <w:rFonts w:ascii="Times New Roman" w:hAnsi="Times New Roman"/>
            <w:color w:val="0563C1"/>
            <w:sz w:val="24"/>
            <w:szCs w:val="24"/>
            <w:u w:val="single"/>
          </w:rPr>
          <w:t>https://www.ispeakoutnow.org/home-page/</w:t>
        </w:r>
      </w:hyperlink>
      <w:r w:rsidRPr="00DB6CF3">
        <w:rPr>
          <w:rFonts w:ascii="Times New Roman" w:hAnsi="Times New Roman"/>
          <w:color w:val="000000"/>
          <w:sz w:val="24"/>
          <w:szCs w:val="24"/>
        </w:rPr>
        <w:t xml:space="preserve"> </w:t>
      </w:r>
    </w:p>
    <w:p w14:paraId="14BBA8B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7E4334BC"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Глобальний Договір ООН про корпоративну соціальну відповідальність </w:t>
      </w:r>
    </w:p>
    <w:p w14:paraId="734B177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2D0242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B6CF3">
        <w:rPr>
          <w:rFonts w:ascii="Times New Roman" w:hAnsi="Times New Roman"/>
          <w:color w:val="0000FF"/>
          <w:sz w:val="24"/>
          <w:szCs w:val="24"/>
          <w:u w:val="single"/>
        </w:rPr>
        <w:t>www.unglobalcompact.org</w:t>
      </w:r>
      <w:r w:rsidRPr="00DB6CF3">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2607794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07C490D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AF4EE6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16ADA02"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підтримка та повага захисту загальновизнаних у світі прав людини;</w:t>
      </w:r>
    </w:p>
    <w:p w14:paraId="3B3A4A7B"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утримання від діяльності або участі в процесах порушення прав людини; </w:t>
      </w:r>
    </w:p>
    <w:p w14:paraId="46481CA9"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57806047"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боротьби з будь-якими формами примусової праці; </w:t>
      </w:r>
    </w:p>
    <w:p w14:paraId="72FA584F"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lastRenderedPageBreak/>
        <w:t xml:space="preserve">підтримка дій зі скасування дитячої праці; </w:t>
      </w:r>
    </w:p>
    <w:p w14:paraId="091ACAB6"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63DF4CE8"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запобіжних заходів зі збереження навколишнього середовища; </w:t>
      </w:r>
    </w:p>
    <w:p w14:paraId="0896413E"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07519CA7"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60F35DD3" w14:textId="77777777" w:rsidR="00DB6CF3" w:rsidRPr="00DB6CF3" w:rsidRDefault="00DB6CF3" w:rsidP="00F4109F">
      <w:pPr>
        <w:numPr>
          <w:ilvl w:val="0"/>
          <w:numId w:val="7"/>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протидія корупції у всіх її проявах, включаючи вимагання та хабарництво.</w:t>
      </w:r>
    </w:p>
    <w:p w14:paraId="7363597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456C271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1235BF7"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Захист дітей </w:t>
      </w:r>
    </w:p>
    <w:p w14:paraId="248BF3B1"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b/>
          <w:color w:val="000000"/>
          <w:sz w:val="24"/>
          <w:szCs w:val="24"/>
        </w:rPr>
      </w:pPr>
    </w:p>
    <w:p w14:paraId="2810826D"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C68611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B62ADB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28. Принципи Прав Дітей та ведення підприємницької діяльності (див. </w:t>
      </w:r>
      <w:hyperlink r:id="rId16">
        <w:r w:rsidRPr="00DB6CF3">
          <w:rPr>
            <w:rFonts w:ascii="Times New Roman" w:hAnsi="Times New Roman"/>
            <w:color w:val="0563C1"/>
            <w:sz w:val="24"/>
            <w:szCs w:val="24"/>
            <w:u w:val="single"/>
          </w:rPr>
          <w:t>http://childrenandbusiness.org/</w:t>
        </w:r>
      </w:hyperlink>
      <w:r w:rsidRPr="00DB6CF3">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43AF1BF3"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FD0046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5A46D0E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9C9A2DB"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7779A371"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108017D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1D207631"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16307C7"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забезпечувати молодих робітників, батьків та опікунів гідною працею;</w:t>
      </w:r>
    </w:p>
    <w:p w14:paraId="4F2E05D4"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33A27A1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7B33CFF9"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DBE860F"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використовувати ті засоби маркетингу та реклами, які не порушують права дітей;</w:t>
      </w:r>
    </w:p>
    <w:p w14:paraId="6129B800"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1884CDF1"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9DD4648"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78DE06AE"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дотримуватись та підтримувати права дітей у заходах безпеки;</w:t>
      </w:r>
    </w:p>
    <w:p w14:paraId="78B328D5"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0C327BAD"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07BF5EEA"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53A8D9EC" w14:textId="77777777" w:rsidR="00DB6CF3" w:rsidRPr="00DB6CF3" w:rsidRDefault="00DB6CF3" w:rsidP="00F4109F">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0FBD254E"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64CCA65"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DB6CF3">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14:paraId="2AFD733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839B562"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8F0577B"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7758CC38"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249F6593" w14:textId="77777777" w:rsidR="00DB6CF3" w:rsidRPr="00DB6CF3" w:rsidRDefault="00DB6CF3" w:rsidP="00F4109F">
      <w:pPr>
        <w:numPr>
          <w:ilvl w:val="0"/>
          <w:numId w:val="8"/>
        </w:numPr>
        <w:pBdr>
          <w:top w:val="nil"/>
          <w:left w:val="nil"/>
          <w:bottom w:val="nil"/>
          <w:right w:val="nil"/>
          <w:between w:val="nil"/>
        </w:pBdr>
        <w:spacing w:after="0" w:line="240" w:lineRule="auto"/>
        <w:jc w:val="both"/>
        <w:rPr>
          <w:rFonts w:ascii="Times New Roman" w:hAnsi="Times New Roman"/>
          <w:b/>
          <w:color w:val="000000"/>
          <w:sz w:val="24"/>
          <w:szCs w:val="24"/>
        </w:rPr>
      </w:pPr>
      <w:r w:rsidRPr="00DB6CF3">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12087B2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6A69CE0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811BF3A"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5BE2085C"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сексуальна експлуатація</w:t>
      </w:r>
      <w:r w:rsidRPr="00DB6CF3">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96787AB" w14:textId="77777777" w:rsidR="00DB6CF3" w:rsidRPr="00DB6CF3" w:rsidRDefault="00DB6CF3" w:rsidP="00DB6CF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3CC6138"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сексуальне насильство</w:t>
      </w:r>
      <w:r w:rsidRPr="00DB6CF3">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2BA80BB" w14:textId="77777777" w:rsidR="00DB6CF3" w:rsidRPr="00DB6CF3" w:rsidRDefault="00DB6CF3" w:rsidP="00DB6CF3">
      <w:pPr>
        <w:pBdr>
          <w:top w:val="nil"/>
          <w:left w:val="nil"/>
          <w:bottom w:val="nil"/>
          <w:right w:val="nil"/>
          <w:between w:val="nil"/>
        </w:pBdr>
        <w:spacing w:after="0" w:line="240" w:lineRule="auto"/>
        <w:ind w:left="720"/>
        <w:rPr>
          <w:rFonts w:ascii="Times New Roman" w:hAnsi="Times New Roman"/>
          <w:color w:val="000000"/>
          <w:sz w:val="24"/>
          <w:szCs w:val="24"/>
        </w:rPr>
      </w:pPr>
    </w:p>
    <w:p w14:paraId="37E9422D" w14:textId="77777777" w:rsidR="00DB6CF3" w:rsidRPr="00DB6CF3" w:rsidRDefault="00DB6CF3" w:rsidP="00F4109F">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u w:val="single"/>
        </w:rPr>
        <w:t>сексуальні домагання</w:t>
      </w:r>
      <w:r w:rsidRPr="00DB6CF3">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A9C93B0"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33DA8A86"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2010A5F"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 xml:space="preserve"> </w:t>
      </w:r>
    </w:p>
    <w:p w14:paraId="5CF7DA97"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r w:rsidRPr="00DB6CF3">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B89CB44" w14:textId="77777777" w:rsidR="00DB6CF3" w:rsidRPr="00DB6CF3"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p w14:paraId="6047C592" w14:textId="77777777" w:rsidR="00DB6CF3" w:rsidRPr="00DB6CF3" w:rsidRDefault="00DB6CF3" w:rsidP="00DB6CF3">
      <w:pPr>
        <w:spacing w:after="0" w:line="240" w:lineRule="auto"/>
        <w:rPr>
          <w:rFonts w:ascii="Times New Roman" w:hAnsi="Times New Roman"/>
          <w:sz w:val="24"/>
          <w:szCs w:val="24"/>
        </w:rPr>
        <w:sectPr w:rsidR="00DB6CF3" w:rsidRPr="00DB6CF3" w:rsidSect="00DB6CF3">
          <w:pgSz w:w="11906" w:h="16838"/>
          <w:pgMar w:top="850" w:right="850" w:bottom="1135" w:left="993" w:header="708" w:footer="708" w:gutter="0"/>
          <w:cols w:space="720"/>
        </w:sectPr>
      </w:pPr>
      <w:r w:rsidRPr="00DB6CF3">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3C735206" w14:textId="77777777" w:rsidR="00DB6CF3" w:rsidRPr="00DB6CF3" w:rsidRDefault="00DB6CF3" w:rsidP="003330EA">
      <w:pPr>
        <w:spacing w:after="0" w:line="240" w:lineRule="auto"/>
        <w:ind w:firstLine="5529"/>
        <w:rPr>
          <w:rFonts w:ascii="Times New Roman" w:hAnsi="Times New Roman"/>
          <w:sz w:val="24"/>
          <w:szCs w:val="24"/>
        </w:rPr>
      </w:pPr>
      <w:r w:rsidRPr="00DB6CF3">
        <w:rPr>
          <w:rFonts w:ascii="Times New Roman" w:hAnsi="Times New Roman"/>
          <w:sz w:val="24"/>
          <w:szCs w:val="24"/>
        </w:rPr>
        <w:lastRenderedPageBreak/>
        <w:t>Додаток 5</w:t>
      </w:r>
    </w:p>
    <w:p w14:paraId="2F1E7DCF" w14:textId="197AF552" w:rsidR="00DB6CF3" w:rsidRPr="00DB6CF3" w:rsidRDefault="00DB6CF3" w:rsidP="003330EA">
      <w:pPr>
        <w:spacing w:after="0" w:line="240" w:lineRule="auto"/>
        <w:ind w:firstLine="5529"/>
        <w:rPr>
          <w:rFonts w:ascii="Times New Roman" w:hAnsi="Times New Roman"/>
          <w:sz w:val="24"/>
          <w:szCs w:val="24"/>
        </w:rPr>
      </w:pPr>
      <w:r w:rsidRPr="00DB6CF3">
        <w:rPr>
          <w:rFonts w:ascii="Times New Roman" w:hAnsi="Times New Roman"/>
          <w:sz w:val="24"/>
          <w:szCs w:val="24"/>
        </w:rPr>
        <w:t xml:space="preserve">до оголошення про закупівлю № </w:t>
      </w:r>
      <w:r w:rsidR="00B77F2D">
        <w:rPr>
          <w:rFonts w:ascii="Times New Roman" w:hAnsi="Times New Roman"/>
          <w:sz w:val="24"/>
          <w:szCs w:val="24"/>
        </w:rPr>
        <w:t>372</w:t>
      </w:r>
    </w:p>
    <w:p w14:paraId="3FCD2892" w14:textId="77777777" w:rsidR="00DB6CF3" w:rsidRPr="00DB6CF3" w:rsidRDefault="00DB6CF3" w:rsidP="00DB6CF3">
      <w:pPr>
        <w:spacing w:after="0" w:line="240" w:lineRule="auto"/>
        <w:ind w:left="4820"/>
        <w:jc w:val="center"/>
        <w:rPr>
          <w:rFonts w:ascii="Times New Roman" w:hAnsi="Times New Roman"/>
          <w:sz w:val="24"/>
          <w:szCs w:val="24"/>
        </w:rPr>
      </w:pPr>
    </w:p>
    <w:p w14:paraId="3C9A2F9F" w14:textId="77777777" w:rsidR="00DB6CF3" w:rsidRPr="00DB6CF3" w:rsidRDefault="00DB6CF3" w:rsidP="003330EA">
      <w:pPr>
        <w:spacing w:after="0" w:line="240" w:lineRule="auto"/>
        <w:ind w:left="4820"/>
        <w:rPr>
          <w:rFonts w:ascii="Times New Roman" w:hAnsi="Times New Roman"/>
          <w:sz w:val="24"/>
          <w:szCs w:val="24"/>
        </w:rPr>
      </w:pPr>
      <w:r w:rsidRPr="00DB6CF3">
        <w:rPr>
          <w:rFonts w:ascii="Times New Roman" w:hAnsi="Times New Roman"/>
          <w:sz w:val="24"/>
          <w:szCs w:val="24"/>
        </w:rPr>
        <w:t>Державній установі «Центр громадського здоров’я Міністерства охорони здоров’я України»</w:t>
      </w:r>
    </w:p>
    <w:p w14:paraId="0221C4A7"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p>
    <w:p w14:paraId="6481DEA2"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b/>
          <w:color w:val="000000"/>
          <w:sz w:val="24"/>
          <w:szCs w:val="24"/>
        </w:rPr>
      </w:pPr>
      <w:r w:rsidRPr="00DB6CF3">
        <w:rPr>
          <w:rFonts w:ascii="Times New Roman" w:hAnsi="Times New Roman"/>
          <w:b/>
          <w:color w:val="000000"/>
          <w:sz w:val="24"/>
          <w:szCs w:val="24"/>
        </w:rPr>
        <w:t>ДЕКЛАРАЦІЯ КОНФЛІКТУ ІНТЕРЕСІВ</w:t>
      </w:r>
    </w:p>
    <w:p w14:paraId="6546CDE2" w14:textId="77777777" w:rsidR="00DB6CF3" w:rsidRPr="00DB6CF3" w:rsidRDefault="00DB6CF3" w:rsidP="00DB6CF3">
      <w:pPr>
        <w:pBdr>
          <w:top w:val="nil"/>
          <w:left w:val="nil"/>
          <w:bottom w:val="nil"/>
          <w:right w:val="nil"/>
          <w:between w:val="nil"/>
        </w:pBdr>
        <w:spacing w:after="0" w:line="240" w:lineRule="auto"/>
        <w:jc w:val="center"/>
        <w:rPr>
          <w:rFonts w:ascii="Times New Roman" w:hAnsi="Times New Roman"/>
          <w:color w:val="000000"/>
          <w:sz w:val="24"/>
          <w:szCs w:val="24"/>
        </w:rPr>
      </w:pPr>
      <w:r w:rsidRPr="00DB6CF3">
        <w:rPr>
          <w:rFonts w:ascii="Times New Roman" w:hAnsi="Times New Roman"/>
          <w:color w:val="000000"/>
          <w:sz w:val="24"/>
          <w:szCs w:val="24"/>
        </w:rPr>
        <w:t>Учасника тендерної процедури</w:t>
      </w:r>
    </w:p>
    <w:p w14:paraId="6855508F" w14:textId="77777777" w:rsidR="00DB6CF3" w:rsidRPr="00DB6CF3" w:rsidRDefault="00DB6CF3" w:rsidP="00DB6CF3">
      <w:pPr>
        <w:spacing w:after="0" w:line="240" w:lineRule="auto"/>
        <w:rPr>
          <w:rFonts w:ascii="Times New Roman" w:hAnsi="Times New Roman"/>
          <w:sz w:val="24"/>
          <w:szCs w:val="24"/>
        </w:rPr>
      </w:pPr>
    </w:p>
    <w:p w14:paraId="2C0068A6" w14:textId="663D945A" w:rsidR="00DB6CF3" w:rsidRPr="00DB6CF3" w:rsidRDefault="00DB6CF3" w:rsidP="00DB6CF3">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DB6CF3">
        <w:rPr>
          <w:rFonts w:ascii="Times New Roman" w:hAnsi="Times New Roman"/>
          <w:color w:val="000000"/>
          <w:sz w:val="24"/>
          <w:szCs w:val="24"/>
        </w:rPr>
        <w:t xml:space="preserve">Щодо закупівлі за процедурою «Запит цінових пропозицій» згідно коду </w:t>
      </w:r>
      <w:r w:rsidR="008C383F" w:rsidRPr="008C383F">
        <w:rPr>
          <w:rFonts w:ascii="Times New Roman" w:hAnsi="Times New Roman"/>
          <w:b/>
          <w:bCs/>
          <w:sz w:val="24"/>
          <w:szCs w:val="24"/>
          <w:lang w:eastAsia="ru-RU"/>
        </w:rPr>
        <w:t>ДК 021:2015 - 30190000-7 - Офісне устаткування та приладдя різне (Папір офісний А4)</w:t>
      </w:r>
      <w:r w:rsidRPr="00DB6CF3">
        <w:rPr>
          <w:rFonts w:ascii="Times New Roman" w:hAnsi="Times New Roman"/>
          <w:color w:val="000000"/>
          <w:sz w:val="24"/>
          <w:szCs w:val="24"/>
        </w:rPr>
        <w:t xml:space="preserve">, в рамках реалізації програми Глобального фонду для боротьби зі СНІДом, туберкульозом та малярією </w:t>
      </w:r>
    </w:p>
    <w:p w14:paraId="26BB74F5" w14:textId="77777777" w:rsidR="00DB6CF3" w:rsidRPr="00DB6CF3" w:rsidRDefault="00DB6CF3" w:rsidP="00DB6CF3">
      <w:pPr>
        <w:spacing w:after="0" w:line="240" w:lineRule="auto"/>
        <w:rPr>
          <w:rFonts w:ascii="Times New Roman" w:hAnsi="Times New Roman"/>
          <w:sz w:val="24"/>
          <w:szCs w:val="24"/>
        </w:rPr>
      </w:pPr>
    </w:p>
    <w:p w14:paraId="0082ADE1" w14:textId="77777777" w:rsidR="00DB6CF3" w:rsidRPr="00DB6CF3" w:rsidRDefault="00DB6CF3" w:rsidP="00DB6CF3">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DB6CF3">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055402B" w14:textId="77777777" w:rsidR="00DB6CF3" w:rsidRPr="00DB6CF3" w:rsidRDefault="00DB6CF3" w:rsidP="00DB6CF3">
      <w:pPr>
        <w:spacing w:after="0" w:line="240" w:lineRule="auto"/>
        <w:rPr>
          <w:rFonts w:ascii="Times New Roman" w:hAnsi="Times New Roman"/>
          <w:sz w:val="24"/>
          <w:szCs w:val="24"/>
        </w:rPr>
      </w:pPr>
    </w:p>
    <w:p w14:paraId="518B8AA3" w14:textId="77777777" w:rsidR="00DB6CF3" w:rsidRPr="00EF0E99"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DB6CF3">
        <w:rPr>
          <w:rFonts w:ascii="Times New Roman" w:hAnsi="Times New Roman"/>
          <w:color w:val="000000"/>
          <w:sz w:val="24"/>
          <w:szCs w:val="24"/>
          <w:highlight w:val="white"/>
        </w:rPr>
        <w:t xml:space="preserve">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w:t>
      </w:r>
      <w:r w:rsidRPr="00EF0E99">
        <w:rPr>
          <w:rFonts w:ascii="Times New Roman" w:hAnsi="Times New Roman"/>
          <w:color w:val="000000"/>
          <w:sz w:val="24"/>
          <w:szCs w:val="24"/>
          <w:highlight w:val="white"/>
        </w:rPr>
        <w:t>Комітетом з етики та тендерним комітетом.</w:t>
      </w:r>
    </w:p>
    <w:p w14:paraId="71526C76" w14:textId="77777777" w:rsidR="00DB6CF3" w:rsidRPr="00EF0E99" w:rsidRDefault="00DB6CF3" w:rsidP="00DB6CF3">
      <w:pPr>
        <w:pBdr>
          <w:top w:val="nil"/>
          <w:left w:val="nil"/>
          <w:bottom w:val="nil"/>
          <w:right w:val="nil"/>
          <w:between w:val="nil"/>
        </w:pBdr>
        <w:spacing w:after="0" w:line="240" w:lineRule="auto"/>
        <w:jc w:val="both"/>
        <w:rPr>
          <w:rFonts w:ascii="Times New Roman" w:hAnsi="Times New Roman"/>
          <w:color w:val="000000"/>
          <w:sz w:val="24"/>
          <w:szCs w:val="24"/>
        </w:rPr>
      </w:pPr>
    </w:p>
    <w:tbl>
      <w:tblPr>
        <w:tblW w:w="9634" w:type="dxa"/>
        <w:tblLayout w:type="fixed"/>
        <w:tblLook w:val="0400" w:firstRow="0" w:lastRow="0" w:firstColumn="0" w:lastColumn="0" w:noHBand="0" w:noVBand="1"/>
      </w:tblPr>
      <w:tblGrid>
        <w:gridCol w:w="6374"/>
        <w:gridCol w:w="1701"/>
        <w:gridCol w:w="1559"/>
      </w:tblGrid>
      <w:tr w:rsidR="00DB6CF3" w:rsidRPr="00EF0E99" w14:paraId="3E969E44"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7D9EA"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Питання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FA0F9"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Відповідь</w:t>
            </w:r>
          </w:p>
          <w:p w14:paraId="3A9F6ECA"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(«Так»/«Ні»)</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A0F4E"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Роз’яснення</w:t>
            </w:r>
          </w:p>
          <w:p w14:paraId="2CD9E799" w14:textId="77777777" w:rsidR="00DB6CF3" w:rsidRPr="00EF0E99" w:rsidRDefault="00DB6CF3" w:rsidP="00DB6CF3">
            <w:pPr>
              <w:pBdr>
                <w:top w:val="nil"/>
                <w:left w:val="nil"/>
                <w:bottom w:val="nil"/>
                <w:right w:val="nil"/>
                <w:between w:val="nil"/>
              </w:pBdr>
              <w:autoSpaceDE w:val="0"/>
              <w:autoSpaceDN w:val="0"/>
              <w:spacing w:after="0" w:line="240" w:lineRule="auto"/>
              <w:jc w:val="center"/>
              <w:rPr>
                <w:rFonts w:ascii="Times New Roman" w:hAnsi="Times New Roman"/>
                <w:color w:val="000000"/>
                <w:sz w:val="24"/>
                <w:szCs w:val="24"/>
              </w:rPr>
            </w:pPr>
            <w:r w:rsidRPr="00EF0E99">
              <w:rPr>
                <w:rFonts w:ascii="Times New Roman" w:hAnsi="Times New Roman"/>
                <w:color w:val="000000"/>
                <w:sz w:val="24"/>
                <w:szCs w:val="24"/>
              </w:rPr>
              <w:t xml:space="preserve"> якщо відповідь «Так»</w:t>
            </w:r>
          </w:p>
        </w:tc>
      </w:tr>
      <w:tr w:rsidR="00DB6CF3" w:rsidRPr="00EF0E99" w14:paraId="07A31E9D"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6DB2"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 xml:space="preserve">Чи володієте Ви або Ваші близькі особи**, або всі інші особи, що діють в Ваших інтересах, прямо або як </w:t>
            </w:r>
            <w:proofErr w:type="spellStart"/>
            <w:r w:rsidRPr="00EF0E99">
              <w:rPr>
                <w:rFonts w:ascii="Times New Roman" w:hAnsi="Times New Roman"/>
                <w:color w:val="000000"/>
                <w:sz w:val="24"/>
                <w:szCs w:val="24"/>
              </w:rPr>
              <w:t>бенефіціар</w:t>
            </w:r>
            <w:proofErr w:type="spellEnd"/>
            <w:r w:rsidRPr="00EF0E99">
              <w:rPr>
                <w:rFonts w:ascii="Times New Roman" w:hAnsi="Times New Roman"/>
                <w:color w:val="000000"/>
                <w:sz w:val="24"/>
                <w:szCs w:val="24"/>
              </w:rPr>
              <w:t>, акціями (частками, паями) або будь-якими іншими фінансовими інтересами в компаніях, що приймають участь у тендерній процедурі?</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71B16" w14:textId="77777777" w:rsidR="00DB6CF3" w:rsidRPr="00EF0E99" w:rsidRDefault="00DB6CF3" w:rsidP="00DB6CF3">
            <w:pPr>
              <w:widowControl w:val="0"/>
              <w:autoSpaceDE w:val="0"/>
              <w:autoSpaceDN w:val="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6D12A" w14:textId="77777777" w:rsidR="00DB6CF3" w:rsidRPr="00EF0E99" w:rsidRDefault="00DB6CF3" w:rsidP="00DB6CF3">
            <w:pPr>
              <w:widowControl w:val="0"/>
              <w:autoSpaceDE w:val="0"/>
              <w:autoSpaceDN w:val="0"/>
              <w:rPr>
                <w:rFonts w:ascii="Times New Roman" w:hAnsi="Times New Roman"/>
                <w:sz w:val="24"/>
                <w:szCs w:val="24"/>
              </w:rPr>
            </w:pPr>
          </w:p>
        </w:tc>
      </w:tr>
      <w:tr w:rsidR="00DB6CF3" w:rsidRPr="00EF0E99" w14:paraId="79E34322"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A254F"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F0E99">
              <w:rPr>
                <w:rFonts w:ascii="Times New Roman" w:hAnsi="Times New Roman"/>
                <w:color w:val="000000"/>
                <w:sz w:val="24"/>
                <w:szCs w:val="24"/>
              </w:rPr>
              <w:t>т.п</w:t>
            </w:r>
            <w:proofErr w:type="spellEnd"/>
            <w:r w:rsidRPr="00EF0E99">
              <w:rPr>
                <w:rFonts w:ascii="Times New Roman" w:hAnsi="Times New Roman"/>
                <w:color w:val="000000"/>
                <w:sz w:val="24"/>
                <w:szCs w:val="24"/>
              </w:rPr>
              <w:t>.), а також працівниками, радниками, консультантами, агентами або довіреними особами ДУ «Центр громадського здоров’я МОЗ України»?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60AFD" w14:textId="77777777" w:rsidR="00DB6CF3" w:rsidRPr="00EF0E99" w:rsidRDefault="00DB6CF3" w:rsidP="00DB6CF3">
            <w:pPr>
              <w:widowControl w:val="0"/>
              <w:autoSpaceDE w:val="0"/>
              <w:autoSpaceDN w:val="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43BA" w14:textId="77777777" w:rsidR="00DB6CF3" w:rsidRPr="00EF0E99" w:rsidRDefault="00DB6CF3" w:rsidP="00DB6CF3">
            <w:pPr>
              <w:widowControl w:val="0"/>
              <w:autoSpaceDE w:val="0"/>
              <w:autoSpaceDN w:val="0"/>
              <w:rPr>
                <w:rFonts w:ascii="Times New Roman" w:hAnsi="Times New Roman"/>
                <w:sz w:val="24"/>
                <w:szCs w:val="24"/>
              </w:rPr>
            </w:pPr>
          </w:p>
        </w:tc>
      </w:tr>
      <w:tr w:rsidR="00DB6CF3" w:rsidRPr="00DB6CF3" w14:paraId="0D8EEA20" w14:textId="77777777" w:rsidTr="0044746A">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36644" w14:textId="77777777" w:rsidR="00DB6CF3" w:rsidRPr="00EF0E99" w:rsidRDefault="00DB6CF3" w:rsidP="00DB6CF3">
            <w:pPr>
              <w:pBdr>
                <w:top w:val="nil"/>
                <w:left w:val="nil"/>
                <w:bottom w:val="nil"/>
                <w:right w:val="nil"/>
                <w:between w:val="nil"/>
              </w:pBdr>
              <w:autoSpaceDE w:val="0"/>
              <w:autoSpaceDN w:val="0"/>
              <w:spacing w:after="0" w:line="240" w:lineRule="auto"/>
              <w:jc w:val="both"/>
              <w:rPr>
                <w:rFonts w:ascii="Times New Roman" w:hAnsi="Times New Roman"/>
                <w:color w:val="000000"/>
                <w:sz w:val="24"/>
                <w:szCs w:val="24"/>
              </w:rPr>
            </w:pPr>
            <w:r w:rsidRPr="00EF0E99">
              <w:rPr>
                <w:rFonts w:ascii="Times New Roman" w:hAnsi="Times New Roman"/>
                <w:color w:val="000000"/>
                <w:sz w:val="24"/>
                <w:szCs w:val="24"/>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EF0E99">
              <w:rPr>
                <w:rFonts w:ascii="Times New Roman" w:hAnsi="Times New Roman"/>
                <w:color w:val="000000"/>
                <w:sz w:val="24"/>
                <w:szCs w:val="24"/>
              </w:rPr>
              <w:t>сприйнято</w:t>
            </w:r>
            <w:proofErr w:type="spellEnd"/>
            <w:r w:rsidRPr="00EF0E99">
              <w:rPr>
                <w:rFonts w:ascii="Times New Roman" w:hAnsi="Times New Roman"/>
                <w:color w:val="000000"/>
                <w:sz w:val="24"/>
                <w:szCs w:val="24"/>
              </w:rPr>
              <w:t xml:space="preserve"> як спосіб незаконного або неетичного впливу на комерційні операції?</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6FC5F" w14:textId="77777777" w:rsidR="00DB6CF3" w:rsidRPr="00DB6CF3" w:rsidRDefault="00DB6CF3" w:rsidP="00DB6CF3">
            <w:pPr>
              <w:widowControl w:val="0"/>
              <w:autoSpaceDE w:val="0"/>
              <w:autoSpaceDN w:val="0"/>
              <w:rPr>
                <w:rFonts w:ascii="Times New Roman" w:hAnsi="Times New Roman"/>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C8ECB" w14:textId="77777777" w:rsidR="00DB6CF3" w:rsidRPr="00DB6CF3" w:rsidRDefault="00DB6CF3" w:rsidP="00DB6CF3">
            <w:pPr>
              <w:widowControl w:val="0"/>
              <w:autoSpaceDE w:val="0"/>
              <w:autoSpaceDN w:val="0"/>
              <w:rPr>
                <w:rFonts w:ascii="Times New Roman" w:hAnsi="Times New Roman"/>
                <w:sz w:val="24"/>
                <w:szCs w:val="24"/>
                <w:lang w:val="ru-RU"/>
              </w:rPr>
            </w:pPr>
          </w:p>
        </w:tc>
      </w:tr>
    </w:tbl>
    <w:p w14:paraId="041C6EE8" w14:textId="77777777" w:rsidR="003330EA" w:rsidRDefault="003330EA" w:rsidP="00DB6CF3">
      <w:pPr>
        <w:pBdr>
          <w:top w:val="nil"/>
          <w:left w:val="nil"/>
          <w:bottom w:val="nil"/>
          <w:right w:val="nil"/>
          <w:between w:val="nil"/>
        </w:pBdr>
        <w:spacing w:after="0" w:line="240" w:lineRule="auto"/>
        <w:jc w:val="both"/>
        <w:rPr>
          <w:rFonts w:ascii="Times New Roman" w:hAnsi="Times New Roman"/>
          <w:b/>
          <w:color w:val="000000"/>
          <w:sz w:val="24"/>
          <w:szCs w:val="24"/>
          <w:highlight w:val="white"/>
        </w:rPr>
      </w:pPr>
    </w:p>
    <w:p w14:paraId="3EB88213" w14:textId="2862D514" w:rsidR="00DB6CF3" w:rsidRPr="00DB6CF3" w:rsidRDefault="00DB6CF3" w:rsidP="0044746A">
      <w:pPr>
        <w:pBdr>
          <w:top w:val="nil"/>
          <w:left w:val="nil"/>
          <w:bottom w:val="nil"/>
          <w:right w:val="nil"/>
          <w:between w:val="nil"/>
        </w:pBdr>
        <w:spacing w:after="0" w:line="240" w:lineRule="auto"/>
        <w:ind w:right="-142"/>
        <w:jc w:val="both"/>
        <w:rPr>
          <w:rFonts w:ascii="Times New Roman" w:hAnsi="Times New Roman"/>
          <w:color w:val="000000"/>
          <w:sz w:val="24"/>
          <w:szCs w:val="24"/>
          <w:highlight w:val="white"/>
        </w:rPr>
      </w:pPr>
      <w:r w:rsidRPr="00DB6CF3">
        <w:rPr>
          <w:rFonts w:ascii="Times New Roman" w:hAnsi="Times New Roman"/>
          <w:b/>
          <w:color w:val="000000"/>
          <w:sz w:val="24"/>
          <w:szCs w:val="24"/>
          <w:highlight w:val="white"/>
        </w:rPr>
        <w:t>*</w:t>
      </w:r>
      <w:r w:rsidRPr="00DB6CF3">
        <w:rPr>
          <w:rFonts w:ascii="Times New Roman" w:hAnsi="Times New Roman"/>
          <w:color w:val="000000"/>
          <w:sz w:val="24"/>
          <w:szCs w:val="24"/>
          <w:highlight w:val="white"/>
        </w:rPr>
        <w:t xml:space="preserve">Якщо </w:t>
      </w:r>
      <w:r w:rsidR="00F42128">
        <w:rPr>
          <w:rFonts w:ascii="Times New Roman" w:hAnsi="Times New Roman"/>
          <w:color w:val="000000"/>
          <w:sz w:val="24"/>
          <w:szCs w:val="24"/>
          <w:highlight w:val="white"/>
        </w:rPr>
        <w:t>товари</w:t>
      </w:r>
      <w:r w:rsidRPr="00DB6CF3">
        <w:rPr>
          <w:rFonts w:ascii="Times New Roman" w:hAnsi="Times New Roman"/>
          <w:color w:val="000000"/>
          <w:sz w:val="24"/>
          <w:szCs w:val="24"/>
          <w:highlight w:val="white"/>
        </w:rPr>
        <w:t xml:space="preserve"> оплачуються за рахунок грантів (</w:t>
      </w:r>
      <w:proofErr w:type="spellStart"/>
      <w:r w:rsidRPr="00DB6CF3">
        <w:rPr>
          <w:rFonts w:ascii="Times New Roman" w:hAnsi="Times New Roman"/>
          <w:color w:val="000000"/>
          <w:sz w:val="24"/>
          <w:szCs w:val="24"/>
          <w:highlight w:val="white"/>
        </w:rPr>
        <w:t>субгрантів</w:t>
      </w:r>
      <w:proofErr w:type="spellEnd"/>
      <w:r w:rsidRPr="00DB6CF3">
        <w:rPr>
          <w:rFonts w:ascii="Times New Roman" w:hAnsi="Times New Roman"/>
          <w:color w:val="000000"/>
          <w:sz w:val="24"/>
          <w:szCs w:val="24"/>
          <w:highlight w:val="white"/>
        </w:rPr>
        <w:t>) Глобального фонду для боротьби із СНІДом, туберкульозом та малярією в Україні</w:t>
      </w:r>
    </w:p>
    <w:p w14:paraId="4762F270" w14:textId="77777777" w:rsidR="00DB6CF3" w:rsidRPr="00DB6CF3" w:rsidRDefault="00DB6CF3" w:rsidP="0044746A">
      <w:pPr>
        <w:pBdr>
          <w:top w:val="nil"/>
          <w:left w:val="nil"/>
          <w:bottom w:val="nil"/>
          <w:right w:val="nil"/>
          <w:between w:val="nil"/>
        </w:pBdr>
        <w:spacing w:after="0" w:line="240" w:lineRule="auto"/>
        <w:ind w:right="-142"/>
        <w:jc w:val="both"/>
        <w:rPr>
          <w:rFonts w:ascii="Times New Roman" w:hAnsi="Times New Roman"/>
          <w:color w:val="000000"/>
          <w:sz w:val="24"/>
          <w:szCs w:val="24"/>
        </w:rPr>
      </w:pPr>
      <w:r w:rsidRPr="00DB6CF3">
        <w:rPr>
          <w:rFonts w:ascii="Times New Roman" w:hAnsi="Times New Roman"/>
          <w:b/>
          <w:color w:val="000000"/>
          <w:sz w:val="24"/>
          <w:szCs w:val="24"/>
          <w:highlight w:val="white"/>
        </w:rPr>
        <w:t>**</w:t>
      </w:r>
      <w:r w:rsidRPr="00DB6CF3">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r w:rsidRPr="00DB6CF3">
          <w:rPr>
            <w:rFonts w:ascii="Times New Roman" w:hAnsi="Times New Roman"/>
            <w:color w:val="000000"/>
            <w:sz w:val="24"/>
            <w:szCs w:val="24"/>
            <w:u w:val="single"/>
          </w:rPr>
          <w:t>частині першій</w:t>
        </w:r>
      </w:hyperlink>
      <w:r w:rsidRPr="00DB6CF3">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B6CF3">
        <w:rPr>
          <w:rFonts w:ascii="Times New Roman" w:hAnsi="Times New Roman"/>
          <w:color w:val="000000"/>
          <w:sz w:val="24"/>
          <w:szCs w:val="24"/>
          <w:highlight w:val="white"/>
        </w:rPr>
        <w:t>усиновлювач</w:t>
      </w:r>
      <w:proofErr w:type="spellEnd"/>
      <w:r w:rsidRPr="00DB6CF3">
        <w:rPr>
          <w:rFonts w:ascii="Times New Roman" w:hAnsi="Times New Roman"/>
          <w:color w:val="000000"/>
          <w:sz w:val="24"/>
          <w:szCs w:val="24"/>
          <w:highlight w:val="white"/>
        </w:rPr>
        <w:t xml:space="preserve"> </w:t>
      </w:r>
      <w:r w:rsidRPr="00DB6CF3">
        <w:rPr>
          <w:rFonts w:ascii="Times New Roman" w:hAnsi="Times New Roman"/>
          <w:color w:val="000000"/>
          <w:sz w:val="24"/>
          <w:szCs w:val="24"/>
          <w:highlight w:val="white"/>
        </w:rPr>
        <w:lastRenderedPageBreak/>
        <w:t>чи усиновлений, опікун чи піклувальник, особа, яка перебуває під опікою або піклуванням згаданого суб’єкта</w:t>
      </w:r>
    </w:p>
    <w:tbl>
      <w:tblPr>
        <w:tblW w:w="9645" w:type="dxa"/>
        <w:tblInd w:w="-147" w:type="dxa"/>
        <w:tblLayout w:type="fixed"/>
        <w:tblLook w:val="0000" w:firstRow="0" w:lastRow="0" w:firstColumn="0" w:lastColumn="0" w:noHBand="0" w:noVBand="0"/>
      </w:tblPr>
      <w:tblGrid>
        <w:gridCol w:w="4956"/>
        <w:gridCol w:w="2712"/>
        <w:gridCol w:w="1977"/>
      </w:tblGrid>
      <w:tr w:rsidR="00DB6CF3" w:rsidRPr="00DB6CF3" w14:paraId="2553758C" w14:textId="77777777" w:rsidTr="0044746A">
        <w:trPr>
          <w:trHeight w:val="1758"/>
        </w:trPr>
        <w:tc>
          <w:tcPr>
            <w:tcW w:w="4956" w:type="dxa"/>
          </w:tcPr>
          <w:p w14:paraId="39FB7CDE" w14:textId="77777777" w:rsidR="00DB6CF3" w:rsidRPr="00DB6CF3" w:rsidRDefault="00DB6CF3" w:rsidP="00DB6CF3">
            <w:pPr>
              <w:widowControl w:val="0"/>
              <w:autoSpaceDE w:val="0"/>
              <w:autoSpaceDN w:val="0"/>
              <w:spacing w:after="0" w:line="240" w:lineRule="auto"/>
              <w:ind w:firstLine="426"/>
              <w:jc w:val="both"/>
              <w:rPr>
                <w:rFonts w:ascii="Times New Roman" w:hAnsi="Times New Roman"/>
                <w:sz w:val="24"/>
                <w:szCs w:val="24"/>
              </w:rPr>
            </w:pPr>
          </w:p>
          <w:p w14:paraId="7FF223BE" w14:textId="3DD039EF" w:rsidR="00DB6CF3" w:rsidRPr="00DB6CF3" w:rsidRDefault="00DB6CF3" w:rsidP="00DB6CF3">
            <w:pPr>
              <w:widowControl w:val="0"/>
              <w:autoSpaceDE w:val="0"/>
              <w:autoSpaceDN w:val="0"/>
              <w:spacing w:after="0" w:line="240" w:lineRule="auto"/>
              <w:jc w:val="both"/>
              <w:rPr>
                <w:rFonts w:ascii="Times New Roman" w:hAnsi="Times New Roman"/>
                <w:sz w:val="24"/>
                <w:szCs w:val="24"/>
                <w:lang w:val="ru-RU"/>
              </w:rPr>
            </w:pPr>
            <w:r w:rsidRPr="00DB6CF3">
              <w:rPr>
                <w:rFonts w:ascii="Times New Roman" w:hAnsi="Times New Roman"/>
                <w:sz w:val="24"/>
                <w:szCs w:val="24"/>
                <w:lang w:val="ru-RU"/>
              </w:rPr>
              <w:t>Дата:</w:t>
            </w:r>
            <w:r w:rsidR="00A903CB">
              <w:rPr>
                <w:rFonts w:ascii="Times New Roman" w:hAnsi="Times New Roman"/>
                <w:sz w:val="24"/>
                <w:szCs w:val="24"/>
                <w:lang w:val="ru-RU"/>
              </w:rPr>
              <w:t xml:space="preserve"> </w:t>
            </w:r>
            <w:r w:rsidRPr="00DB6CF3">
              <w:rPr>
                <w:rFonts w:ascii="Times New Roman" w:hAnsi="Times New Roman"/>
                <w:sz w:val="24"/>
                <w:szCs w:val="24"/>
                <w:lang w:val="ru-RU"/>
              </w:rPr>
              <w:t>«____»</w:t>
            </w:r>
            <w:r w:rsidR="00A903CB">
              <w:rPr>
                <w:rFonts w:ascii="Times New Roman" w:hAnsi="Times New Roman"/>
                <w:sz w:val="24"/>
                <w:szCs w:val="24"/>
                <w:lang w:val="ru-RU"/>
              </w:rPr>
              <w:t xml:space="preserve"> </w:t>
            </w:r>
            <w:r w:rsidRPr="00DB6CF3">
              <w:rPr>
                <w:rFonts w:ascii="Times New Roman" w:hAnsi="Times New Roman"/>
                <w:sz w:val="24"/>
                <w:szCs w:val="24"/>
                <w:lang w:val="ru-RU"/>
              </w:rPr>
              <w:t>_____________ 2024</w:t>
            </w:r>
          </w:p>
          <w:p w14:paraId="07521ABA"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p>
          <w:p w14:paraId="73D7F7DB"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proofErr w:type="spellStart"/>
            <w:r w:rsidRPr="00DB6CF3">
              <w:rPr>
                <w:rFonts w:ascii="Times New Roman" w:hAnsi="Times New Roman"/>
                <w:color w:val="000000"/>
                <w:sz w:val="24"/>
                <w:szCs w:val="24"/>
                <w:lang w:val="ru-RU"/>
              </w:rPr>
              <w:t>Керівник</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Учасника</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процедури</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закупівлі</w:t>
            </w:r>
            <w:proofErr w:type="spellEnd"/>
            <w:r w:rsidRPr="00DB6CF3">
              <w:rPr>
                <w:rFonts w:ascii="Times New Roman" w:hAnsi="Times New Roman"/>
                <w:color w:val="000000"/>
                <w:sz w:val="24"/>
                <w:szCs w:val="24"/>
                <w:lang w:val="ru-RU"/>
              </w:rPr>
              <w:t xml:space="preserve"> </w:t>
            </w:r>
          </w:p>
          <w:p w14:paraId="3F4C85CB"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both"/>
              <w:rPr>
                <w:rFonts w:ascii="Times New Roman" w:hAnsi="Times New Roman"/>
                <w:color w:val="000000"/>
                <w:sz w:val="24"/>
                <w:szCs w:val="24"/>
                <w:lang w:val="ru-RU"/>
              </w:rPr>
            </w:pPr>
            <w:r w:rsidRPr="00DB6CF3">
              <w:rPr>
                <w:rFonts w:ascii="Times New Roman" w:hAnsi="Times New Roman"/>
                <w:color w:val="000000"/>
                <w:sz w:val="24"/>
                <w:szCs w:val="24"/>
                <w:lang w:val="ru-RU"/>
              </w:rPr>
              <w:t>(</w:t>
            </w:r>
            <w:proofErr w:type="spellStart"/>
            <w:r w:rsidRPr="00DB6CF3">
              <w:rPr>
                <w:rFonts w:ascii="Times New Roman" w:hAnsi="Times New Roman"/>
                <w:color w:val="000000"/>
                <w:sz w:val="24"/>
                <w:szCs w:val="24"/>
                <w:lang w:val="ru-RU"/>
              </w:rPr>
              <w:t>або</w:t>
            </w:r>
            <w:proofErr w:type="spellEnd"/>
            <w:r w:rsidRPr="00DB6CF3">
              <w:rPr>
                <w:rFonts w:ascii="Times New Roman" w:hAnsi="Times New Roman"/>
                <w:color w:val="000000"/>
                <w:sz w:val="24"/>
                <w:szCs w:val="24"/>
                <w:lang w:val="ru-RU"/>
              </w:rPr>
              <w:t xml:space="preserve"> </w:t>
            </w:r>
            <w:proofErr w:type="spellStart"/>
            <w:r w:rsidRPr="00DB6CF3">
              <w:rPr>
                <w:rFonts w:ascii="Times New Roman" w:hAnsi="Times New Roman"/>
                <w:color w:val="000000"/>
                <w:sz w:val="24"/>
                <w:szCs w:val="24"/>
                <w:lang w:val="ru-RU"/>
              </w:rPr>
              <w:t>уповноважена</w:t>
            </w:r>
            <w:proofErr w:type="spellEnd"/>
            <w:r w:rsidRPr="00DB6CF3">
              <w:rPr>
                <w:rFonts w:ascii="Times New Roman" w:hAnsi="Times New Roman"/>
                <w:color w:val="000000"/>
                <w:sz w:val="24"/>
                <w:szCs w:val="24"/>
                <w:lang w:val="ru-RU"/>
              </w:rPr>
              <w:t xml:space="preserve"> особа) </w:t>
            </w:r>
          </w:p>
        </w:tc>
        <w:tc>
          <w:tcPr>
            <w:tcW w:w="2712" w:type="dxa"/>
          </w:tcPr>
          <w:p w14:paraId="75B592B0"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ru-RU"/>
              </w:rPr>
            </w:pPr>
          </w:p>
          <w:p w14:paraId="51C950E3"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ru-RU"/>
              </w:rPr>
            </w:pPr>
          </w:p>
          <w:p w14:paraId="3331047C"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rPr>
                <w:rFonts w:ascii="Times New Roman" w:hAnsi="Times New Roman"/>
                <w:color w:val="000000"/>
                <w:sz w:val="24"/>
                <w:szCs w:val="24"/>
                <w:lang w:val="ru-RU"/>
              </w:rPr>
            </w:pPr>
          </w:p>
          <w:p w14:paraId="7A85D1B9"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center"/>
              <w:rPr>
                <w:rFonts w:ascii="Times New Roman" w:hAnsi="Times New Roman"/>
                <w:color w:val="000000"/>
                <w:sz w:val="24"/>
                <w:szCs w:val="24"/>
                <w:lang w:val="en-US"/>
              </w:rPr>
            </w:pPr>
            <w:proofErr w:type="spellStart"/>
            <w:r w:rsidRPr="00DB6CF3">
              <w:rPr>
                <w:rFonts w:ascii="Times New Roman" w:hAnsi="Times New Roman"/>
                <w:color w:val="000000"/>
                <w:sz w:val="24"/>
                <w:szCs w:val="24"/>
                <w:lang w:val="en-US"/>
              </w:rPr>
              <w:t>підпис</w:t>
            </w:r>
            <w:proofErr w:type="spellEnd"/>
          </w:p>
        </w:tc>
        <w:tc>
          <w:tcPr>
            <w:tcW w:w="1977" w:type="dxa"/>
          </w:tcPr>
          <w:p w14:paraId="7ACBADC0"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72D58F37"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05E4238D"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
          <w:p w14:paraId="1C34815C" w14:textId="77777777" w:rsidR="00DB6CF3" w:rsidRPr="00DB6CF3" w:rsidRDefault="00DB6CF3" w:rsidP="00DB6CF3">
            <w:pPr>
              <w:widowControl w:val="0"/>
              <w:pBdr>
                <w:top w:val="nil"/>
                <w:left w:val="nil"/>
                <w:bottom w:val="nil"/>
                <w:right w:val="nil"/>
                <w:between w:val="nil"/>
              </w:pBdr>
              <w:tabs>
                <w:tab w:val="left" w:pos="284"/>
              </w:tabs>
              <w:autoSpaceDE w:val="0"/>
              <w:autoSpaceDN w:val="0"/>
              <w:spacing w:after="0" w:line="240" w:lineRule="auto"/>
              <w:jc w:val="right"/>
              <w:rPr>
                <w:rFonts w:ascii="Times New Roman" w:hAnsi="Times New Roman"/>
                <w:color w:val="000000"/>
                <w:sz w:val="24"/>
                <w:szCs w:val="24"/>
                <w:lang w:val="en-US"/>
              </w:rPr>
            </w:pPr>
            <w:proofErr w:type="spellStart"/>
            <w:r w:rsidRPr="00DB6CF3">
              <w:rPr>
                <w:rFonts w:ascii="Times New Roman" w:hAnsi="Times New Roman"/>
                <w:color w:val="000000"/>
                <w:sz w:val="24"/>
                <w:szCs w:val="24"/>
                <w:lang w:val="en-US"/>
              </w:rPr>
              <w:t>Прізвище</w:t>
            </w:r>
            <w:proofErr w:type="spellEnd"/>
            <w:r w:rsidRPr="00DB6CF3">
              <w:rPr>
                <w:rFonts w:ascii="Times New Roman" w:hAnsi="Times New Roman"/>
                <w:color w:val="000000"/>
                <w:sz w:val="24"/>
                <w:szCs w:val="24"/>
                <w:lang w:val="en-US"/>
              </w:rPr>
              <w:t xml:space="preserve">, </w:t>
            </w:r>
            <w:proofErr w:type="spellStart"/>
            <w:r w:rsidRPr="00DB6CF3">
              <w:rPr>
                <w:rFonts w:ascii="Times New Roman" w:hAnsi="Times New Roman"/>
                <w:color w:val="000000"/>
                <w:sz w:val="24"/>
                <w:szCs w:val="24"/>
                <w:lang w:val="en-US"/>
              </w:rPr>
              <w:t>ініціали</w:t>
            </w:r>
            <w:proofErr w:type="spellEnd"/>
          </w:p>
        </w:tc>
      </w:tr>
    </w:tbl>
    <w:p w14:paraId="0DD14E82" w14:textId="77777777" w:rsidR="00DB6CF3" w:rsidRPr="00DB6CF3" w:rsidRDefault="00DB6CF3" w:rsidP="00DB6CF3">
      <w:pPr>
        <w:rPr>
          <w:rFonts w:ascii="Times New Roman" w:hAnsi="Times New Roman"/>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4AA0D2B"/>
    <w:multiLevelType w:val="multilevel"/>
    <w:tmpl w:val="B95201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2173D"/>
    <w:multiLevelType w:val="hybridMultilevel"/>
    <w:tmpl w:val="43D0DDB4"/>
    <w:lvl w:ilvl="0" w:tplc="F440E530">
      <w:start w:val="1"/>
      <w:numFmt w:val="decimal"/>
      <w:lvlText w:val="%1."/>
      <w:lvlJc w:val="left"/>
      <w:pPr>
        <w:ind w:left="927" w:hanging="360"/>
      </w:pPr>
      <w:rPr>
        <w:b w:val="0"/>
        <w:bCs w:val="0"/>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0F0D16BB"/>
    <w:multiLevelType w:val="multilevel"/>
    <w:tmpl w:val="555E5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A73977"/>
    <w:multiLevelType w:val="multilevel"/>
    <w:tmpl w:val="865636FC"/>
    <w:lvl w:ilvl="0">
      <w:start w:val="13"/>
      <w:numFmt w:val="decimal"/>
      <w:lvlText w:val="%1."/>
      <w:lvlJc w:val="left"/>
      <w:pPr>
        <w:ind w:left="600" w:hanging="600"/>
      </w:pPr>
      <w:rPr>
        <w:rFonts w:eastAsia="Arial Unicode MS" w:hint="default"/>
      </w:rPr>
    </w:lvl>
    <w:lvl w:ilvl="1">
      <w:start w:val="10"/>
      <w:numFmt w:val="decimal"/>
      <w:lvlText w:val="%1.%2."/>
      <w:lvlJc w:val="left"/>
      <w:pPr>
        <w:ind w:left="1593" w:hanging="60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0F92299"/>
    <w:multiLevelType w:val="multilevel"/>
    <w:tmpl w:val="EC8EA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16777E"/>
    <w:multiLevelType w:val="multilevel"/>
    <w:tmpl w:val="B908DE8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1345FE"/>
    <w:multiLevelType w:val="multilevel"/>
    <w:tmpl w:val="C2B0702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C225E6"/>
    <w:multiLevelType w:val="multilevel"/>
    <w:tmpl w:val="4E708C08"/>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F1D85"/>
    <w:multiLevelType w:val="hybridMultilevel"/>
    <w:tmpl w:val="DDE67D8C"/>
    <w:lvl w:ilvl="0" w:tplc="721045E6">
      <w:start w:val="11"/>
      <w:numFmt w:val="bullet"/>
      <w:lvlText w:val="-"/>
      <w:lvlJc w:val="left"/>
      <w:pPr>
        <w:ind w:left="107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9BD68EE"/>
    <w:multiLevelType w:val="multilevel"/>
    <w:tmpl w:val="7E2E49D6"/>
    <w:lvl w:ilvl="0">
      <w:start w:val="6"/>
      <w:numFmt w:val="decimal"/>
      <w:lvlText w:val="%1."/>
      <w:lvlJc w:val="left"/>
      <w:pPr>
        <w:ind w:left="360" w:hanging="360"/>
      </w:pPr>
      <w:rPr>
        <w:b/>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3" w15:restartNumberingAfterBreak="0">
    <w:nsid w:val="6A31321F"/>
    <w:multiLevelType w:val="multilevel"/>
    <w:tmpl w:val="12B2A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8057D0"/>
    <w:multiLevelType w:val="multilevel"/>
    <w:tmpl w:val="EB12BC12"/>
    <w:lvl w:ilvl="0">
      <w:start w:val="12"/>
      <w:numFmt w:val="decimal"/>
      <w:lvlText w:val="%1."/>
      <w:lvlJc w:val="left"/>
      <w:pPr>
        <w:ind w:left="480" w:hanging="480"/>
      </w:pPr>
      <w:rPr>
        <w:rFonts w:hint="default"/>
        <w:b/>
        <w:bCs w:val="0"/>
      </w:rPr>
    </w:lvl>
    <w:lvl w:ilvl="1">
      <w:start w:val="2"/>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4011335">
    <w:abstractNumId w:val="9"/>
  </w:num>
  <w:num w:numId="2" w16cid:durableId="1170096513">
    <w:abstractNumId w:val="11"/>
  </w:num>
  <w:num w:numId="3" w16cid:durableId="1284072345">
    <w:abstractNumId w:val="10"/>
  </w:num>
  <w:num w:numId="4" w16cid:durableId="1004429744">
    <w:abstractNumId w:val="8"/>
  </w:num>
  <w:num w:numId="5" w16cid:durableId="1586066858">
    <w:abstractNumId w:val="13"/>
  </w:num>
  <w:num w:numId="6" w16cid:durableId="1878394573">
    <w:abstractNumId w:val="6"/>
  </w:num>
  <w:num w:numId="7" w16cid:durableId="959995345">
    <w:abstractNumId w:val="1"/>
  </w:num>
  <w:num w:numId="8" w16cid:durableId="1369187844">
    <w:abstractNumId w:val="7"/>
  </w:num>
  <w:num w:numId="9" w16cid:durableId="1755080458">
    <w:abstractNumId w:val="3"/>
  </w:num>
  <w:num w:numId="10" w16cid:durableId="1283614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5281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379705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9014072">
    <w:abstractNumId w:val="14"/>
  </w:num>
  <w:num w:numId="14" w16cid:durableId="179818145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4F05"/>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638"/>
    <w:rsid w:val="00040A19"/>
    <w:rsid w:val="00041BC5"/>
    <w:rsid w:val="00047CB1"/>
    <w:rsid w:val="00050AA1"/>
    <w:rsid w:val="00051489"/>
    <w:rsid w:val="0005670C"/>
    <w:rsid w:val="00056BCE"/>
    <w:rsid w:val="00060740"/>
    <w:rsid w:val="00062445"/>
    <w:rsid w:val="00064A97"/>
    <w:rsid w:val="00064C3C"/>
    <w:rsid w:val="00066FD7"/>
    <w:rsid w:val="00067608"/>
    <w:rsid w:val="00071BB8"/>
    <w:rsid w:val="0007243B"/>
    <w:rsid w:val="00073446"/>
    <w:rsid w:val="00073874"/>
    <w:rsid w:val="00073CD9"/>
    <w:rsid w:val="00075619"/>
    <w:rsid w:val="00077897"/>
    <w:rsid w:val="00081A11"/>
    <w:rsid w:val="000828B8"/>
    <w:rsid w:val="000829C7"/>
    <w:rsid w:val="00083293"/>
    <w:rsid w:val="00085B27"/>
    <w:rsid w:val="0009252D"/>
    <w:rsid w:val="00092EA5"/>
    <w:rsid w:val="000936F5"/>
    <w:rsid w:val="0009425E"/>
    <w:rsid w:val="000954AB"/>
    <w:rsid w:val="000960A2"/>
    <w:rsid w:val="000A11DE"/>
    <w:rsid w:val="000A297B"/>
    <w:rsid w:val="000A33CA"/>
    <w:rsid w:val="000A3F81"/>
    <w:rsid w:val="000A589D"/>
    <w:rsid w:val="000A7736"/>
    <w:rsid w:val="000B14AC"/>
    <w:rsid w:val="000B5F15"/>
    <w:rsid w:val="000B60A6"/>
    <w:rsid w:val="000C24FA"/>
    <w:rsid w:val="000C5F7D"/>
    <w:rsid w:val="000D1572"/>
    <w:rsid w:val="000D1E61"/>
    <w:rsid w:val="000D2621"/>
    <w:rsid w:val="000D2665"/>
    <w:rsid w:val="000D2F14"/>
    <w:rsid w:val="000D4E54"/>
    <w:rsid w:val="000D62F4"/>
    <w:rsid w:val="000D6D5F"/>
    <w:rsid w:val="000D7962"/>
    <w:rsid w:val="000D7CE7"/>
    <w:rsid w:val="000D7FC7"/>
    <w:rsid w:val="000E2BEF"/>
    <w:rsid w:val="000E40F1"/>
    <w:rsid w:val="000E52AD"/>
    <w:rsid w:val="000E654F"/>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3786"/>
    <w:rsid w:val="00124918"/>
    <w:rsid w:val="00126E5C"/>
    <w:rsid w:val="0013277A"/>
    <w:rsid w:val="001338F7"/>
    <w:rsid w:val="001348B1"/>
    <w:rsid w:val="001351DE"/>
    <w:rsid w:val="00137350"/>
    <w:rsid w:val="00141156"/>
    <w:rsid w:val="001411ED"/>
    <w:rsid w:val="00141A8F"/>
    <w:rsid w:val="00144F2D"/>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642"/>
    <w:rsid w:val="00176D26"/>
    <w:rsid w:val="00176DCB"/>
    <w:rsid w:val="00180C25"/>
    <w:rsid w:val="001834E3"/>
    <w:rsid w:val="0019141B"/>
    <w:rsid w:val="001916BC"/>
    <w:rsid w:val="001926A4"/>
    <w:rsid w:val="00192847"/>
    <w:rsid w:val="00194FD5"/>
    <w:rsid w:val="00196E6A"/>
    <w:rsid w:val="001A3A36"/>
    <w:rsid w:val="001B222A"/>
    <w:rsid w:val="001B2371"/>
    <w:rsid w:val="001B3F13"/>
    <w:rsid w:val="001B41B1"/>
    <w:rsid w:val="001B4610"/>
    <w:rsid w:val="001B4EF3"/>
    <w:rsid w:val="001B6305"/>
    <w:rsid w:val="001B71CF"/>
    <w:rsid w:val="001C31A6"/>
    <w:rsid w:val="001C365A"/>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1F7143"/>
    <w:rsid w:val="002003B4"/>
    <w:rsid w:val="00200B74"/>
    <w:rsid w:val="002058DC"/>
    <w:rsid w:val="002066FE"/>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7FE"/>
    <w:rsid w:val="00234AC8"/>
    <w:rsid w:val="0023739E"/>
    <w:rsid w:val="0024062F"/>
    <w:rsid w:val="0024093A"/>
    <w:rsid w:val="0024146F"/>
    <w:rsid w:val="0024202B"/>
    <w:rsid w:val="00252439"/>
    <w:rsid w:val="00252BD1"/>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87D"/>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3C0D"/>
    <w:rsid w:val="002C4E5D"/>
    <w:rsid w:val="002C4FB8"/>
    <w:rsid w:val="002C66A2"/>
    <w:rsid w:val="002D1159"/>
    <w:rsid w:val="002D11E5"/>
    <w:rsid w:val="002D17A9"/>
    <w:rsid w:val="002D426A"/>
    <w:rsid w:val="002D555A"/>
    <w:rsid w:val="002E1E26"/>
    <w:rsid w:val="002E2FC4"/>
    <w:rsid w:val="002E3164"/>
    <w:rsid w:val="002E33CF"/>
    <w:rsid w:val="002E6379"/>
    <w:rsid w:val="002F1878"/>
    <w:rsid w:val="002F5DC8"/>
    <w:rsid w:val="00300C1D"/>
    <w:rsid w:val="00301E80"/>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30EA"/>
    <w:rsid w:val="003343D5"/>
    <w:rsid w:val="003367E5"/>
    <w:rsid w:val="00337CCF"/>
    <w:rsid w:val="00337EE0"/>
    <w:rsid w:val="00355E31"/>
    <w:rsid w:val="003569B7"/>
    <w:rsid w:val="00357976"/>
    <w:rsid w:val="00362E48"/>
    <w:rsid w:val="003638E8"/>
    <w:rsid w:val="003775B0"/>
    <w:rsid w:val="00377FCF"/>
    <w:rsid w:val="003802B9"/>
    <w:rsid w:val="00380388"/>
    <w:rsid w:val="0038372D"/>
    <w:rsid w:val="00383987"/>
    <w:rsid w:val="00384B7C"/>
    <w:rsid w:val="0038541A"/>
    <w:rsid w:val="0038729A"/>
    <w:rsid w:val="00390D61"/>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37B7"/>
    <w:rsid w:val="003D5E7D"/>
    <w:rsid w:val="003E010F"/>
    <w:rsid w:val="003E0111"/>
    <w:rsid w:val="003E1E21"/>
    <w:rsid w:val="003E3887"/>
    <w:rsid w:val="003E4993"/>
    <w:rsid w:val="003E7575"/>
    <w:rsid w:val="003E7CB2"/>
    <w:rsid w:val="003F0A19"/>
    <w:rsid w:val="003F1635"/>
    <w:rsid w:val="003F19E9"/>
    <w:rsid w:val="003F1D09"/>
    <w:rsid w:val="003F1D99"/>
    <w:rsid w:val="003F47D1"/>
    <w:rsid w:val="003F4FCD"/>
    <w:rsid w:val="003F7D2B"/>
    <w:rsid w:val="004000F0"/>
    <w:rsid w:val="0040072B"/>
    <w:rsid w:val="00401995"/>
    <w:rsid w:val="0040474D"/>
    <w:rsid w:val="0040511E"/>
    <w:rsid w:val="004055EB"/>
    <w:rsid w:val="00405605"/>
    <w:rsid w:val="00407B56"/>
    <w:rsid w:val="00407C32"/>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2FCE"/>
    <w:rsid w:val="00434C4B"/>
    <w:rsid w:val="004351EC"/>
    <w:rsid w:val="004378FE"/>
    <w:rsid w:val="0044043E"/>
    <w:rsid w:val="00445C4E"/>
    <w:rsid w:val="0044746A"/>
    <w:rsid w:val="004474E0"/>
    <w:rsid w:val="00450801"/>
    <w:rsid w:val="00450D1A"/>
    <w:rsid w:val="004532F9"/>
    <w:rsid w:val="004535B8"/>
    <w:rsid w:val="00454CC9"/>
    <w:rsid w:val="0045560E"/>
    <w:rsid w:val="00460138"/>
    <w:rsid w:val="00461162"/>
    <w:rsid w:val="004636BE"/>
    <w:rsid w:val="00463AA4"/>
    <w:rsid w:val="0046492E"/>
    <w:rsid w:val="004716DF"/>
    <w:rsid w:val="00473B19"/>
    <w:rsid w:val="00473FDF"/>
    <w:rsid w:val="00474F41"/>
    <w:rsid w:val="00475663"/>
    <w:rsid w:val="00476650"/>
    <w:rsid w:val="004800A5"/>
    <w:rsid w:val="00480832"/>
    <w:rsid w:val="00485D0A"/>
    <w:rsid w:val="00485F52"/>
    <w:rsid w:val="004866C7"/>
    <w:rsid w:val="004870B3"/>
    <w:rsid w:val="0049154C"/>
    <w:rsid w:val="00495943"/>
    <w:rsid w:val="00495E36"/>
    <w:rsid w:val="004974FC"/>
    <w:rsid w:val="00497819"/>
    <w:rsid w:val="004A2074"/>
    <w:rsid w:val="004A2D0F"/>
    <w:rsid w:val="004A2E11"/>
    <w:rsid w:val="004A4246"/>
    <w:rsid w:val="004A5F4F"/>
    <w:rsid w:val="004A6CDF"/>
    <w:rsid w:val="004B34EF"/>
    <w:rsid w:val="004C07A5"/>
    <w:rsid w:val="004C0E9F"/>
    <w:rsid w:val="004C20A4"/>
    <w:rsid w:val="004C213B"/>
    <w:rsid w:val="004C21D0"/>
    <w:rsid w:val="004C2A68"/>
    <w:rsid w:val="004C4B95"/>
    <w:rsid w:val="004C4CFD"/>
    <w:rsid w:val="004C566D"/>
    <w:rsid w:val="004C6F8C"/>
    <w:rsid w:val="004C7103"/>
    <w:rsid w:val="004D0197"/>
    <w:rsid w:val="004D02E5"/>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3A50"/>
    <w:rsid w:val="00516466"/>
    <w:rsid w:val="00517005"/>
    <w:rsid w:val="00520383"/>
    <w:rsid w:val="005204B0"/>
    <w:rsid w:val="00522541"/>
    <w:rsid w:val="0053021A"/>
    <w:rsid w:val="00530660"/>
    <w:rsid w:val="00530703"/>
    <w:rsid w:val="00536911"/>
    <w:rsid w:val="005403F9"/>
    <w:rsid w:val="00541841"/>
    <w:rsid w:val="00541C84"/>
    <w:rsid w:val="00541D4D"/>
    <w:rsid w:val="005424B1"/>
    <w:rsid w:val="005438BC"/>
    <w:rsid w:val="005460C1"/>
    <w:rsid w:val="0054702B"/>
    <w:rsid w:val="00550E66"/>
    <w:rsid w:val="00552006"/>
    <w:rsid w:val="0055317F"/>
    <w:rsid w:val="005554E7"/>
    <w:rsid w:val="0055775D"/>
    <w:rsid w:val="005603C5"/>
    <w:rsid w:val="00560544"/>
    <w:rsid w:val="00570FCE"/>
    <w:rsid w:val="00571EBA"/>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BD"/>
    <w:rsid w:val="005A35CB"/>
    <w:rsid w:val="005A5DF3"/>
    <w:rsid w:val="005A74E4"/>
    <w:rsid w:val="005B1023"/>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260D"/>
    <w:rsid w:val="005E7A63"/>
    <w:rsid w:val="005E7E9E"/>
    <w:rsid w:val="005F03F0"/>
    <w:rsid w:val="005F35B6"/>
    <w:rsid w:val="005F4BB7"/>
    <w:rsid w:val="005F5306"/>
    <w:rsid w:val="005F77D1"/>
    <w:rsid w:val="0060072F"/>
    <w:rsid w:val="006040D5"/>
    <w:rsid w:val="00604693"/>
    <w:rsid w:val="00604BB8"/>
    <w:rsid w:val="006055C9"/>
    <w:rsid w:val="00605D62"/>
    <w:rsid w:val="00606560"/>
    <w:rsid w:val="00610003"/>
    <w:rsid w:val="006100EC"/>
    <w:rsid w:val="0061191A"/>
    <w:rsid w:val="006158AE"/>
    <w:rsid w:val="006212E4"/>
    <w:rsid w:val="00621599"/>
    <w:rsid w:val="00621FB0"/>
    <w:rsid w:val="0062201F"/>
    <w:rsid w:val="00623235"/>
    <w:rsid w:val="006256F7"/>
    <w:rsid w:val="0062676A"/>
    <w:rsid w:val="006271BB"/>
    <w:rsid w:val="0063183F"/>
    <w:rsid w:val="00632B5A"/>
    <w:rsid w:val="00633700"/>
    <w:rsid w:val="006425C7"/>
    <w:rsid w:val="00643101"/>
    <w:rsid w:val="0064311C"/>
    <w:rsid w:val="00643755"/>
    <w:rsid w:val="0064508D"/>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508"/>
    <w:rsid w:val="006756B7"/>
    <w:rsid w:val="00675BD4"/>
    <w:rsid w:val="00676025"/>
    <w:rsid w:val="00681908"/>
    <w:rsid w:val="0068357B"/>
    <w:rsid w:val="0068651A"/>
    <w:rsid w:val="00691971"/>
    <w:rsid w:val="00695875"/>
    <w:rsid w:val="00697BDD"/>
    <w:rsid w:val="00697F9B"/>
    <w:rsid w:val="006A04DB"/>
    <w:rsid w:val="006A150C"/>
    <w:rsid w:val="006A1885"/>
    <w:rsid w:val="006A18D4"/>
    <w:rsid w:val="006A4631"/>
    <w:rsid w:val="006A4DBE"/>
    <w:rsid w:val="006A51A0"/>
    <w:rsid w:val="006B0B41"/>
    <w:rsid w:val="006B0E29"/>
    <w:rsid w:val="006B35AE"/>
    <w:rsid w:val="006B52BE"/>
    <w:rsid w:val="006B66F4"/>
    <w:rsid w:val="006C21E3"/>
    <w:rsid w:val="006C6C77"/>
    <w:rsid w:val="006C7602"/>
    <w:rsid w:val="006D20F5"/>
    <w:rsid w:val="006D24E8"/>
    <w:rsid w:val="006D32B6"/>
    <w:rsid w:val="006D3A34"/>
    <w:rsid w:val="006D6221"/>
    <w:rsid w:val="006D69A3"/>
    <w:rsid w:val="006D6EAA"/>
    <w:rsid w:val="006D7956"/>
    <w:rsid w:val="006E05D1"/>
    <w:rsid w:val="006E1490"/>
    <w:rsid w:val="006E26AF"/>
    <w:rsid w:val="006E49E0"/>
    <w:rsid w:val="006E4E50"/>
    <w:rsid w:val="006E6B3B"/>
    <w:rsid w:val="006E6EC8"/>
    <w:rsid w:val="006F1E17"/>
    <w:rsid w:val="006F48D2"/>
    <w:rsid w:val="006F670D"/>
    <w:rsid w:val="006F7151"/>
    <w:rsid w:val="007007C2"/>
    <w:rsid w:val="00701AB9"/>
    <w:rsid w:val="00703A64"/>
    <w:rsid w:val="00706BAF"/>
    <w:rsid w:val="007130CF"/>
    <w:rsid w:val="007142B8"/>
    <w:rsid w:val="007169C0"/>
    <w:rsid w:val="00716B0E"/>
    <w:rsid w:val="007170F1"/>
    <w:rsid w:val="00720806"/>
    <w:rsid w:val="00721011"/>
    <w:rsid w:val="0072161A"/>
    <w:rsid w:val="0072565B"/>
    <w:rsid w:val="00725877"/>
    <w:rsid w:val="00725DDC"/>
    <w:rsid w:val="007335A4"/>
    <w:rsid w:val="007354CE"/>
    <w:rsid w:val="0073554E"/>
    <w:rsid w:val="00741122"/>
    <w:rsid w:val="007414AA"/>
    <w:rsid w:val="00744462"/>
    <w:rsid w:val="00744854"/>
    <w:rsid w:val="00746BAD"/>
    <w:rsid w:val="00756456"/>
    <w:rsid w:val="007576F2"/>
    <w:rsid w:val="007578A5"/>
    <w:rsid w:val="00757AC6"/>
    <w:rsid w:val="00760329"/>
    <w:rsid w:val="00760978"/>
    <w:rsid w:val="00770614"/>
    <w:rsid w:val="00770C8D"/>
    <w:rsid w:val="007713FD"/>
    <w:rsid w:val="00777997"/>
    <w:rsid w:val="007908FC"/>
    <w:rsid w:val="00791A27"/>
    <w:rsid w:val="0079241D"/>
    <w:rsid w:val="0079245A"/>
    <w:rsid w:val="007A0225"/>
    <w:rsid w:val="007A3989"/>
    <w:rsid w:val="007A5460"/>
    <w:rsid w:val="007A7253"/>
    <w:rsid w:val="007B5695"/>
    <w:rsid w:val="007B6578"/>
    <w:rsid w:val="007B78D0"/>
    <w:rsid w:val="007C00E5"/>
    <w:rsid w:val="007C1CE2"/>
    <w:rsid w:val="007C3388"/>
    <w:rsid w:val="007C6469"/>
    <w:rsid w:val="007C7F29"/>
    <w:rsid w:val="007D6771"/>
    <w:rsid w:val="007D6F00"/>
    <w:rsid w:val="007D7421"/>
    <w:rsid w:val="007D7A4B"/>
    <w:rsid w:val="007E0785"/>
    <w:rsid w:val="007E0D2E"/>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A16"/>
    <w:rsid w:val="00802BFE"/>
    <w:rsid w:val="00805F6E"/>
    <w:rsid w:val="0080757D"/>
    <w:rsid w:val="00811C3C"/>
    <w:rsid w:val="00812801"/>
    <w:rsid w:val="0081658F"/>
    <w:rsid w:val="008200AF"/>
    <w:rsid w:val="00821520"/>
    <w:rsid w:val="00821DF4"/>
    <w:rsid w:val="00822282"/>
    <w:rsid w:val="0082439A"/>
    <w:rsid w:val="00836926"/>
    <w:rsid w:val="00837934"/>
    <w:rsid w:val="00837E40"/>
    <w:rsid w:val="00842013"/>
    <w:rsid w:val="008441F6"/>
    <w:rsid w:val="008449BB"/>
    <w:rsid w:val="00845DEC"/>
    <w:rsid w:val="00846422"/>
    <w:rsid w:val="00852D75"/>
    <w:rsid w:val="00856582"/>
    <w:rsid w:val="00857219"/>
    <w:rsid w:val="00867E7B"/>
    <w:rsid w:val="0087039E"/>
    <w:rsid w:val="00871320"/>
    <w:rsid w:val="0087482E"/>
    <w:rsid w:val="00876292"/>
    <w:rsid w:val="0087668B"/>
    <w:rsid w:val="00876CB4"/>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83F"/>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368"/>
    <w:rsid w:val="00903456"/>
    <w:rsid w:val="00905094"/>
    <w:rsid w:val="00910D43"/>
    <w:rsid w:val="00911128"/>
    <w:rsid w:val="00916AF9"/>
    <w:rsid w:val="00917B86"/>
    <w:rsid w:val="00920C25"/>
    <w:rsid w:val="00924345"/>
    <w:rsid w:val="0093035F"/>
    <w:rsid w:val="0093307D"/>
    <w:rsid w:val="00934DA4"/>
    <w:rsid w:val="009356F0"/>
    <w:rsid w:val="00940943"/>
    <w:rsid w:val="0094360B"/>
    <w:rsid w:val="00946BA3"/>
    <w:rsid w:val="00947F4A"/>
    <w:rsid w:val="009503FB"/>
    <w:rsid w:val="00951EAD"/>
    <w:rsid w:val="00952F9F"/>
    <w:rsid w:val="009562E2"/>
    <w:rsid w:val="00960247"/>
    <w:rsid w:val="00960BBF"/>
    <w:rsid w:val="00960DF5"/>
    <w:rsid w:val="00961420"/>
    <w:rsid w:val="00962B01"/>
    <w:rsid w:val="00964E75"/>
    <w:rsid w:val="009651BA"/>
    <w:rsid w:val="0096623E"/>
    <w:rsid w:val="009669FB"/>
    <w:rsid w:val="00967261"/>
    <w:rsid w:val="00972A56"/>
    <w:rsid w:val="00974649"/>
    <w:rsid w:val="009756CD"/>
    <w:rsid w:val="00981970"/>
    <w:rsid w:val="00981A45"/>
    <w:rsid w:val="00990ABF"/>
    <w:rsid w:val="009942D0"/>
    <w:rsid w:val="009A0A3E"/>
    <w:rsid w:val="009A15EE"/>
    <w:rsid w:val="009A20BA"/>
    <w:rsid w:val="009A228E"/>
    <w:rsid w:val="009A39B3"/>
    <w:rsid w:val="009A4672"/>
    <w:rsid w:val="009A497E"/>
    <w:rsid w:val="009A5482"/>
    <w:rsid w:val="009A5B64"/>
    <w:rsid w:val="009B037A"/>
    <w:rsid w:val="009B18B9"/>
    <w:rsid w:val="009B1A25"/>
    <w:rsid w:val="009B1ABB"/>
    <w:rsid w:val="009B31FB"/>
    <w:rsid w:val="009B64C9"/>
    <w:rsid w:val="009C1797"/>
    <w:rsid w:val="009C1BDB"/>
    <w:rsid w:val="009C26A7"/>
    <w:rsid w:val="009C369C"/>
    <w:rsid w:val="009C3847"/>
    <w:rsid w:val="009C7B11"/>
    <w:rsid w:val="009D0A8F"/>
    <w:rsid w:val="009D4E23"/>
    <w:rsid w:val="009D4F22"/>
    <w:rsid w:val="009D61E0"/>
    <w:rsid w:val="009D76B3"/>
    <w:rsid w:val="009E19DD"/>
    <w:rsid w:val="009E2278"/>
    <w:rsid w:val="009E378B"/>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22D"/>
    <w:rsid w:val="00A0741B"/>
    <w:rsid w:val="00A07EA6"/>
    <w:rsid w:val="00A12C70"/>
    <w:rsid w:val="00A13384"/>
    <w:rsid w:val="00A14D08"/>
    <w:rsid w:val="00A15B07"/>
    <w:rsid w:val="00A225EB"/>
    <w:rsid w:val="00A2597E"/>
    <w:rsid w:val="00A3215F"/>
    <w:rsid w:val="00A33E34"/>
    <w:rsid w:val="00A35310"/>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5CD7"/>
    <w:rsid w:val="00A67E05"/>
    <w:rsid w:val="00A724D4"/>
    <w:rsid w:val="00A72FB7"/>
    <w:rsid w:val="00A7345B"/>
    <w:rsid w:val="00A73632"/>
    <w:rsid w:val="00A7528D"/>
    <w:rsid w:val="00A75490"/>
    <w:rsid w:val="00A75BD9"/>
    <w:rsid w:val="00A8180B"/>
    <w:rsid w:val="00A81969"/>
    <w:rsid w:val="00A903CB"/>
    <w:rsid w:val="00A907C6"/>
    <w:rsid w:val="00A92695"/>
    <w:rsid w:val="00A939A7"/>
    <w:rsid w:val="00A952BE"/>
    <w:rsid w:val="00A961AF"/>
    <w:rsid w:val="00A96832"/>
    <w:rsid w:val="00AA1389"/>
    <w:rsid w:val="00AA1B0A"/>
    <w:rsid w:val="00AA420C"/>
    <w:rsid w:val="00AA4A4E"/>
    <w:rsid w:val="00AA60A5"/>
    <w:rsid w:val="00AA7763"/>
    <w:rsid w:val="00AB16C0"/>
    <w:rsid w:val="00AB2F0B"/>
    <w:rsid w:val="00AB37EC"/>
    <w:rsid w:val="00AB52B9"/>
    <w:rsid w:val="00AB67DA"/>
    <w:rsid w:val="00AB6CCF"/>
    <w:rsid w:val="00AC23A2"/>
    <w:rsid w:val="00AC25E7"/>
    <w:rsid w:val="00AC30C9"/>
    <w:rsid w:val="00AC3169"/>
    <w:rsid w:val="00AC73DE"/>
    <w:rsid w:val="00AC7AFC"/>
    <w:rsid w:val="00AD03A4"/>
    <w:rsid w:val="00AD11D0"/>
    <w:rsid w:val="00AD5D76"/>
    <w:rsid w:val="00AD6554"/>
    <w:rsid w:val="00AD72D0"/>
    <w:rsid w:val="00AE148E"/>
    <w:rsid w:val="00AF2AC5"/>
    <w:rsid w:val="00AF3438"/>
    <w:rsid w:val="00AF49D4"/>
    <w:rsid w:val="00AF5A61"/>
    <w:rsid w:val="00AF614B"/>
    <w:rsid w:val="00AF65C4"/>
    <w:rsid w:val="00B00632"/>
    <w:rsid w:val="00B0420D"/>
    <w:rsid w:val="00B04CF0"/>
    <w:rsid w:val="00B05EDF"/>
    <w:rsid w:val="00B123CD"/>
    <w:rsid w:val="00B131C7"/>
    <w:rsid w:val="00B14A96"/>
    <w:rsid w:val="00B15C50"/>
    <w:rsid w:val="00B212D1"/>
    <w:rsid w:val="00B214EB"/>
    <w:rsid w:val="00B3019D"/>
    <w:rsid w:val="00B30B3D"/>
    <w:rsid w:val="00B313AE"/>
    <w:rsid w:val="00B35152"/>
    <w:rsid w:val="00B353F3"/>
    <w:rsid w:val="00B378C7"/>
    <w:rsid w:val="00B37A16"/>
    <w:rsid w:val="00B42431"/>
    <w:rsid w:val="00B42B53"/>
    <w:rsid w:val="00B44AF5"/>
    <w:rsid w:val="00B473D6"/>
    <w:rsid w:val="00B552B9"/>
    <w:rsid w:val="00B5564C"/>
    <w:rsid w:val="00B564C7"/>
    <w:rsid w:val="00B57FEC"/>
    <w:rsid w:val="00B61C7B"/>
    <w:rsid w:val="00B61D61"/>
    <w:rsid w:val="00B61F10"/>
    <w:rsid w:val="00B64DB2"/>
    <w:rsid w:val="00B736B8"/>
    <w:rsid w:val="00B74B4B"/>
    <w:rsid w:val="00B7523D"/>
    <w:rsid w:val="00B7587D"/>
    <w:rsid w:val="00B77396"/>
    <w:rsid w:val="00B77C99"/>
    <w:rsid w:val="00B77F2D"/>
    <w:rsid w:val="00B802DA"/>
    <w:rsid w:val="00B80652"/>
    <w:rsid w:val="00B81B3E"/>
    <w:rsid w:val="00B82229"/>
    <w:rsid w:val="00B8249B"/>
    <w:rsid w:val="00B87F1A"/>
    <w:rsid w:val="00B9120F"/>
    <w:rsid w:val="00B92FC2"/>
    <w:rsid w:val="00B93518"/>
    <w:rsid w:val="00B97837"/>
    <w:rsid w:val="00BA2B4A"/>
    <w:rsid w:val="00BA4A34"/>
    <w:rsid w:val="00BA60F1"/>
    <w:rsid w:val="00BA6F0D"/>
    <w:rsid w:val="00BA734D"/>
    <w:rsid w:val="00BB0AD7"/>
    <w:rsid w:val="00BB3B6E"/>
    <w:rsid w:val="00BB4BC5"/>
    <w:rsid w:val="00BB56BD"/>
    <w:rsid w:val="00BB6625"/>
    <w:rsid w:val="00BC0D82"/>
    <w:rsid w:val="00BC3799"/>
    <w:rsid w:val="00BC4E41"/>
    <w:rsid w:val="00BC53F2"/>
    <w:rsid w:val="00BC7441"/>
    <w:rsid w:val="00BD15A9"/>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5D8A"/>
    <w:rsid w:val="00C37267"/>
    <w:rsid w:val="00C41300"/>
    <w:rsid w:val="00C43F92"/>
    <w:rsid w:val="00C4483E"/>
    <w:rsid w:val="00C45164"/>
    <w:rsid w:val="00C4551C"/>
    <w:rsid w:val="00C609C0"/>
    <w:rsid w:val="00C6162E"/>
    <w:rsid w:val="00C62147"/>
    <w:rsid w:val="00C62AEE"/>
    <w:rsid w:val="00C63E16"/>
    <w:rsid w:val="00C643A9"/>
    <w:rsid w:val="00C64A71"/>
    <w:rsid w:val="00C64BE6"/>
    <w:rsid w:val="00C66CE3"/>
    <w:rsid w:val="00C70546"/>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5D24"/>
    <w:rsid w:val="00CA6242"/>
    <w:rsid w:val="00CA62D5"/>
    <w:rsid w:val="00CB4089"/>
    <w:rsid w:val="00CB78C3"/>
    <w:rsid w:val="00CC00A9"/>
    <w:rsid w:val="00CC08A3"/>
    <w:rsid w:val="00CC1112"/>
    <w:rsid w:val="00CC6B80"/>
    <w:rsid w:val="00CD0196"/>
    <w:rsid w:val="00CD06B7"/>
    <w:rsid w:val="00CD3132"/>
    <w:rsid w:val="00CD6A3D"/>
    <w:rsid w:val="00CE22EA"/>
    <w:rsid w:val="00CE2CCE"/>
    <w:rsid w:val="00CE55FD"/>
    <w:rsid w:val="00CE77B0"/>
    <w:rsid w:val="00CF2B26"/>
    <w:rsid w:val="00CF4D1A"/>
    <w:rsid w:val="00CF7524"/>
    <w:rsid w:val="00CF7D7D"/>
    <w:rsid w:val="00D00A57"/>
    <w:rsid w:val="00D01A7B"/>
    <w:rsid w:val="00D02BB8"/>
    <w:rsid w:val="00D04A9D"/>
    <w:rsid w:val="00D11367"/>
    <w:rsid w:val="00D116E1"/>
    <w:rsid w:val="00D11E0D"/>
    <w:rsid w:val="00D139C4"/>
    <w:rsid w:val="00D16062"/>
    <w:rsid w:val="00D170D8"/>
    <w:rsid w:val="00D20E12"/>
    <w:rsid w:val="00D20FA0"/>
    <w:rsid w:val="00D2442F"/>
    <w:rsid w:val="00D26749"/>
    <w:rsid w:val="00D30328"/>
    <w:rsid w:val="00D31C42"/>
    <w:rsid w:val="00D403B2"/>
    <w:rsid w:val="00D40FBD"/>
    <w:rsid w:val="00D4488F"/>
    <w:rsid w:val="00D460D7"/>
    <w:rsid w:val="00D47F81"/>
    <w:rsid w:val="00D504F0"/>
    <w:rsid w:val="00D5635B"/>
    <w:rsid w:val="00D57B88"/>
    <w:rsid w:val="00D60E75"/>
    <w:rsid w:val="00D61164"/>
    <w:rsid w:val="00D65484"/>
    <w:rsid w:val="00D66475"/>
    <w:rsid w:val="00D67492"/>
    <w:rsid w:val="00D72168"/>
    <w:rsid w:val="00D74D59"/>
    <w:rsid w:val="00D761D5"/>
    <w:rsid w:val="00D77147"/>
    <w:rsid w:val="00D8196B"/>
    <w:rsid w:val="00D835A9"/>
    <w:rsid w:val="00D83FA0"/>
    <w:rsid w:val="00D85AB9"/>
    <w:rsid w:val="00D86B3F"/>
    <w:rsid w:val="00D86CE9"/>
    <w:rsid w:val="00D90220"/>
    <w:rsid w:val="00D906FC"/>
    <w:rsid w:val="00D92D10"/>
    <w:rsid w:val="00D936C7"/>
    <w:rsid w:val="00D95994"/>
    <w:rsid w:val="00D9634D"/>
    <w:rsid w:val="00D9681F"/>
    <w:rsid w:val="00D96889"/>
    <w:rsid w:val="00DA0A9B"/>
    <w:rsid w:val="00DA2449"/>
    <w:rsid w:val="00DA3D2F"/>
    <w:rsid w:val="00DA3ED8"/>
    <w:rsid w:val="00DA58AF"/>
    <w:rsid w:val="00DB52B5"/>
    <w:rsid w:val="00DB6CF3"/>
    <w:rsid w:val="00DC094A"/>
    <w:rsid w:val="00DC1125"/>
    <w:rsid w:val="00DC3005"/>
    <w:rsid w:val="00DC3196"/>
    <w:rsid w:val="00DC43CF"/>
    <w:rsid w:val="00DC5299"/>
    <w:rsid w:val="00DD17CE"/>
    <w:rsid w:val="00DD3BA4"/>
    <w:rsid w:val="00DD5577"/>
    <w:rsid w:val="00DD63CE"/>
    <w:rsid w:val="00DD7184"/>
    <w:rsid w:val="00DE03E8"/>
    <w:rsid w:val="00DE11A6"/>
    <w:rsid w:val="00DE134B"/>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3498"/>
    <w:rsid w:val="00E24B43"/>
    <w:rsid w:val="00E24FEF"/>
    <w:rsid w:val="00E259CF"/>
    <w:rsid w:val="00E26454"/>
    <w:rsid w:val="00E27609"/>
    <w:rsid w:val="00E30C40"/>
    <w:rsid w:val="00E3275B"/>
    <w:rsid w:val="00E34275"/>
    <w:rsid w:val="00E350D1"/>
    <w:rsid w:val="00E354E9"/>
    <w:rsid w:val="00E37F95"/>
    <w:rsid w:val="00E40AF8"/>
    <w:rsid w:val="00E42E3A"/>
    <w:rsid w:val="00E43537"/>
    <w:rsid w:val="00E4397C"/>
    <w:rsid w:val="00E44CF6"/>
    <w:rsid w:val="00E477C9"/>
    <w:rsid w:val="00E52759"/>
    <w:rsid w:val="00E52A07"/>
    <w:rsid w:val="00E5390F"/>
    <w:rsid w:val="00E53E97"/>
    <w:rsid w:val="00E543E2"/>
    <w:rsid w:val="00E56EDA"/>
    <w:rsid w:val="00E57751"/>
    <w:rsid w:val="00E57930"/>
    <w:rsid w:val="00E60A37"/>
    <w:rsid w:val="00E627AA"/>
    <w:rsid w:val="00E6358C"/>
    <w:rsid w:val="00E64A65"/>
    <w:rsid w:val="00E67C19"/>
    <w:rsid w:val="00E72BEF"/>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085B"/>
    <w:rsid w:val="00ED2D8F"/>
    <w:rsid w:val="00ED4713"/>
    <w:rsid w:val="00ED4B7B"/>
    <w:rsid w:val="00EE2CC6"/>
    <w:rsid w:val="00EE78A4"/>
    <w:rsid w:val="00EE78CE"/>
    <w:rsid w:val="00EE7CB5"/>
    <w:rsid w:val="00EF0E99"/>
    <w:rsid w:val="00EF4069"/>
    <w:rsid w:val="00F01139"/>
    <w:rsid w:val="00F01EB9"/>
    <w:rsid w:val="00F058C3"/>
    <w:rsid w:val="00F0696B"/>
    <w:rsid w:val="00F07B80"/>
    <w:rsid w:val="00F115CF"/>
    <w:rsid w:val="00F2173B"/>
    <w:rsid w:val="00F23D60"/>
    <w:rsid w:val="00F24826"/>
    <w:rsid w:val="00F26866"/>
    <w:rsid w:val="00F30B4C"/>
    <w:rsid w:val="00F31D09"/>
    <w:rsid w:val="00F32572"/>
    <w:rsid w:val="00F328CC"/>
    <w:rsid w:val="00F3724A"/>
    <w:rsid w:val="00F4109F"/>
    <w:rsid w:val="00F42128"/>
    <w:rsid w:val="00F4304A"/>
    <w:rsid w:val="00F4339B"/>
    <w:rsid w:val="00F466C7"/>
    <w:rsid w:val="00F46700"/>
    <w:rsid w:val="00F4723A"/>
    <w:rsid w:val="00F47B40"/>
    <w:rsid w:val="00F509A7"/>
    <w:rsid w:val="00F53891"/>
    <w:rsid w:val="00F54A4C"/>
    <w:rsid w:val="00F550C2"/>
    <w:rsid w:val="00F55A31"/>
    <w:rsid w:val="00F55E54"/>
    <w:rsid w:val="00F569AA"/>
    <w:rsid w:val="00F5734F"/>
    <w:rsid w:val="00F61806"/>
    <w:rsid w:val="00F647C7"/>
    <w:rsid w:val="00F72420"/>
    <w:rsid w:val="00F73858"/>
    <w:rsid w:val="00F760BA"/>
    <w:rsid w:val="00F76503"/>
    <w:rsid w:val="00F76CB8"/>
    <w:rsid w:val="00F776F6"/>
    <w:rsid w:val="00F7796B"/>
    <w:rsid w:val="00F8176D"/>
    <w:rsid w:val="00F82363"/>
    <w:rsid w:val="00F83E49"/>
    <w:rsid w:val="00F8443D"/>
    <w:rsid w:val="00F84E28"/>
    <w:rsid w:val="00F85EC8"/>
    <w:rsid w:val="00F90E26"/>
    <w:rsid w:val="00F94DE6"/>
    <w:rsid w:val="00FA0914"/>
    <w:rsid w:val="00FA10FD"/>
    <w:rsid w:val="00FA5E58"/>
    <w:rsid w:val="00FA692B"/>
    <w:rsid w:val="00FB1279"/>
    <w:rsid w:val="00FB14BC"/>
    <w:rsid w:val="00FB347D"/>
    <w:rsid w:val="00FB4EBC"/>
    <w:rsid w:val="00FC379A"/>
    <w:rsid w:val="00FC5202"/>
    <w:rsid w:val="00FC6140"/>
    <w:rsid w:val="00FC6F6D"/>
    <w:rsid w:val="00FC7099"/>
    <w:rsid w:val="00FC7D6B"/>
    <w:rsid w:val="00FD32F3"/>
    <w:rsid w:val="00FD34CE"/>
    <w:rsid w:val="00FD782E"/>
    <w:rsid w:val="00FE0DD7"/>
    <w:rsid w:val="00FE1198"/>
    <w:rsid w:val="00FE2472"/>
    <w:rsid w:val="00FE3541"/>
    <w:rsid w:val="00FE595B"/>
    <w:rsid w:val="00FE7339"/>
    <w:rsid w:val="00FF02D0"/>
    <w:rsid w:val="00FF260D"/>
    <w:rsid w:val="00FF267C"/>
    <w:rsid w:val="00FF2AFF"/>
    <w:rsid w:val="00FF2F5E"/>
    <w:rsid w:val="00FF369C"/>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95B"/>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99"/>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 w:type="paragraph" w:customStyle="1" w:styleId="aff">
    <w:name w:val="Знак Знак Знак Знак Знак Знак Знак Знак Знак Знак Знак Знак"/>
    <w:basedOn w:val="a"/>
    <w:rsid w:val="007169C0"/>
    <w:pPr>
      <w:suppressAutoHyphens/>
      <w:spacing w:after="160" w:line="240" w:lineRule="exact"/>
    </w:pPr>
    <w:rPr>
      <w:rFonts w:ascii="Verdana" w:hAnsi="Verdana"/>
      <w:sz w:val="20"/>
      <w:szCs w:val="20"/>
      <w:lang w:val="en-US" w:eastAsia="en-US"/>
    </w:rPr>
  </w:style>
  <w:style w:type="table" w:customStyle="1" w:styleId="21">
    <w:name w:val="Сітка таблиці2"/>
    <w:basedOn w:val="a1"/>
    <w:next w:val="af6"/>
    <w:rsid w:val="0007789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Знак Знак Знак Знак Знак Знак Знак"/>
    <w:basedOn w:val="a"/>
    <w:rsid w:val="006A150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ivan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sorochenko@phc.org.ua" TargetMode="External"/><Relationship Id="rId5" Type="http://schemas.openxmlformats.org/officeDocument/2006/relationships/settings" Target="settings.xml"/><Relationship Id="rId15" Type="http://schemas.openxmlformats.org/officeDocument/2006/relationships/hyperlink" Target="https://www.ispeakoutnow.org/home-page/"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24</Pages>
  <Words>43154</Words>
  <Characters>24598</Characters>
  <Application>Microsoft Office Word</Application>
  <DocSecurity>0</DocSecurity>
  <Lines>204</Lines>
  <Paragraphs>135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67617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Іванова</cp:lastModifiedBy>
  <cp:revision>162</cp:revision>
  <cp:lastPrinted>2024-11-18T10:47:00Z</cp:lastPrinted>
  <dcterms:created xsi:type="dcterms:W3CDTF">2023-10-18T11:23:00Z</dcterms:created>
  <dcterms:modified xsi:type="dcterms:W3CDTF">2024-11-18T10:48:00Z</dcterms:modified>
</cp:coreProperties>
</file>