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927AEB" w:rsidRDefault="00044613" w:rsidP="00044613">
            <w:pPr>
              <w:spacing w:after="0" w:line="240" w:lineRule="auto"/>
              <w:ind w:left="5553"/>
              <w:rPr>
                <w:rFonts w:ascii="Times New Roman" w:eastAsia="Times New Roman" w:hAnsi="Times New Roman" w:cs="Times New Roman"/>
                <w:iCs/>
                <w:sz w:val="24"/>
                <w:szCs w:val="24"/>
              </w:rPr>
            </w:pPr>
            <w:r w:rsidRPr="00927AEB">
              <w:rPr>
                <w:rFonts w:ascii="Times New Roman" w:eastAsia="Times New Roman" w:hAnsi="Times New Roman" w:cs="Times New Roman"/>
                <w:iCs/>
                <w:sz w:val="24"/>
                <w:szCs w:val="24"/>
              </w:rPr>
              <w:t>Рішенням тендерного комітету</w:t>
            </w:r>
          </w:p>
          <w:p w14:paraId="7D47FA02" w14:textId="63C23726" w:rsidR="00044613" w:rsidRPr="00927AEB" w:rsidRDefault="00044613" w:rsidP="00044613">
            <w:pPr>
              <w:spacing w:after="0" w:line="240" w:lineRule="auto"/>
              <w:ind w:left="5553"/>
              <w:rPr>
                <w:rFonts w:ascii="Times New Roman" w:eastAsia="Times New Roman" w:hAnsi="Times New Roman" w:cs="Times New Roman"/>
                <w:iCs/>
                <w:sz w:val="24"/>
                <w:szCs w:val="24"/>
                <w:lang w:val="ru-RU"/>
              </w:rPr>
            </w:pPr>
            <w:r w:rsidRPr="00927AEB">
              <w:rPr>
                <w:rFonts w:ascii="Times New Roman" w:eastAsia="Times New Roman" w:hAnsi="Times New Roman" w:cs="Times New Roman"/>
                <w:iCs/>
                <w:sz w:val="24"/>
                <w:szCs w:val="24"/>
              </w:rPr>
              <w:t>від "</w:t>
            </w:r>
            <w:r w:rsidR="00927AEB">
              <w:rPr>
                <w:rFonts w:ascii="Times New Roman" w:eastAsia="Times New Roman" w:hAnsi="Times New Roman" w:cs="Times New Roman"/>
                <w:iCs/>
                <w:sz w:val="24"/>
                <w:szCs w:val="24"/>
                <w:lang w:val="ru-RU"/>
              </w:rPr>
              <w:t>21</w:t>
            </w:r>
            <w:r w:rsidRPr="00927AEB">
              <w:rPr>
                <w:rFonts w:ascii="Times New Roman" w:eastAsia="Times New Roman" w:hAnsi="Times New Roman" w:cs="Times New Roman"/>
                <w:iCs/>
                <w:sz w:val="24"/>
                <w:szCs w:val="24"/>
              </w:rPr>
              <w:t xml:space="preserve">" </w:t>
            </w:r>
            <w:r w:rsidR="00A76706" w:rsidRPr="00927AEB">
              <w:rPr>
                <w:rFonts w:ascii="Times New Roman" w:eastAsia="Times New Roman" w:hAnsi="Times New Roman" w:cs="Times New Roman"/>
                <w:iCs/>
                <w:sz w:val="24"/>
                <w:szCs w:val="24"/>
              </w:rPr>
              <w:t>черв</w:t>
            </w:r>
            <w:r w:rsidR="009809F5" w:rsidRPr="00927AEB">
              <w:rPr>
                <w:rFonts w:ascii="Times New Roman" w:eastAsia="Times New Roman" w:hAnsi="Times New Roman" w:cs="Times New Roman"/>
                <w:iCs/>
                <w:sz w:val="24"/>
                <w:szCs w:val="24"/>
              </w:rPr>
              <w:t>ня</w:t>
            </w:r>
            <w:r w:rsidR="00A76706" w:rsidRPr="00927AEB">
              <w:rPr>
                <w:rFonts w:ascii="Times New Roman" w:eastAsia="Times New Roman" w:hAnsi="Times New Roman" w:cs="Times New Roman"/>
                <w:iCs/>
                <w:sz w:val="24"/>
                <w:szCs w:val="24"/>
              </w:rPr>
              <w:t xml:space="preserve"> </w:t>
            </w:r>
            <w:r w:rsidRPr="00927AEB">
              <w:rPr>
                <w:rFonts w:ascii="Times New Roman" w:eastAsia="Times New Roman" w:hAnsi="Times New Roman" w:cs="Times New Roman"/>
                <w:iCs/>
                <w:sz w:val="24"/>
                <w:szCs w:val="24"/>
              </w:rPr>
              <w:t>2024 року №</w:t>
            </w:r>
            <w:r w:rsidR="00546FFA" w:rsidRPr="00927AEB">
              <w:rPr>
                <w:rFonts w:ascii="Times New Roman" w:eastAsia="Times New Roman" w:hAnsi="Times New Roman" w:cs="Times New Roman"/>
                <w:iCs/>
                <w:sz w:val="24"/>
                <w:szCs w:val="24"/>
              </w:rPr>
              <w:t xml:space="preserve"> </w:t>
            </w:r>
            <w:r w:rsidR="00927AEB">
              <w:rPr>
                <w:rFonts w:ascii="Times New Roman" w:eastAsia="Times New Roman" w:hAnsi="Times New Roman" w:cs="Times New Roman"/>
                <w:iCs/>
                <w:sz w:val="24"/>
                <w:szCs w:val="24"/>
              </w:rPr>
              <w:t>194</w:t>
            </w:r>
          </w:p>
          <w:p w14:paraId="5723685A" w14:textId="77777777" w:rsidR="00927AEB" w:rsidRPr="00927AEB" w:rsidRDefault="00927AEB" w:rsidP="00927AEB">
            <w:pPr>
              <w:spacing w:after="0" w:line="240" w:lineRule="auto"/>
              <w:ind w:left="5553"/>
              <w:rPr>
                <w:rFonts w:ascii="Times New Roman" w:eastAsia="Times New Roman" w:hAnsi="Times New Roman" w:cs="Times New Roman"/>
                <w:color w:val="000000"/>
                <w:sz w:val="24"/>
                <w:szCs w:val="24"/>
              </w:rPr>
            </w:pPr>
            <w:r w:rsidRPr="00927AEB">
              <w:rPr>
                <w:rFonts w:ascii="Times New Roman" w:eastAsia="Times New Roman" w:hAnsi="Times New Roman" w:cs="Times New Roman"/>
                <w:color w:val="000000"/>
                <w:sz w:val="24"/>
                <w:szCs w:val="24"/>
              </w:rPr>
              <w:t>Заступник Голови тендерного комітету</w:t>
            </w:r>
          </w:p>
          <w:p w14:paraId="0467213C" w14:textId="77777777" w:rsidR="00927AEB" w:rsidRPr="00927AEB" w:rsidRDefault="00927AEB" w:rsidP="00927AEB">
            <w:pPr>
              <w:spacing w:after="0" w:line="240" w:lineRule="auto"/>
              <w:ind w:left="5553"/>
              <w:rPr>
                <w:rFonts w:ascii="Times New Roman" w:eastAsia="Times New Roman" w:hAnsi="Times New Roman" w:cs="Times New Roman"/>
                <w:color w:val="000000"/>
                <w:sz w:val="24"/>
                <w:szCs w:val="24"/>
              </w:rPr>
            </w:pPr>
          </w:p>
          <w:p w14:paraId="0372BACA" w14:textId="77777777" w:rsidR="00927AEB" w:rsidRPr="00927AEB" w:rsidRDefault="00927AEB" w:rsidP="00927AEB">
            <w:pPr>
              <w:spacing w:after="0" w:line="240" w:lineRule="auto"/>
              <w:ind w:left="5553"/>
              <w:rPr>
                <w:rFonts w:ascii="Times New Roman" w:eastAsia="Times New Roman" w:hAnsi="Times New Roman" w:cs="Times New Roman"/>
                <w:iCs/>
                <w:sz w:val="24"/>
                <w:szCs w:val="24"/>
              </w:rPr>
            </w:pPr>
            <w:r w:rsidRPr="00927AEB">
              <w:rPr>
                <w:rFonts w:ascii="Times New Roman" w:eastAsia="Times New Roman" w:hAnsi="Times New Roman" w:cs="Times New Roman"/>
                <w:iCs/>
                <w:sz w:val="24"/>
                <w:szCs w:val="24"/>
              </w:rPr>
              <w:t>_____________Є.С. Ярмак</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5576FDB2"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0056560D">
              <w:rPr>
                <w:rFonts w:ascii="Times New Roman" w:hAnsi="Times New Roman" w:cs="Times New Roman"/>
                <w:b/>
                <w:color w:val="000000" w:themeColor="text1"/>
                <w:sz w:val="24"/>
                <w:szCs w:val="24"/>
              </w:rPr>
              <w:t>«</w:t>
            </w:r>
            <w:r w:rsidR="0056560D">
              <w:rPr>
                <w:rFonts w:ascii="Times New Roman" w:hAnsi="Times New Roman" w:cs="Times New Roman"/>
                <w:b/>
                <w:bCs/>
                <w:color w:val="000000" w:themeColor="text1"/>
                <w:sz w:val="24"/>
                <w:szCs w:val="24"/>
              </w:rPr>
              <w:t>Відкриті торги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58B0BEB" w14:textId="24A2C34F" w:rsidR="00823203" w:rsidRPr="00813DFF" w:rsidRDefault="0034726A" w:rsidP="00EF7214">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34726A">
              <w:rPr>
                <w:rFonts w:ascii="Times New Roman" w:hAnsi="Times New Roman" w:cs="Times New Roman"/>
                <w:b/>
                <w:color w:val="000000" w:themeColor="text1"/>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DF2B714"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861D9B8"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05C44A"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2D5476"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BBF39C4"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EE541B2"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B08FED5"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E4AF45"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4E9A87"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DD69D7"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05217A" w14:textId="77777777" w:rsidR="0056560D" w:rsidRPr="00813DFF"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259E4C3"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DA9D1DA" w14:textId="4E080922" w:rsidR="00A76706" w:rsidRDefault="007E428A"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7E428A">
              <w:rPr>
                <w:rFonts w:ascii="Times New Roman" w:hAnsi="Times New Roman"/>
                <w:color w:val="000000" w:themeColor="text1"/>
                <w:sz w:val="24"/>
                <w:szCs w:val="24"/>
              </w:rPr>
              <w:t>Огороднік Софія</w:t>
            </w:r>
            <w:r>
              <w:rPr>
                <w:rFonts w:ascii="Times New Roman" w:hAnsi="Times New Roman"/>
                <w:color w:val="000000" w:themeColor="text1"/>
                <w:sz w:val="24"/>
                <w:szCs w:val="24"/>
              </w:rPr>
              <w:t xml:space="preserve"> </w:t>
            </w:r>
            <w:r w:rsidR="00A76706" w:rsidRPr="00813DFF">
              <w:rPr>
                <w:rFonts w:ascii="Times New Roman" w:hAnsi="Times New Roman"/>
                <w:color w:val="000000" w:themeColor="text1"/>
                <w:sz w:val="24"/>
                <w:szCs w:val="24"/>
              </w:rPr>
              <w:t xml:space="preserve">- </w:t>
            </w:r>
            <w:r w:rsidR="00A76706">
              <w:t xml:space="preserve"> </w:t>
            </w:r>
            <w:r>
              <w:t>Г</w:t>
            </w:r>
            <w:r w:rsidRPr="007E428A">
              <w:rPr>
                <w:rFonts w:ascii="Times New Roman" w:hAnsi="Times New Roman"/>
                <w:color w:val="000000" w:themeColor="text1"/>
                <w:sz w:val="24"/>
                <w:szCs w:val="24"/>
              </w:rPr>
              <w:t>оловний фахівець з наукових досліджень</w:t>
            </w:r>
            <w:r>
              <w:rPr>
                <w:rFonts w:ascii="Times New Roman" w:hAnsi="Times New Roman"/>
                <w:color w:val="000000" w:themeColor="text1"/>
                <w:sz w:val="24"/>
                <w:szCs w:val="24"/>
              </w:rPr>
              <w:t xml:space="preserve"> </w:t>
            </w:r>
            <w:r w:rsidR="00A76706" w:rsidRPr="00106647">
              <w:rPr>
                <w:rFonts w:ascii="Times New Roman" w:hAnsi="Times New Roman"/>
                <w:color w:val="000000" w:themeColor="text1"/>
                <w:sz w:val="24"/>
                <w:szCs w:val="24"/>
              </w:rPr>
              <w:t>Відділ</w:t>
            </w:r>
            <w:r w:rsidR="00A76706">
              <w:rPr>
                <w:rFonts w:ascii="Times New Roman" w:hAnsi="Times New Roman"/>
                <w:color w:val="000000" w:themeColor="text1"/>
                <w:sz w:val="24"/>
                <w:szCs w:val="24"/>
              </w:rPr>
              <w:t>у</w:t>
            </w:r>
            <w:r w:rsidR="00A76706" w:rsidRPr="00106647">
              <w:rPr>
                <w:rFonts w:ascii="Times New Roman" w:hAnsi="Times New Roman"/>
                <w:color w:val="000000" w:themeColor="text1"/>
                <w:sz w:val="24"/>
                <w:szCs w:val="24"/>
              </w:rPr>
              <w:t xml:space="preserve"> </w:t>
            </w:r>
            <w:r w:rsidR="00A76706">
              <w:t xml:space="preserve"> </w:t>
            </w:r>
            <w:r w:rsidR="00A76706" w:rsidRPr="005A5145">
              <w:rPr>
                <w:rFonts w:ascii="Times New Roman" w:hAnsi="Times New Roman"/>
                <w:color w:val="000000" w:themeColor="text1"/>
                <w:sz w:val="24"/>
                <w:szCs w:val="24"/>
              </w:rPr>
              <w:t>наукових досліджень</w:t>
            </w:r>
            <w:r w:rsidR="00A76706">
              <w:rPr>
                <w:rFonts w:ascii="Times New Roman" w:hAnsi="Times New Roman"/>
                <w:color w:val="000000" w:themeColor="text1"/>
                <w:sz w:val="24"/>
                <w:szCs w:val="24"/>
              </w:rPr>
              <w:t>.</w:t>
            </w:r>
          </w:p>
          <w:p w14:paraId="16E456D7" w14:textId="0C9BE0B0" w:rsidR="00A76706"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106647">
              <w:rPr>
                <w:rFonts w:ascii="Times New Roman" w:hAnsi="Times New Roman"/>
                <w:color w:val="000000" w:themeColor="text1"/>
                <w:sz w:val="24"/>
                <w:szCs w:val="24"/>
              </w:rPr>
              <w:t xml:space="preserve">e-mail: </w:t>
            </w:r>
            <w:r w:rsidRPr="00DC1E22">
              <w:rPr>
                <w:rFonts w:ascii="Times New Roman" w:hAnsi="Times New Roman"/>
                <w:color w:val="000000" w:themeColor="text1"/>
                <w:sz w:val="24"/>
                <w:szCs w:val="24"/>
              </w:rPr>
              <w:t xml:space="preserve"> </w:t>
            </w:r>
            <w:r>
              <w:t xml:space="preserve"> </w:t>
            </w:r>
            <w:r w:rsidR="007E428A" w:rsidRPr="007E428A">
              <w:rPr>
                <w:rStyle w:val="ad"/>
                <w:rFonts w:ascii="Times New Roman" w:hAnsi="Times New Roman"/>
                <w:sz w:val="24"/>
                <w:szCs w:val="24"/>
              </w:rPr>
              <w:t>s.ohorodnik@phc.org.ua</w:t>
            </w:r>
            <w:r w:rsidRPr="005A5145">
              <w:t xml:space="preserve"> </w:t>
            </w:r>
            <w:r>
              <w:t xml:space="preserve">   </w:t>
            </w:r>
            <w:r w:rsidRPr="00DC1E22">
              <w:t xml:space="preserve"> </w:t>
            </w:r>
          </w:p>
          <w:p w14:paraId="50E423E3" w14:textId="26BA0E35"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тел.: </w:t>
            </w:r>
            <w:r>
              <w:t xml:space="preserve"> </w:t>
            </w:r>
            <w:r w:rsidRPr="0098364A">
              <w:rPr>
                <w:rFonts w:ascii="Times New Roman" w:hAnsi="Times New Roman"/>
                <w:color w:val="000000" w:themeColor="text1"/>
                <w:sz w:val="24"/>
                <w:szCs w:val="24"/>
              </w:rPr>
              <w:t>+38</w:t>
            </w:r>
            <w:r>
              <w:rPr>
                <w:rFonts w:ascii="Times New Roman" w:hAnsi="Times New Roman"/>
                <w:color w:val="000000" w:themeColor="text1"/>
                <w:sz w:val="24"/>
                <w:szCs w:val="24"/>
              </w:rPr>
              <w:t xml:space="preserve"> </w:t>
            </w:r>
            <w:r>
              <w:t>(</w:t>
            </w:r>
            <w:r w:rsidR="007E428A" w:rsidRPr="007E428A">
              <w:rPr>
                <w:rFonts w:ascii="Times New Roman" w:hAnsi="Times New Roman"/>
                <w:color w:val="000000" w:themeColor="text1"/>
                <w:sz w:val="24"/>
                <w:szCs w:val="24"/>
              </w:rPr>
              <w:t>093</w:t>
            </w:r>
            <w:r w:rsidR="007E428A">
              <w:rPr>
                <w:rFonts w:ascii="Times New Roman" w:hAnsi="Times New Roman"/>
                <w:color w:val="000000" w:themeColor="text1"/>
                <w:sz w:val="24"/>
                <w:szCs w:val="24"/>
              </w:rPr>
              <w:t xml:space="preserve">) </w:t>
            </w:r>
            <w:r w:rsidR="007E428A" w:rsidRPr="007E428A">
              <w:rPr>
                <w:rFonts w:ascii="Times New Roman" w:hAnsi="Times New Roman"/>
                <w:color w:val="000000" w:themeColor="text1"/>
                <w:sz w:val="24"/>
                <w:szCs w:val="24"/>
              </w:rPr>
              <w:t>749</w:t>
            </w:r>
            <w:r w:rsidR="007E428A">
              <w:rPr>
                <w:rFonts w:ascii="Times New Roman" w:hAnsi="Times New Roman"/>
                <w:color w:val="000000" w:themeColor="text1"/>
                <w:sz w:val="24"/>
                <w:szCs w:val="24"/>
              </w:rPr>
              <w:t>-</w:t>
            </w:r>
            <w:r w:rsidR="007E428A" w:rsidRPr="007E428A">
              <w:rPr>
                <w:rFonts w:ascii="Times New Roman" w:hAnsi="Times New Roman"/>
                <w:color w:val="000000" w:themeColor="text1"/>
                <w:sz w:val="24"/>
                <w:szCs w:val="24"/>
              </w:rPr>
              <w:t>94</w:t>
            </w:r>
            <w:r w:rsidR="007E428A">
              <w:rPr>
                <w:rFonts w:ascii="Times New Roman" w:hAnsi="Times New Roman"/>
                <w:color w:val="000000" w:themeColor="text1"/>
                <w:sz w:val="24"/>
                <w:szCs w:val="24"/>
              </w:rPr>
              <w:t>-</w:t>
            </w:r>
            <w:r w:rsidR="007E428A" w:rsidRPr="007E428A">
              <w:rPr>
                <w:rFonts w:ascii="Times New Roman" w:hAnsi="Times New Roman"/>
                <w:color w:val="000000" w:themeColor="text1"/>
                <w:sz w:val="24"/>
                <w:szCs w:val="24"/>
              </w:rPr>
              <w:t>20</w:t>
            </w:r>
          </w:p>
          <w:p w14:paraId="5B4194A1"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7DEFC42B" w14:textId="77777777" w:rsidR="00A76706" w:rsidRPr="00DC1E22"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7245A419"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Pr="00813DFF">
              <w:rPr>
                <w:rFonts w:ascii="Times New Roman" w:hAnsi="Times New Roman"/>
                <w:color w:val="000000" w:themeColor="text1"/>
                <w:sz w:val="24"/>
                <w:szCs w:val="24"/>
              </w:rPr>
              <w:t xml:space="preserve"> – головний фахівець з закупівель та постачань Відділу закупівель та постачань.</w:t>
            </w:r>
          </w:p>
          <w:p w14:paraId="74B5444C"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9" w:history="1">
              <w:r w:rsidRPr="00AC290E">
                <w:rPr>
                  <w:rStyle w:val="ad"/>
                  <w:rFonts w:ascii="Times New Roman" w:hAnsi="Times New Roman"/>
                  <w:sz w:val="24"/>
                  <w:szCs w:val="24"/>
                </w:rPr>
                <w:t>v.klevtsova@phc.org.ua</w:t>
              </w:r>
            </w:hyperlink>
            <w:r>
              <w:t xml:space="preserve"> </w:t>
            </w:r>
          </w:p>
          <w:p w14:paraId="70C2AA34" w14:textId="690A0321" w:rsidR="00823203" w:rsidRPr="00C56E09"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13DFF">
              <w:rPr>
                <w:rFonts w:ascii="Times New Roman" w:hAnsi="Times New Roman"/>
                <w:color w:val="000000" w:themeColor="text1"/>
                <w:sz w:val="24"/>
                <w:szCs w:val="24"/>
              </w:rPr>
              <w:t>тел.: +38 (0</w:t>
            </w:r>
            <w:r>
              <w:rPr>
                <w:rFonts w:ascii="Times New Roman" w:hAnsi="Times New Roman"/>
                <w:color w:val="000000" w:themeColor="text1"/>
                <w:sz w:val="24"/>
                <w:szCs w:val="24"/>
              </w:rPr>
              <w:t>50</w:t>
            </w:r>
            <w:r w:rsidRPr="00813DFF">
              <w:rPr>
                <w:rFonts w:ascii="Times New Roman" w:hAnsi="Times New Roman"/>
                <w:color w:val="000000" w:themeColor="text1"/>
                <w:sz w:val="24"/>
                <w:szCs w:val="24"/>
              </w:rPr>
              <w:t xml:space="preserve">) </w:t>
            </w:r>
            <w:r>
              <w:rPr>
                <w:rFonts w:ascii="Times New Roman" w:hAnsi="Times New Roman"/>
                <w:color w:val="000000" w:themeColor="text1"/>
                <w:sz w:val="24"/>
                <w:szCs w:val="24"/>
              </w:rPr>
              <w:t>508</w:t>
            </w:r>
            <w:r w:rsidRPr="00AC290E">
              <w:rPr>
                <w:rFonts w:ascii="Times New Roman" w:hAnsi="Times New Roman"/>
                <w:color w:val="000000" w:themeColor="text1"/>
                <w:sz w:val="24"/>
                <w:szCs w:val="24"/>
              </w:rPr>
              <w:t>-6</w:t>
            </w:r>
            <w:r>
              <w:rPr>
                <w:rFonts w:ascii="Times New Roman" w:hAnsi="Times New Roman"/>
                <w:color w:val="000000" w:themeColor="text1"/>
                <w:sz w:val="24"/>
                <w:szCs w:val="24"/>
              </w:rPr>
              <w:t>2</w:t>
            </w:r>
            <w:r w:rsidRPr="00AC290E">
              <w:rPr>
                <w:rFonts w:ascii="Times New Roman" w:hAnsi="Times New Roman"/>
                <w:color w:val="000000" w:themeColor="text1"/>
                <w:sz w:val="24"/>
                <w:szCs w:val="24"/>
              </w:rPr>
              <w:t>-</w:t>
            </w:r>
            <w:r>
              <w:rPr>
                <w:rFonts w:ascii="Times New Roman" w:hAnsi="Times New Roman"/>
                <w:color w:val="000000" w:themeColor="text1"/>
                <w:sz w:val="24"/>
                <w:szCs w:val="24"/>
              </w:rPr>
              <w:t>46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71DE7185" w:rsidR="00823203" w:rsidRPr="00C56E09" w:rsidRDefault="00A76706" w:rsidP="00C56E09">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w:t>
            </w:r>
            <w:r w:rsidR="00521917"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Pr>
                <w:rFonts w:ascii="Times New Roman" w:hAnsi="Times New Roman" w:cs="Times New Roman"/>
                <w:color w:val="000000" w:themeColor="text1"/>
                <w:sz w:val="24"/>
                <w:szCs w:val="24"/>
              </w:rPr>
              <w:t>»,</w:t>
            </w:r>
            <w:r w:rsidR="00A2342F" w:rsidRPr="00C56E09">
              <w:rPr>
                <w:rFonts w:ascii="Times New Roman" w:hAnsi="Times New Roman" w:cs="Times New Roman"/>
                <w:color w:val="000000" w:themeColor="text1"/>
                <w:sz w:val="24"/>
                <w:szCs w:val="24"/>
              </w:rPr>
              <w:t xml:space="preserve"> у порядку</w:t>
            </w:r>
            <w:r>
              <w:rPr>
                <w:rFonts w:ascii="Times New Roman" w:hAnsi="Times New Roman" w:cs="Times New Roman"/>
                <w:color w:val="000000" w:themeColor="text1"/>
                <w:sz w:val="24"/>
                <w:szCs w:val="24"/>
              </w:rPr>
              <w:t xml:space="preserve">, </w:t>
            </w:r>
            <w:r w:rsidR="00A2342F" w:rsidRPr="00C56E09">
              <w:rPr>
                <w:rFonts w:ascii="Times New Roman" w:hAnsi="Times New Roman" w:cs="Times New Roman"/>
                <w:color w:val="000000" w:themeColor="text1"/>
                <w:sz w:val="24"/>
                <w:szCs w:val="24"/>
              </w:rPr>
              <w:t xml:space="preserve">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032B5D88" w:rsidR="00F21A21" w:rsidRPr="00C56E09" w:rsidRDefault="00A76706" w:rsidP="00A76706">
            <w:pPr>
              <w:rPr>
                <w:rFonts w:ascii="Times New Roman" w:hAnsi="Times New Roman" w:cs="Times New Roman"/>
                <w:bCs/>
                <w:color w:val="000000" w:themeColor="text1"/>
                <w:sz w:val="24"/>
                <w:szCs w:val="24"/>
              </w:rPr>
            </w:pPr>
            <w:r w:rsidRPr="00A76706">
              <w:rPr>
                <w:rFonts w:ascii="Times New Roman" w:hAnsi="Times New Roman" w:cs="Times New Roman"/>
                <w:bCs/>
                <w:color w:val="000000" w:themeColor="text1"/>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1B4F1BC" w:rsidR="00FC5F6E" w:rsidRPr="00C56E09" w:rsidRDefault="00FC46D7" w:rsidP="00C56E0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3 844 092</w:t>
            </w:r>
            <w:r w:rsidR="009809F5">
              <w:rPr>
                <w:rFonts w:ascii="Times New Roman" w:hAnsi="Times New Roman" w:cs="Times New Roman"/>
                <w:bCs/>
                <w:color w:val="000000" w:themeColor="text1"/>
                <w:sz w:val="24"/>
                <w:szCs w:val="24"/>
              </w:rPr>
              <w:t>,00</w:t>
            </w:r>
            <w:r w:rsidR="00D80737">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A76706" w:rsidRPr="00C56E09" w14:paraId="34D4AD7C" w14:textId="77777777" w:rsidTr="58C441F2">
        <w:trPr>
          <w:trHeight w:val="703"/>
        </w:trPr>
        <w:tc>
          <w:tcPr>
            <w:tcW w:w="704" w:type="dxa"/>
          </w:tcPr>
          <w:p w14:paraId="7791561E" w14:textId="2B508849" w:rsidR="00A76706" w:rsidRPr="00C56E09" w:rsidRDefault="00A76706" w:rsidP="00A76706">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50324F4D" w:rsidR="00A76706" w:rsidRPr="00C56E09" w:rsidRDefault="00A76706" w:rsidP="00A76706">
            <w:pPr>
              <w:keepNext/>
              <w:keepLines/>
              <w:spacing w:after="0" w:line="240" w:lineRule="auto"/>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1D9E65F9" w:rsidR="00A76706" w:rsidRPr="00C56E09" w:rsidRDefault="00A76706" w:rsidP="00A76706">
            <w:pPr>
              <w:spacing w:after="0" w:line="240" w:lineRule="auto"/>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w:t>
            </w:r>
            <w:r>
              <w:rPr>
                <w:rFonts w:ascii="Times New Roman" w:hAnsi="Times New Roman" w:cs="Times New Roman"/>
                <w:bCs/>
                <w:color w:val="000000" w:themeColor="text1"/>
                <w:sz w:val="24"/>
                <w:szCs w:val="24"/>
              </w:rPr>
              <w:t xml:space="preserve"> </w:t>
            </w:r>
            <w:r w:rsidRPr="009609FA">
              <w:rPr>
                <w:rFonts w:ascii="Times New Roman" w:hAnsi="Times New Roman" w:cs="Times New Roman"/>
                <w:bCs/>
                <w:color w:val="000000" w:themeColor="text1"/>
                <w:sz w:val="24"/>
                <w:szCs w:val="24"/>
              </w:rPr>
              <w:t>Додатку 2 до тендерної документації «Технічна специфікація».</w:t>
            </w:r>
          </w:p>
        </w:tc>
      </w:tr>
      <w:tr w:rsidR="00A76706" w:rsidRPr="00C56E09" w14:paraId="2FCA21E4" w14:textId="77777777" w:rsidTr="00A76706">
        <w:trPr>
          <w:trHeight w:val="466"/>
        </w:trPr>
        <w:tc>
          <w:tcPr>
            <w:tcW w:w="704" w:type="dxa"/>
          </w:tcPr>
          <w:p w14:paraId="5E103E98" w14:textId="4B893069" w:rsidR="00A76706" w:rsidRPr="00C56E09" w:rsidRDefault="00A76706" w:rsidP="00A76706">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52F2CD5" w:rsidR="00A76706" w:rsidRPr="00C56E09" w:rsidRDefault="00A76706" w:rsidP="00A76706">
            <w:pPr>
              <w:spacing w:after="0" w:line="240" w:lineRule="auto"/>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292E4428" w:rsidR="00A76706" w:rsidRPr="00C56E09" w:rsidRDefault="00A76706" w:rsidP="00A76706">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З</w:t>
            </w:r>
            <w:r w:rsidRPr="000524D4">
              <w:rPr>
                <w:rFonts w:ascii="Times New Roman" w:hAnsi="Times New Roman" w:cs="Times New Roman"/>
                <w:color w:val="000000" w:themeColor="text1"/>
                <w:sz w:val="24"/>
                <w:szCs w:val="24"/>
              </w:rPr>
              <w:t xml:space="preserve"> дати укладення Договору до </w:t>
            </w:r>
            <w:r>
              <w:rPr>
                <w:rFonts w:ascii="Times New Roman" w:hAnsi="Times New Roman" w:cs="Times New Roman"/>
                <w:color w:val="000000" w:themeColor="text1"/>
                <w:sz w:val="24"/>
                <w:szCs w:val="24"/>
              </w:rPr>
              <w:t>20</w:t>
            </w:r>
            <w:r w:rsidRPr="000524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грудня</w:t>
            </w:r>
            <w:r w:rsidRPr="000524D4">
              <w:rPr>
                <w:rFonts w:ascii="Times New Roman" w:hAnsi="Times New Roman" w:cs="Times New Roman"/>
                <w:color w:val="000000" w:themeColor="text1"/>
                <w:sz w:val="24"/>
                <w:szCs w:val="24"/>
              </w:rPr>
              <w:t xml:space="preserve"> 2024 року.</w:t>
            </w:r>
          </w:p>
        </w:tc>
      </w:tr>
      <w:tr w:rsidR="00FC5F6E" w:rsidRPr="00C56E09" w14:paraId="08631D4F" w14:textId="77777777" w:rsidTr="000E4DEB">
        <w:trPr>
          <w:trHeight w:val="556"/>
        </w:trPr>
        <w:tc>
          <w:tcPr>
            <w:tcW w:w="704" w:type="dxa"/>
          </w:tcPr>
          <w:p w14:paraId="78830243" w14:textId="75B353E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0</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25AB923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1</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w:t>
            </w:r>
            <w:r w:rsidRPr="00C56E09">
              <w:rPr>
                <w:rFonts w:ascii="Times New Roman" w:hAnsi="Times New Roman" w:cs="Times New Roman"/>
                <w:color w:val="000000" w:themeColor="text1"/>
                <w:sz w:val="24"/>
                <w:szCs w:val="24"/>
              </w:rPr>
              <w:lastRenderedPageBreak/>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20AAACF0"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lastRenderedPageBreak/>
              <w:t>1.1</w:t>
            </w:r>
            <w:r w:rsidR="00A76706">
              <w:rPr>
                <w:rFonts w:ascii="Times New Roman" w:eastAsia="Times New Roman" w:hAnsi="Times New Roman" w:cs="Times New Roman"/>
                <w:sz w:val="24"/>
                <w:szCs w:val="24"/>
              </w:rPr>
              <w:t>2</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31F5C3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w:t>
            </w:r>
            <w:r w:rsidR="00A76706">
              <w:rPr>
                <w:rFonts w:ascii="Times New Roman" w:eastAsia="Times New Roman" w:hAnsi="Times New Roman" w:cs="Times New Roman"/>
                <w:sz w:val="24"/>
                <w:szCs w:val="24"/>
              </w:rPr>
              <w:t>3</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0CCB0F6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4</w:t>
            </w:r>
          </w:p>
        </w:tc>
        <w:tc>
          <w:tcPr>
            <w:tcW w:w="2835" w:type="dxa"/>
          </w:tcPr>
          <w:p w14:paraId="57F0D4B6" w14:textId="77777777" w:rsidR="00FC5F6E" w:rsidRPr="00335AAD" w:rsidRDefault="00FC5F6E"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335AAD"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335AAD">
              <w:rPr>
                <w:rFonts w:ascii="Times New Roman" w:eastAsia="Times New Roman" w:hAnsi="Times New Roman" w:cs="Times New Roman"/>
                <w:b/>
                <w:bCs/>
                <w:color w:val="000000"/>
                <w:sz w:val="24"/>
                <w:szCs w:val="24"/>
              </w:rPr>
              <w:t>Виключення:</w:t>
            </w:r>
          </w:p>
          <w:p w14:paraId="2BBFC3E9" w14:textId="77777777"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3C9E067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5</w:t>
            </w:r>
          </w:p>
        </w:tc>
        <w:tc>
          <w:tcPr>
            <w:tcW w:w="2835" w:type="dxa"/>
          </w:tcPr>
          <w:p w14:paraId="3AD1BEDA" w14:textId="36E067AA" w:rsidR="00FC5F6E" w:rsidRPr="00335AAD" w:rsidRDefault="00FC5F6E"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Кінцевий строк подання тендерн</w:t>
            </w:r>
            <w:r w:rsidR="008218BB" w:rsidRPr="00335AAD">
              <w:rPr>
                <w:rFonts w:ascii="Times New Roman" w:eastAsia="Times New Roman" w:hAnsi="Times New Roman" w:cs="Times New Roman"/>
                <w:bCs/>
                <w:color w:val="000000"/>
                <w:sz w:val="24"/>
                <w:szCs w:val="24"/>
              </w:rPr>
              <w:t xml:space="preserve">их </w:t>
            </w:r>
            <w:r w:rsidRPr="00335AAD">
              <w:rPr>
                <w:rFonts w:ascii="Times New Roman" w:eastAsia="Times New Roman" w:hAnsi="Times New Roman" w:cs="Times New Roman"/>
                <w:bCs/>
                <w:color w:val="000000"/>
                <w:sz w:val="24"/>
                <w:szCs w:val="24"/>
              </w:rPr>
              <w:t>пропозиці</w:t>
            </w:r>
            <w:r w:rsidR="008218BB" w:rsidRPr="00335AAD">
              <w:rPr>
                <w:rFonts w:ascii="Times New Roman" w:eastAsia="Times New Roman" w:hAnsi="Times New Roman" w:cs="Times New Roman"/>
                <w:bCs/>
                <w:color w:val="000000"/>
                <w:sz w:val="24"/>
                <w:szCs w:val="24"/>
              </w:rPr>
              <w:t>й</w:t>
            </w:r>
          </w:p>
        </w:tc>
        <w:tc>
          <w:tcPr>
            <w:tcW w:w="6090" w:type="dxa"/>
          </w:tcPr>
          <w:p w14:paraId="66DB8327" w14:textId="3163B7EC" w:rsidR="001A59F3"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335AAD">
              <w:rPr>
                <w:rFonts w:ascii="Times New Roman" w:eastAsia="Times New Roman" w:hAnsi="Times New Roman" w:cs="Times New Roman"/>
                <w:color w:val="000000"/>
                <w:sz w:val="24"/>
                <w:szCs w:val="24"/>
              </w:rPr>
              <w:br/>
              <w:t>«</w:t>
            </w:r>
            <w:r w:rsidR="00335AAD" w:rsidRPr="00335AAD">
              <w:rPr>
                <w:rFonts w:ascii="Times New Roman" w:eastAsia="Times New Roman" w:hAnsi="Times New Roman" w:cs="Times New Roman"/>
                <w:b/>
                <w:bCs/>
                <w:color w:val="000000"/>
                <w:sz w:val="24"/>
                <w:szCs w:val="24"/>
              </w:rPr>
              <w:t>09</w:t>
            </w:r>
            <w:r w:rsidR="001A59F3" w:rsidRPr="00335AAD">
              <w:rPr>
                <w:rFonts w:ascii="Times New Roman" w:eastAsia="Times New Roman" w:hAnsi="Times New Roman" w:cs="Times New Roman"/>
                <w:b/>
                <w:bCs/>
                <w:color w:val="000000"/>
                <w:sz w:val="24"/>
                <w:szCs w:val="24"/>
              </w:rPr>
              <w:t xml:space="preserve">» </w:t>
            </w:r>
            <w:r w:rsidR="00FC46D7" w:rsidRPr="00335AAD">
              <w:rPr>
                <w:rFonts w:ascii="Times New Roman" w:eastAsia="Times New Roman" w:hAnsi="Times New Roman" w:cs="Times New Roman"/>
                <w:b/>
                <w:bCs/>
                <w:color w:val="000000"/>
                <w:sz w:val="24"/>
                <w:szCs w:val="24"/>
              </w:rPr>
              <w:t>лип</w:t>
            </w:r>
            <w:r w:rsidR="00FC722D" w:rsidRPr="00335AAD">
              <w:rPr>
                <w:rFonts w:ascii="Times New Roman" w:eastAsia="Times New Roman" w:hAnsi="Times New Roman" w:cs="Times New Roman"/>
                <w:b/>
                <w:bCs/>
                <w:color w:val="000000"/>
                <w:sz w:val="24"/>
                <w:szCs w:val="24"/>
                <w:lang w:val="ru-RU"/>
              </w:rPr>
              <w:t>ня</w:t>
            </w:r>
            <w:r w:rsidR="004975A2" w:rsidRPr="00335AAD">
              <w:rPr>
                <w:rFonts w:ascii="Times New Roman" w:eastAsia="Times New Roman" w:hAnsi="Times New Roman" w:cs="Times New Roman"/>
                <w:b/>
                <w:bCs/>
                <w:color w:val="000000"/>
                <w:sz w:val="24"/>
                <w:szCs w:val="24"/>
              </w:rPr>
              <w:t xml:space="preserve"> </w:t>
            </w:r>
            <w:r w:rsidR="001A59F3" w:rsidRPr="00335AAD">
              <w:rPr>
                <w:rFonts w:ascii="Times New Roman" w:eastAsia="Times New Roman" w:hAnsi="Times New Roman" w:cs="Times New Roman"/>
                <w:b/>
                <w:bCs/>
                <w:color w:val="000000"/>
                <w:sz w:val="24"/>
                <w:szCs w:val="24"/>
              </w:rPr>
              <w:t xml:space="preserve">2024 року, </w:t>
            </w:r>
            <w:r w:rsidR="00FC722D" w:rsidRPr="00335AAD">
              <w:rPr>
                <w:rFonts w:ascii="Times New Roman" w:eastAsia="Times New Roman" w:hAnsi="Times New Roman" w:cs="Times New Roman"/>
                <w:b/>
                <w:bCs/>
                <w:color w:val="000000"/>
                <w:sz w:val="24"/>
                <w:szCs w:val="24"/>
                <w:lang w:val="ru-RU"/>
              </w:rPr>
              <w:t>14</w:t>
            </w:r>
            <w:r w:rsidR="001A59F3" w:rsidRPr="00335AAD">
              <w:rPr>
                <w:rFonts w:ascii="Times New Roman" w:eastAsia="Times New Roman" w:hAnsi="Times New Roman" w:cs="Times New Roman"/>
                <w:b/>
                <w:bCs/>
                <w:color w:val="000000"/>
                <w:sz w:val="24"/>
                <w:szCs w:val="24"/>
              </w:rPr>
              <w:t>:00</w:t>
            </w:r>
            <w:r w:rsidR="005F7C07" w:rsidRPr="00335AAD">
              <w:rPr>
                <w:rFonts w:ascii="Times New Roman" w:eastAsia="Times New Roman" w:hAnsi="Times New Roman" w:cs="Times New Roman"/>
                <w:color w:val="000000"/>
                <w:sz w:val="24"/>
                <w:szCs w:val="24"/>
              </w:rPr>
              <w:t>.</w:t>
            </w:r>
          </w:p>
          <w:p w14:paraId="4F5340E4" w14:textId="5E2A66A5"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eastAsia="Times New Roman" w:hAnsi="Times New Roman" w:cs="Times New Roman"/>
                <w:color w:val="000000"/>
                <w:sz w:val="24"/>
                <w:szCs w:val="24"/>
              </w:rPr>
              <w:t>Отриман</w:t>
            </w:r>
            <w:r w:rsidR="008218BB" w:rsidRPr="00335AAD">
              <w:rPr>
                <w:rFonts w:ascii="Times New Roman" w:eastAsia="Times New Roman" w:hAnsi="Times New Roman" w:cs="Times New Roman"/>
                <w:color w:val="000000"/>
                <w:sz w:val="24"/>
                <w:szCs w:val="24"/>
              </w:rPr>
              <w:t>а(-і)</w:t>
            </w:r>
            <w:r w:rsidRPr="00335AAD">
              <w:rPr>
                <w:rFonts w:ascii="Times New Roman" w:eastAsia="Times New Roman" w:hAnsi="Times New Roman" w:cs="Times New Roman"/>
                <w:color w:val="000000"/>
                <w:sz w:val="24"/>
                <w:szCs w:val="24"/>
              </w:rPr>
              <w:t xml:space="preserve"> тендерн</w:t>
            </w:r>
            <w:r w:rsidR="008218BB" w:rsidRPr="00335AAD">
              <w:rPr>
                <w:rFonts w:ascii="Times New Roman" w:eastAsia="Times New Roman" w:hAnsi="Times New Roman" w:cs="Times New Roman"/>
                <w:color w:val="000000"/>
                <w:sz w:val="24"/>
                <w:szCs w:val="24"/>
              </w:rPr>
              <w:t>а(-і)</w:t>
            </w:r>
            <w:r w:rsidRPr="00335AAD">
              <w:rPr>
                <w:rFonts w:ascii="Times New Roman" w:eastAsia="Times New Roman" w:hAnsi="Times New Roman" w:cs="Times New Roman"/>
                <w:color w:val="000000"/>
                <w:sz w:val="24"/>
                <w:szCs w:val="24"/>
              </w:rPr>
              <w:t xml:space="preserve"> пропозиці</w:t>
            </w:r>
            <w:r w:rsidR="008218BB" w:rsidRPr="00335AAD">
              <w:rPr>
                <w:rFonts w:ascii="Times New Roman" w:eastAsia="Times New Roman" w:hAnsi="Times New Roman" w:cs="Times New Roman"/>
                <w:color w:val="000000"/>
                <w:sz w:val="24"/>
                <w:szCs w:val="24"/>
              </w:rPr>
              <w:t>я(-ї)</w:t>
            </w:r>
            <w:r w:rsidRPr="00335AAD">
              <w:rPr>
                <w:rFonts w:ascii="Times New Roman" w:eastAsia="Times New Roman" w:hAnsi="Times New Roman" w:cs="Times New Roman"/>
                <w:color w:val="000000"/>
                <w:sz w:val="24"/>
                <w:szCs w:val="24"/>
              </w:rPr>
              <w:t xml:space="preserve"> внос</w:t>
            </w:r>
            <w:r w:rsidR="008218BB" w:rsidRPr="00335AAD">
              <w:rPr>
                <w:rFonts w:ascii="Times New Roman" w:eastAsia="Times New Roman" w:hAnsi="Times New Roman" w:cs="Times New Roman"/>
                <w:color w:val="000000"/>
                <w:sz w:val="24"/>
                <w:szCs w:val="24"/>
              </w:rPr>
              <w:t>яться</w:t>
            </w:r>
            <w:r w:rsidRPr="00335AAD">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335AAD">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5977A447"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6</w:t>
            </w:r>
          </w:p>
        </w:tc>
        <w:tc>
          <w:tcPr>
            <w:tcW w:w="2835" w:type="dxa"/>
          </w:tcPr>
          <w:p w14:paraId="062DBC04" w14:textId="669D4402" w:rsidR="00FC5F6E" w:rsidRPr="00335AAD" w:rsidRDefault="00750A37"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603EEE80"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7</w:t>
            </w:r>
          </w:p>
        </w:tc>
        <w:tc>
          <w:tcPr>
            <w:tcW w:w="2835" w:type="dxa"/>
          </w:tcPr>
          <w:p w14:paraId="18495DAB" w14:textId="1DEF6653" w:rsidR="00FC5F6E" w:rsidRPr="00335AAD" w:rsidRDefault="00750A37"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5507E7DB"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w:t>
            </w:r>
            <w:r w:rsidR="00A76706">
              <w:rPr>
                <w:rFonts w:ascii="Times New Roman" w:eastAsia="Times New Roman" w:hAnsi="Times New Roman" w:cs="Times New Roman"/>
                <w:color w:val="000000"/>
                <w:sz w:val="24"/>
                <w:szCs w:val="24"/>
              </w:rPr>
              <w:t>8</w:t>
            </w:r>
          </w:p>
        </w:tc>
        <w:tc>
          <w:tcPr>
            <w:tcW w:w="2835" w:type="dxa"/>
          </w:tcPr>
          <w:p w14:paraId="45ADA06C" w14:textId="0245071D" w:rsidR="00FC5F6E" w:rsidRPr="00335AAD" w:rsidRDefault="00FC5F6E"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335AAD" w:rsidRDefault="00FC5F6E" w:rsidP="00C56E09">
            <w:pPr>
              <w:spacing w:after="0" w:line="240" w:lineRule="auto"/>
              <w:contextualSpacing/>
              <w:jc w:val="both"/>
              <w:rPr>
                <w:rFonts w:ascii="Times New Roman" w:hAnsi="Times New Roman" w:cs="Times New Roman"/>
                <w:color w:val="000000" w:themeColor="text1"/>
                <w:sz w:val="24"/>
                <w:szCs w:val="24"/>
              </w:rPr>
            </w:pPr>
            <w:r w:rsidRPr="00335AAD">
              <w:rPr>
                <w:rFonts w:ascii="Times New Roman" w:hAnsi="Times New Roman" w:cs="Times New Roman"/>
                <w:color w:val="000000" w:themeColor="text1"/>
                <w:sz w:val="24"/>
                <w:szCs w:val="24"/>
              </w:rPr>
              <w:t>Викладено в Додатку 1 до цієї тендерної документації</w:t>
            </w:r>
            <w:r w:rsidR="003D7475" w:rsidRPr="00335AAD">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0126DA03"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00A76706">
              <w:rPr>
                <w:rFonts w:ascii="Times New Roman" w:eastAsia="Times New Roman" w:hAnsi="Times New Roman" w:cs="Times New Roman"/>
                <w:color w:val="000000"/>
                <w:sz w:val="24"/>
                <w:szCs w:val="24"/>
              </w:rPr>
              <w:t>19</w:t>
            </w:r>
          </w:p>
        </w:tc>
        <w:tc>
          <w:tcPr>
            <w:tcW w:w="2835" w:type="dxa"/>
          </w:tcPr>
          <w:p w14:paraId="65A02BAB" w14:textId="65D4D5AF" w:rsidR="003D7475" w:rsidRPr="00335AAD" w:rsidRDefault="003D7475"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335AAD" w:rsidRDefault="003D7475" w:rsidP="00C56E09">
            <w:pPr>
              <w:spacing w:after="0" w:line="240" w:lineRule="auto"/>
              <w:contextualSpacing/>
              <w:jc w:val="both"/>
              <w:rPr>
                <w:rFonts w:ascii="Times New Roman" w:hAnsi="Times New Roman" w:cs="Times New Roman"/>
                <w:color w:val="000000" w:themeColor="text1"/>
                <w:sz w:val="24"/>
                <w:szCs w:val="24"/>
              </w:rPr>
            </w:pPr>
            <w:r w:rsidRPr="00335AAD">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335AAD" w:rsidRDefault="00FC5F6E" w:rsidP="00C56E09">
            <w:pPr>
              <w:spacing w:after="0" w:line="240" w:lineRule="auto"/>
              <w:contextualSpacing/>
              <w:jc w:val="center"/>
              <w:rPr>
                <w:rFonts w:ascii="Times New Roman" w:eastAsia="Times New Roman" w:hAnsi="Times New Roman" w:cs="Times New Roman"/>
                <w:sz w:val="24"/>
                <w:szCs w:val="24"/>
              </w:rPr>
            </w:pPr>
            <w:r w:rsidRPr="00335AAD">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335AAD" w:rsidRDefault="00847938"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sz w:val="24"/>
                <w:szCs w:val="24"/>
              </w:rPr>
              <w:t>Н</w:t>
            </w:r>
            <w:r w:rsidR="00FC5F6E" w:rsidRPr="00335AAD">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Потенційний постачальник має право </w:t>
            </w:r>
            <w:r w:rsidRPr="00335AAD">
              <w:rPr>
                <w:rFonts w:ascii="Times New Roman" w:eastAsia="Times New Roman" w:hAnsi="Times New Roman" w:cs="Times New Roman"/>
                <w:b/>
                <w:bCs/>
                <w:sz w:val="24"/>
                <w:szCs w:val="24"/>
              </w:rPr>
              <w:t xml:space="preserve">не пізніше ніж за 5 (п’ять)робочих днів </w:t>
            </w:r>
            <w:r w:rsidRPr="00335AAD">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335AAD">
              <w:rPr>
                <w:rFonts w:ascii="Times New Roman" w:eastAsia="Times New Roman" w:hAnsi="Times New Roman" w:cs="Times New Roman"/>
                <w:color w:val="000000"/>
                <w:sz w:val="24"/>
                <w:szCs w:val="24"/>
              </w:rPr>
              <w:t>1.3 розділу 1 «</w:t>
            </w:r>
            <w:r w:rsidRPr="00335AAD">
              <w:rPr>
                <w:rFonts w:ascii="Times New Roman" w:eastAsia="Times New Roman" w:hAnsi="Times New Roman" w:cs="Times New Roman"/>
                <w:bCs/>
                <w:sz w:val="24"/>
                <w:szCs w:val="24"/>
              </w:rPr>
              <w:t>Загальні положення»</w:t>
            </w:r>
            <w:r w:rsidRPr="00335AAD">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Замовник повинен </w:t>
            </w:r>
            <w:r w:rsidRPr="00335AAD">
              <w:rPr>
                <w:rFonts w:ascii="Times New Roman" w:eastAsia="Times New Roman" w:hAnsi="Times New Roman" w:cs="Times New Roman"/>
                <w:b/>
                <w:bCs/>
                <w:sz w:val="24"/>
                <w:szCs w:val="24"/>
              </w:rPr>
              <w:t>протягом 3 (трьох) робочих днів</w:t>
            </w:r>
            <w:r w:rsidRPr="00335AAD">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335AAD" w:rsidRDefault="00FC5F6E"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335AAD">
              <w:rPr>
                <w:rFonts w:ascii="Times New Roman" w:eastAsia="Times New Roman" w:hAnsi="Times New Roman" w:cs="Times New Roman"/>
                <w:b/>
                <w:bCs/>
                <w:sz w:val="24"/>
                <w:szCs w:val="24"/>
              </w:rPr>
              <w:t>7 (сім) робочих днів</w:t>
            </w:r>
            <w:r w:rsidRPr="00335AAD">
              <w:rPr>
                <w:rFonts w:ascii="Times New Roman" w:eastAsia="Times New Roman" w:hAnsi="Times New Roman" w:cs="Times New Roman"/>
                <w:sz w:val="24"/>
                <w:szCs w:val="24"/>
              </w:rPr>
              <w:t>.</w:t>
            </w:r>
          </w:p>
          <w:p w14:paraId="629775CF" w14:textId="60029DE1"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335AAD" w:rsidRDefault="00FC5F6E" w:rsidP="00C56E09">
            <w:pPr>
              <w:spacing w:after="0" w:line="240" w:lineRule="auto"/>
              <w:contextualSpacing/>
              <w:jc w:val="center"/>
              <w:rPr>
                <w:rFonts w:ascii="Times New Roman" w:eastAsia="Times New Roman" w:hAnsi="Times New Roman" w:cs="Times New Roman"/>
                <w:sz w:val="24"/>
                <w:szCs w:val="24"/>
              </w:rPr>
            </w:pPr>
            <w:r w:rsidRPr="00335AAD">
              <w:rPr>
                <w:rFonts w:ascii="Times New Roman" w:eastAsia="Times New Roman" w:hAnsi="Times New Roman" w:cs="Times New Roman"/>
                <w:b/>
                <w:color w:val="000000"/>
                <w:sz w:val="24"/>
                <w:szCs w:val="24"/>
              </w:rPr>
              <w:t xml:space="preserve">Розділ 3. Порядок подання тендерних </w:t>
            </w:r>
            <w:r w:rsidR="0080391E" w:rsidRPr="00335AAD">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335AAD" w:rsidRDefault="00FC5F6E"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335AAD" w:rsidRDefault="00FC5F6E" w:rsidP="00CC3FCB">
            <w:pPr>
              <w:spacing w:after="0" w:line="240" w:lineRule="auto"/>
              <w:contextualSpacing/>
              <w:jc w:val="both"/>
              <w:rPr>
                <w:rFonts w:ascii="Times New Roman" w:eastAsia="Times New Roman" w:hAnsi="Times New Roman" w:cs="Times New Roman"/>
                <w:b/>
                <w:bCs/>
                <w:sz w:val="24"/>
                <w:szCs w:val="24"/>
                <w:u w:val="single"/>
              </w:rPr>
            </w:pPr>
            <w:r w:rsidRPr="00335AAD">
              <w:rPr>
                <w:rFonts w:ascii="Times New Roman" w:eastAsia="Times New Roman" w:hAnsi="Times New Roman" w:cs="Times New Roman"/>
                <w:b/>
                <w:bCs/>
                <w:sz w:val="24"/>
                <w:szCs w:val="24"/>
                <w:u w:val="single"/>
              </w:rPr>
              <w:t>Тендерна пропозиція повинна складатися з:</w:t>
            </w:r>
          </w:p>
          <w:p w14:paraId="4C2BCF87" w14:textId="5D816584" w:rsidR="00901B41" w:rsidRPr="00335AAD" w:rsidRDefault="00CC3FCB" w:rsidP="005A73F6">
            <w:pPr>
              <w:pStyle w:val="ae"/>
              <w:numPr>
                <w:ilvl w:val="0"/>
                <w:numId w:val="6"/>
              </w:numPr>
              <w:tabs>
                <w:tab w:val="left" w:pos="325"/>
              </w:tabs>
              <w:ind w:left="0" w:firstLine="0"/>
              <w:contextualSpacing/>
              <w:jc w:val="both"/>
              <w:rPr>
                <w:b/>
                <w:bCs/>
                <w:sz w:val="24"/>
                <w:szCs w:val="24"/>
                <w:lang w:val="uk-UA"/>
              </w:rPr>
            </w:pPr>
            <w:r w:rsidRPr="00335AAD">
              <w:rPr>
                <w:b/>
                <w:bCs/>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335AAD">
              <w:rPr>
                <w:b/>
                <w:bCs/>
                <w:sz w:val="24"/>
                <w:szCs w:val="24"/>
                <w:lang w:val="uk-UA"/>
              </w:rPr>
              <w:t>, що повинна складатися з</w:t>
            </w:r>
            <w:r w:rsidR="00901B41" w:rsidRPr="00335AAD">
              <w:rPr>
                <w:b/>
                <w:bCs/>
                <w:sz w:val="24"/>
                <w:szCs w:val="24"/>
                <w:lang w:val="uk-UA"/>
              </w:rPr>
              <w:t>:</w:t>
            </w:r>
          </w:p>
          <w:p w14:paraId="79C3FC1A" w14:textId="77777777" w:rsidR="00901B41" w:rsidRPr="00335AAD" w:rsidRDefault="00901B41" w:rsidP="005A73F6">
            <w:pPr>
              <w:pStyle w:val="ae"/>
              <w:numPr>
                <w:ilvl w:val="0"/>
                <w:numId w:val="7"/>
              </w:numPr>
              <w:tabs>
                <w:tab w:val="left" w:pos="325"/>
              </w:tabs>
              <w:ind w:left="0" w:firstLine="0"/>
              <w:contextualSpacing/>
              <w:jc w:val="both"/>
              <w:rPr>
                <w:sz w:val="24"/>
                <w:szCs w:val="24"/>
                <w:lang w:val="uk-UA"/>
              </w:rPr>
            </w:pPr>
            <w:r w:rsidRPr="00335AAD">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335AAD" w:rsidRDefault="00901B41" w:rsidP="005A73F6">
            <w:pPr>
              <w:pStyle w:val="ae"/>
              <w:numPr>
                <w:ilvl w:val="0"/>
                <w:numId w:val="7"/>
              </w:numPr>
              <w:tabs>
                <w:tab w:val="left" w:pos="325"/>
              </w:tabs>
              <w:ind w:left="0" w:firstLine="0"/>
              <w:contextualSpacing/>
              <w:jc w:val="both"/>
              <w:rPr>
                <w:sz w:val="24"/>
                <w:szCs w:val="24"/>
                <w:lang w:val="uk-UA"/>
              </w:rPr>
            </w:pPr>
            <w:r w:rsidRPr="00335AAD">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29319625" w14:textId="08C674CD" w:rsidR="00CA7C40" w:rsidRPr="00335AAD" w:rsidRDefault="00CA7C40" w:rsidP="005A73F6">
            <w:pPr>
              <w:pStyle w:val="ae"/>
              <w:numPr>
                <w:ilvl w:val="0"/>
                <w:numId w:val="7"/>
              </w:numPr>
              <w:tabs>
                <w:tab w:val="left" w:pos="325"/>
              </w:tabs>
              <w:ind w:left="0" w:firstLine="0"/>
              <w:contextualSpacing/>
              <w:jc w:val="both"/>
              <w:rPr>
                <w:sz w:val="24"/>
                <w:szCs w:val="24"/>
                <w:lang w:val="uk-UA"/>
              </w:rPr>
            </w:pPr>
            <w:r w:rsidRPr="00335AAD">
              <w:rPr>
                <w:sz w:val="24"/>
                <w:szCs w:val="24"/>
                <w:lang w:val="uk-UA"/>
              </w:rPr>
              <w:t xml:space="preserve">підписаний Додаток № 4 </w:t>
            </w:r>
            <w:r w:rsidR="003F2273" w:rsidRPr="00335AAD">
              <w:rPr>
                <w:sz w:val="24"/>
                <w:szCs w:val="24"/>
                <w:lang w:val="uk-UA"/>
              </w:rPr>
              <w:t>«Календарний план»;</w:t>
            </w:r>
          </w:p>
          <w:p w14:paraId="65E0AD6B" w14:textId="271ACE7D" w:rsidR="00901B41" w:rsidRPr="00335AAD" w:rsidRDefault="00901B41" w:rsidP="005A73F6">
            <w:pPr>
              <w:pStyle w:val="ae"/>
              <w:numPr>
                <w:ilvl w:val="0"/>
                <w:numId w:val="7"/>
              </w:numPr>
              <w:tabs>
                <w:tab w:val="left" w:pos="325"/>
              </w:tabs>
              <w:ind w:left="0" w:firstLine="0"/>
              <w:contextualSpacing/>
              <w:jc w:val="both"/>
              <w:rPr>
                <w:sz w:val="24"/>
                <w:szCs w:val="24"/>
                <w:lang w:val="uk-UA"/>
              </w:rPr>
            </w:pPr>
            <w:r w:rsidRPr="00335AAD">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335AAD">
              <w:rPr>
                <w:sz w:val="24"/>
                <w:szCs w:val="24"/>
                <w:lang w:val="uk-UA"/>
              </w:rPr>
              <w:t>5</w:t>
            </w:r>
            <w:r w:rsidRPr="00335AAD">
              <w:rPr>
                <w:sz w:val="24"/>
                <w:szCs w:val="24"/>
                <w:lang w:val="uk-UA"/>
              </w:rPr>
              <w:t xml:space="preserve"> до тендерної документації;</w:t>
            </w:r>
          </w:p>
          <w:p w14:paraId="416440A1" w14:textId="544579A3" w:rsidR="00750A37" w:rsidRPr="00335AAD" w:rsidRDefault="00750A37" w:rsidP="005A73F6">
            <w:pPr>
              <w:pStyle w:val="ae"/>
              <w:numPr>
                <w:ilvl w:val="0"/>
                <w:numId w:val="7"/>
              </w:numPr>
              <w:tabs>
                <w:tab w:val="left" w:pos="325"/>
              </w:tabs>
              <w:ind w:left="0" w:firstLine="0"/>
              <w:contextualSpacing/>
              <w:jc w:val="both"/>
              <w:rPr>
                <w:sz w:val="24"/>
                <w:szCs w:val="24"/>
                <w:lang w:val="uk-UA"/>
              </w:rPr>
            </w:pPr>
            <w:r w:rsidRPr="00335AAD">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335AAD" w:rsidRDefault="00901B41" w:rsidP="005A73F6">
            <w:pPr>
              <w:pStyle w:val="ae"/>
              <w:numPr>
                <w:ilvl w:val="0"/>
                <w:numId w:val="7"/>
              </w:numPr>
              <w:tabs>
                <w:tab w:val="left" w:pos="325"/>
              </w:tabs>
              <w:ind w:left="0" w:firstLine="0"/>
              <w:contextualSpacing/>
              <w:jc w:val="both"/>
              <w:rPr>
                <w:sz w:val="24"/>
                <w:szCs w:val="24"/>
                <w:lang w:val="uk-UA"/>
              </w:rPr>
            </w:pPr>
            <w:r w:rsidRPr="00335AAD">
              <w:rPr>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335AAD" w:rsidRDefault="00531D0A" w:rsidP="005A73F6">
            <w:pPr>
              <w:pStyle w:val="ae"/>
              <w:numPr>
                <w:ilvl w:val="0"/>
                <w:numId w:val="6"/>
              </w:numPr>
              <w:tabs>
                <w:tab w:val="left" w:pos="325"/>
              </w:tabs>
              <w:ind w:left="0" w:firstLine="0"/>
              <w:contextualSpacing/>
              <w:jc w:val="both"/>
              <w:rPr>
                <w:b/>
                <w:bCs/>
                <w:sz w:val="24"/>
                <w:szCs w:val="24"/>
                <w:lang w:val="uk-UA"/>
              </w:rPr>
            </w:pPr>
            <w:r w:rsidRPr="00335AAD">
              <w:rPr>
                <w:b/>
                <w:bCs/>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15276F87" w14:textId="77777777" w:rsidR="006F728E" w:rsidRPr="00335AAD" w:rsidRDefault="006F728E" w:rsidP="006F728E">
            <w:pPr>
              <w:pStyle w:val="ae"/>
              <w:numPr>
                <w:ilvl w:val="0"/>
                <w:numId w:val="40"/>
              </w:numPr>
              <w:ind w:left="0" w:firstLine="0"/>
              <w:jc w:val="both"/>
              <w:rPr>
                <w:sz w:val="24"/>
                <w:szCs w:val="24"/>
                <w:lang w:val="uk-UA"/>
              </w:rPr>
            </w:pPr>
            <w:r w:rsidRPr="00335AAD">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24EE3D8D" w14:textId="7212D0BD" w:rsidR="006F728E" w:rsidRPr="00335AAD" w:rsidRDefault="006F728E" w:rsidP="006F728E">
            <w:pPr>
              <w:pStyle w:val="ae"/>
              <w:numPr>
                <w:ilvl w:val="0"/>
                <w:numId w:val="40"/>
              </w:numPr>
              <w:ind w:left="30" w:firstLine="0"/>
              <w:jc w:val="both"/>
              <w:rPr>
                <w:sz w:val="24"/>
                <w:szCs w:val="24"/>
                <w:lang w:val="uk-UA"/>
              </w:rPr>
            </w:pPr>
            <w:r w:rsidRPr="00335AAD">
              <w:rPr>
                <w:sz w:val="24"/>
                <w:szCs w:val="24"/>
                <w:lang w:val="uk-UA"/>
              </w:rPr>
              <w:t>заповненого та підписаного детального бюджету (бюджет подається у гривнях з зазначенням вартості послуг без ПДВ в форматі Excel за зразком) відповідно Додатку № 3.1 «Бюджет дослідження».</w:t>
            </w:r>
          </w:p>
          <w:p w14:paraId="4DFE5737" w14:textId="258A40C1" w:rsidR="006C4472" w:rsidRPr="00335AAD" w:rsidRDefault="006C4472" w:rsidP="006F728E">
            <w:pPr>
              <w:pStyle w:val="ae"/>
              <w:tabs>
                <w:tab w:val="left" w:pos="325"/>
              </w:tabs>
              <w:ind w:left="0"/>
              <w:contextualSpacing/>
              <w:jc w:val="both"/>
              <w:rPr>
                <w:sz w:val="24"/>
                <w:szCs w:val="24"/>
                <w:lang w:val="uk-UA"/>
              </w:rPr>
            </w:pPr>
          </w:p>
          <w:p w14:paraId="0547619E" w14:textId="0858571B" w:rsidR="00901B41" w:rsidRPr="00335AAD"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335AAD">
              <w:rPr>
                <w:rFonts w:ascii="Times New Roman" w:hAnsi="Times New Roman" w:cs="Times New Roman"/>
                <w:sz w:val="24"/>
                <w:szCs w:val="24"/>
              </w:rPr>
              <w:t xml:space="preserve">Тендерна пропозиція повинна складатись з двох частин </w:t>
            </w:r>
            <w:r w:rsidR="00CC3FCB" w:rsidRPr="00335AAD">
              <w:rPr>
                <w:rFonts w:ascii="Times New Roman" w:hAnsi="Times New Roman" w:cs="Times New Roman"/>
                <w:sz w:val="24"/>
                <w:szCs w:val="24"/>
              </w:rPr>
              <w:t xml:space="preserve">та </w:t>
            </w:r>
            <w:r w:rsidRPr="00335AAD">
              <w:rPr>
                <w:rFonts w:ascii="Times New Roman" w:eastAsia="Times New Roman" w:hAnsi="Times New Roman" w:cs="Times New Roman"/>
                <w:sz w:val="24"/>
                <w:szCs w:val="24"/>
              </w:rPr>
              <w:t>повинн</w:t>
            </w:r>
            <w:r w:rsidR="00CC3FCB" w:rsidRPr="00335AAD">
              <w:rPr>
                <w:rFonts w:ascii="Times New Roman" w:eastAsia="Times New Roman" w:hAnsi="Times New Roman" w:cs="Times New Roman"/>
                <w:sz w:val="24"/>
                <w:szCs w:val="24"/>
              </w:rPr>
              <w:t>а</w:t>
            </w:r>
            <w:r w:rsidRPr="00335AAD">
              <w:rPr>
                <w:rFonts w:ascii="Times New Roman" w:eastAsia="Times New Roman" w:hAnsi="Times New Roman" w:cs="Times New Roman"/>
                <w:sz w:val="24"/>
                <w:szCs w:val="24"/>
              </w:rPr>
              <w:t xml:space="preserve"> бути прошита та пронумерована у </w:t>
            </w:r>
            <w:r w:rsidRPr="00335AAD">
              <w:rPr>
                <w:rFonts w:ascii="Times New Roman" w:hAnsi="Times New Roman" w:cs="Times New Roman"/>
                <w:sz w:val="24"/>
                <w:szCs w:val="24"/>
              </w:rPr>
              <w:t>в двох окремо запечатаних конвертах</w:t>
            </w:r>
            <w:r w:rsidR="00531D0A" w:rsidRPr="00335AAD">
              <w:rPr>
                <w:rFonts w:ascii="Times New Roman" w:hAnsi="Times New Roman" w:cs="Times New Roman"/>
                <w:sz w:val="24"/>
                <w:szCs w:val="24"/>
              </w:rPr>
              <w:t xml:space="preserve"> (технічна пропозиція та цінова пропозиція)</w:t>
            </w:r>
            <w:r w:rsidRPr="00335AAD">
              <w:rPr>
                <w:rFonts w:ascii="Times New Roman" w:hAnsi="Times New Roman" w:cs="Times New Roman"/>
                <w:sz w:val="24"/>
                <w:szCs w:val="24"/>
              </w:rPr>
              <w:t xml:space="preserve"> </w:t>
            </w:r>
            <w:r w:rsidRPr="00335AAD">
              <w:rPr>
                <w:rFonts w:ascii="Times New Roman" w:eastAsia="Times New Roman" w:hAnsi="Times New Roman" w:cs="Times New Roman"/>
                <w:sz w:val="24"/>
                <w:szCs w:val="24"/>
              </w:rPr>
              <w:t>на яких повинно бути зазначено:</w:t>
            </w:r>
          </w:p>
          <w:p w14:paraId="02584539" w14:textId="77777777" w:rsidR="00901B41" w:rsidRPr="00335AAD" w:rsidRDefault="00901B41" w:rsidP="005A73F6">
            <w:pPr>
              <w:pStyle w:val="ae"/>
              <w:widowControl w:val="0"/>
              <w:numPr>
                <w:ilvl w:val="0"/>
                <w:numId w:val="8"/>
              </w:numPr>
              <w:tabs>
                <w:tab w:val="left" w:pos="325"/>
                <w:tab w:val="left" w:pos="1134"/>
              </w:tabs>
              <w:ind w:left="0" w:firstLine="0"/>
              <w:contextualSpacing/>
              <w:jc w:val="both"/>
              <w:rPr>
                <w:sz w:val="24"/>
                <w:szCs w:val="24"/>
                <w:lang w:val="uk-UA"/>
              </w:rPr>
            </w:pPr>
            <w:r w:rsidRPr="00335AAD">
              <w:rPr>
                <w:sz w:val="24"/>
                <w:szCs w:val="24"/>
                <w:lang w:val="uk-UA"/>
              </w:rPr>
              <w:t>найменування і адреса Центру;</w:t>
            </w:r>
          </w:p>
          <w:p w14:paraId="3403C08C" w14:textId="77777777" w:rsidR="00901B41" w:rsidRPr="00335AAD" w:rsidRDefault="00901B41" w:rsidP="005A73F6">
            <w:pPr>
              <w:pStyle w:val="ae"/>
              <w:widowControl w:val="0"/>
              <w:numPr>
                <w:ilvl w:val="0"/>
                <w:numId w:val="8"/>
              </w:numPr>
              <w:tabs>
                <w:tab w:val="left" w:pos="325"/>
                <w:tab w:val="left" w:pos="1134"/>
              </w:tabs>
              <w:ind w:left="0" w:firstLine="0"/>
              <w:contextualSpacing/>
              <w:jc w:val="both"/>
              <w:rPr>
                <w:sz w:val="24"/>
                <w:szCs w:val="24"/>
                <w:lang w:val="uk-UA"/>
              </w:rPr>
            </w:pPr>
            <w:r w:rsidRPr="00335AAD">
              <w:rPr>
                <w:sz w:val="24"/>
                <w:szCs w:val="24"/>
                <w:lang w:val="uk-UA"/>
              </w:rPr>
              <w:t>назва предмета закупівлі відповідно до оголошення про проведення відкритих торгів;</w:t>
            </w:r>
          </w:p>
          <w:p w14:paraId="5D5F9A49" w14:textId="0B1F48D2" w:rsidR="00901B41" w:rsidRPr="00335AAD" w:rsidRDefault="00901B41" w:rsidP="005A73F6">
            <w:pPr>
              <w:pStyle w:val="ae"/>
              <w:widowControl w:val="0"/>
              <w:numPr>
                <w:ilvl w:val="0"/>
                <w:numId w:val="8"/>
              </w:numPr>
              <w:tabs>
                <w:tab w:val="left" w:pos="325"/>
                <w:tab w:val="left" w:pos="1134"/>
              </w:tabs>
              <w:ind w:left="0" w:firstLine="0"/>
              <w:contextualSpacing/>
              <w:jc w:val="both"/>
              <w:rPr>
                <w:sz w:val="24"/>
                <w:szCs w:val="24"/>
                <w:lang w:val="uk-UA"/>
              </w:rPr>
            </w:pPr>
            <w:r w:rsidRPr="00335AAD">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6369221D" w:rsidR="00CC3FCB" w:rsidRPr="00335AAD" w:rsidRDefault="00901B41" w:rsidP="005A73F6">
            <w:pPr>
              <w:pStyle w:val="ae"/>
              <w:widowControl w:val="0"/>
              <w:numPr>
                <w:ilvl w:val="0"/>
                <w:numId w:val="8"/>
              </w:numPr>
              <w:tabs>
                <w:tab w:val="left" w:pos="325"/>
                <w:tab w:val="left" w:pos="1134"/>
              </w:tabs>
              <w:ind w:left="0" w:firstLine="0"/>
              <w:contextualSpacing/>
              <w:jc w:val="both"/>
              <w:rPr>
                <w:bCs/>
                <w:sz w:val="24"/>
                <w:szCs w:val="24"/>
                <w:lang w:val="uk-UA"/>
              </w:rPr>
            </w:pPr>
            <w:r w:rsidRPr="00335AAD">
              <w:rPr>
                <w:sz w:val="24"/>
                <w:szCs w:val="24"/>
                <w:lang w:val="uk-UA"/>
              </w:rPr>
              <w:t xml:space="preserve">конверт з технічною пропозицією повинен містити надпис: «ТЕХНІЧНА ПРОПОЗИЦІЯ на закупівлю </w:t>
            </w:r>
            <w:r w:rsidR="00750A37" w:rsidRPr="00335AAD">
              <w:rPr>
                <w:sz w:val="24"/>
                <w:szCs w:val="24"/>
                <w:lang w:val="uk-UA"/>
              </w:rPr>
              <w:br/>
            </w:r>
            <w:r w:rsidRPr="00335AAD">
              <w:rPr>
                <w:sz w:val="24"/>
                <w:szCs w:val="24"/>
                <w:lang w:val="uk-UA"/>
              </w:rPr>
              <w:t>«</w:t>
            </w:r>
            <w:r w:rsidR="00855678" w:rsidRPr="00335AAD">
              <w:t xml:space="preserve"> </w:t>
            </w:r>
            <w:r w:rsidR="00855678" w:rsidRPr="00335AAD">
              <w:rPr>
                <w:bCs/>
                <w:sz w:val="24"/>
                <w:szCs w:val="24"/>
                <w:lang w:val="uk-UA"/>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sidR="00CC3FCB" w:rsidRPr="00335AAD">
              <w:rPr>
                <w:sz w:val="24"/>
                <w:szCs w:val="24"/>
                <w:lang w:val="uk-UA"/>
              </w:rPr>
              <w:t>»</w:t>
            </w:r>
            <w:r w:rsidR="00546FFA" w:rsidRPr="00335AAD">
              <w:rPr>
                <w:sz w:val="24"/>
                <w:szCs w:val="24"/>
                <w:lang w:val="uk-UA"/>
              </w:rPr>
              <w:t xml:space="preserve"> </w:t>
            </w:r>
            <w:r w:rsidRPr="00335AAD">
              <w:rPr>
                <w:b/>
                <w:sz w:val="24"/>
                <w:szCs w:val="24"/>
                <w:lang w:val="uk-UA"/>
              </w:rPr>
              <w:t xml:space="preserve">«НЕ РОЗКРИВАТИ ДО </w:t>
            </w:r>
            <w:r w:rsidR="00FC722D" w:rsidRPr="00335AAD">
              <w:rPr>
                <w:b/>
                <w:sz w:val="24"/>
                <w:szCs w:val="24"/>
                <w:lang w:val="uk-UA"/>
              </w:rPr>
              <w:t>16</w:t>
            </w:r>
            <w:r w:rsidRPr="00335AAD">
              <w:rPr>
                <w:b/>
                <w:sz w:val="24"/>
                <w:szCs w:val="24"/>
                <w:lang w:val="uk-UA"/>
              </w:rPr>
              <w:t>:00 «</w:t>
            </w:r>
            <w:r w:rsidR="00335AAD">
              <w:rPr>
                <w:b/>
                <w:sz w:val="24"/>
                <w:szCs w:val="24"/>
                <w:lang w:val="uk-UA"/>
              </w:rPr>
              <w:t>09</w:t>
            </w:r>
            <w:r w:rsidRPr="00335AAD">
              <w:rPr>
                <w:b/>
                <w:sz w:val="24"/>
                <w:szCs w:val="24"/>
                <w:lang w:val="uk-UA"/>
              </w:rPr>
              <w:t xml:space="preserve">» </w:t>
            </w:r>
            <w:r w:rsidR="00855678" w:rsidRPr="00335AAD">
              <w:rPr>
                <w:b/>
                <w:sz w:val="24"/>
                <w:szCs w:val="24"/>
                <w:lang w:val="uk-UA"/>
              </w:rPr>
              <w:t>лип</w:t>
            </w:r>
            <w:r w:rsidR="00FC722D" w:rsidRPr="00335AAD">
              <w:rPr>
                <w:b/>
                <w:sz w:val="24"/>
                <w:szCs w:val="24"/>
                <w:lang w:val="uk-UA"/>
              </w:rPr>
              <w:t>ня</w:t>
            </w:r>
            <w:r w:rsidRPr="00335AAD">
              <w:rPr>
                <w:b/>
                <w:sz w:val="24"/>
                <w:szCs w:val="24"/>
                <w:lang w:val="uk-UA"/>
              </w:rPr>
              <w:t xml:space="preserve"> 2024 року»</w:t>
            </w:r>
            <w:r w:rsidR="00CC3FCB" w:rsidRPr="00335AAD">
              <w:rPr>
                <w:bCs/>
                <w:sz w:val="24"/>
                <w:szCs w:val="24"/>
                <w:lang w:val="uk-UA"/>
              </w:rPr>
              <w:t>;</w:t>
            </w:r>
          </w:p>
          <w:p w14:paraId="1D143DB6" w14:textId="3170AB1D" w:rsidR="00901B41" w:rsidRPr="00335AAD" w:rsidRDefault="00CC3FCB" w:rsidP="005A73F6">
            <w:pPr>
              <w:pStyle w:val="ae"/>
              <w:widowControl w:val="0"/>
              <w:numPr>
                <w:ilvl w:val="0"/>
                <w:numId w:val="8"/>
              </w:numPr>
              <w:tabs>
                <w:tab w:val="left" w:pos="325"/>
                <w:tab w:val="left" w:pos="1134"/>
              </w:tabs>
              <w:ind w:left="0" w:firstLine="0"/>
              <w:contextualSpacing/>
              <w:jc w:val="both"/>
              <w:rPr>
                <w:b/>
                <w:sz w:val="24"/>
                <w:szCs w:val="24"/>
                <w:lang w:val="uk-UA"/>
              </w:rPr>
            </w:pPr>
            <w:r w:rsidRPr="00335AAD">
              <w:rPr>
                <w:sz w:val="24"/>
                <w:szCs w:val="24"/>
                <w:lang w:val="uk-UA"/>
              </w:rPr>
              <w:t>к</w:t>
            </w:r>
            <w:r w:rsidR="00901B41" w:rsidRPr="00335AAD">
              <w:rPr>
                <w:sz w:val="24"/>
                <w:szCs w:val="24"/>
                <w:lang w:val="uk-UA"/>
              </w:rPr>
              <w:t xml:space="preserve">онверт з ціновою пропозицією повинен містити надпис: «ЦІНОВА ПРОПОЗИЦІЯ на закупівлю </w:t>
            </w:r>
            <w:r w:rsidR="00750A37" w:rsidRPr="00335AAD">
              <w:rPr>
                <w:lang w:val="uk-UA"/>
              </w:rPr>
              <w:br/>
            </w:r>
            <w:r w:rsidR="000A764A" w:rsidRPr="00335AAD">
              <w:t xml:space="preserve"> </w:t>
            </w:r>
            <w:r w:rsidR="00855678" w:rsidRPr="00335AAD">
              <w:t xml:space="preserve"> </w:t>
            </w:r>
            <w:r w:rsidR="00855678" w:rsidRPr="00335AAD">
              <w:rPr>
                <w:bCs/>
                <w:sz w:val="24"/>
                <w:szCs w:val="24"/>
                <w:lang w:val="uk-UA"/>
              </w:rPr>
              <w:t xml:space="preserve">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 </w:t>
            </w:r>
            <w:r w:rsidR="00901B41" w:rsidRPr="00335AAD">
              <w:rPr>
                <w:b/>
                <w:sz w:val="24"/>
                <w:szCs w:val="24"/>
                <w:lang w:val="uk-UA"/>
              </w:rPr>
              <w:t xml:space="preserve">«НЕ РОЗКРИВАТИ ДО </w:t>
            </w:r>
            <w:r w:rsidR="00FC722D" w:rsidRPr="00335AAD">
              <w:rPr>
                <w:b/>
                <w:sz w:val="24"/>
                <w:szCs w:val="24"/>
                <w:lang w:val="uk-UA"/>
              </w:rPr>
              <w:t>16</w:t>
            </w:r>
            <w:r w:rsidR="00901B41" w:rsidRPr="00335AAD">
              <w:rPr>
                <w:b/>
                <w:sz w:val="24"/>
                <w:szCs w:val="24"/>
                <w:lang w:val="uk-UA"/>
              </w:rPr>
              <w:t>:00</w:t>
            </w:r>
            <w:r w:rsidR="00750A37" w:rsidRPr="00335AAD">
              <w:rPr>
                <w:b/>
                <w:sz w:val="24"/>
                <w:szCs w:val="24"/>
                <w:lang w:val="uk-UA"/>
              </w:rPr>
              <w:t xml:space="preserve"> </w:t>
            </w:r>
            <w:r w:rsidR="00901B41" w:rsidRPr="00335AAD">
              <w:rPr>
                <w:b/>
                <w:sz w:val="24"/>
                <w:szCs w:val="24"/>
                <w:lang w:val="uk-UA"/>
              </w:rPr>
              <w:t>«</w:t>
            </w:r>
            <w:r w:rsidR="00335AAD">
              <w:rPr>
                <w:b/>
                <w:sz w:val="24"/>
                <w:szCs w:val="24"/>
                <w:lang w:val="uk-UA"/>
              </w:rPr>
              <w:t>16</w:t>
            </w:r>
            <w:r w:rsidR="00901B41" w:rsidRPr="00335AAD">
              <w:rPr>
                <w:b/>
                <w:sz w:val="24"/>
                <w:szCs w:val="24"/>
                <w:lang w:val="uk-UA"/>
              </w:rPr>
              <w:t xml:space="preserve">» </w:t>
            </w:r>
            <w:r w:rsidR="00855678" w:rsidRPr="00335AAD">
              <w:rPr>
                <w:b/>
                <w:sz w:val="24"/>
                <w:szCs w:val="24"/>
                <w:lang w:val="uk-UA"/>
              </w:rPr>
              <w:t>лип</w:t>
            </w:r>
            <w:r w:rsidR="00546FFA" w:rsidRPr="00335AAD">
              <w:rPr>
                <w:b/>
                <w:sz w:val="24"/>
                <w:szCs w:val="24"/>
                <w:lang w:val="uk-UA"/>
              </w:rPr>
              <w:t>ня</w:t>
            </w:r>
            <w:r w:rsidR="00901B41" w:rsidRPr="00335AAD">
              <w:rPr>
                <w:b/>
                <w:sz w:val="24"/>
                <w:szCs w:val="24"/>
                <w:lang w:val="uk-UA"/>
              </w:rPr>
              <w:t xml:space="preserve"> 2024 року</w:t>
            </w:r>
            <w:r w:rsidRPr="00335AAD">
              <w:rPr>
                <w:b/>
                <w:sz w:val="24"/>
                <w:szCs w:val="24"/>
                <w:lang w:val="uk-UA"/>
              </w:rPr>
              <w:t>»</w:t>
            </w:r>
            <w:r w:rsidR="00901B41" w:rsidRPr="00335AAD">
              <w:rPr>
                <w:b/>
                <w:sz w:val="24"/>
                <w:szCs w:val="24"/>
                <w:lang w:val="uk-UA"/>
              </w:rPr>
              <w:t>.</w:t>
            </w:r>
          </w:p>
          <w:p w14:paraId="708BE59E" w14:textId="77777777" w:rsidR="00901B41" w:rsidRPr="00335AAD"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335AAD">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335AAD" w:rsidRDefault="00FC5F6E" w:rsidP="00CC3FCB">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335AAD" w:rsidRDefault="00FC5F6E" w:rsidP="00CC3FCB">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w:t>
            </w:r>
            <w:r w:rsidRPr="00335AAD">
              <w:rPr>
                <w:rFonts w:ascii="Times New Roman" w:eastAsia="Times New Roman" w:hAnsi="Times New Roman" w:cs="Times New Roman"/>
                <w:sz w:val="24"/>
                <w:szCs w:val="24"/>
                <w:u w:val="single"/>
              </w:rPr>
              <w:t>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335AAD"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335AAD">
              <w:rPr>
                <w:rFonts w:ascii="Times New Roman" w:eastAsia="Times New Roman" w:hAnsi="Times New Roman" w:cs="Times New Roman"/>
                <w:b/>
                <w:bCs/>
                <w:sz w:val="24"/>
                <w:szCs w:val="24"/>
              </w:rPr>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70C3FC70" w:rsidR="004975A2" w:rsidRPr="00335AAD" w:rsidRDefault="004975A2" w:rsidP="00C56E09">
            <w:pPr>
              <w:keepNext/>
              <w:keepLines/>
              <w:spacing w:after="0" w:line="240" w:lineRule="auto"/>
              <w:ind w:right="120"/>
              <w:contextualSpacing/>
              <w:jc w:val="both"/>
              <w:rPr>
                <w:rFonts w:ascii="Times New Roman" w:eastAsia="Times New Roman" w:hAnsi="Times New Roman" w:cs="Times New Roman"/>
                <w:b/>
                <w:bCs/>
                <w:sz w:val="24"/>
                <w:szCs w:val="24"/>
              </w:rPr>
            </w:pPr>
            <w:r w:rsidRPr="00335AAD">
              <w:rPr>
                <w:rFonts w:ascii="Times New Roman" w:eastAsia="Times New Roman" w:hAnsi="Times New Roman" w:cs="Times New Roman"/>
                <w:b/>
                <w:bCs/>
                <w:sz w:val="24"/>
                <w:szCs w:val="24"/>
              </w:rPr>
              <w:t xml:space="preserve">Розкриття технічних пропозицій – </w:t>
            </w:r>
            <w:r w:rsidR="00ED06E0" w:rsidRPr="00335AAD">
              <w:rPr>
                <w:rFonts w:ascii="Times New Roman" w:eastAsia="Times New Roman" w:hAnsi="Times New Roman" w:cs="Times New Roman"/>
                <w:b/>
                <w:bCs/>
                <w:sz w:val="24"/>
                <w:szCs w:val="24"/>
              </w:rPr>
              <w:t>16</w:t>
            </w:r>
            <w:r w:rsidR="005B0EE7" w:rsidRPr="00335AAD">
              <w:rPr>
                <w:rFonts w:ascii="Times New Roman" w:eastAsia="Times New Roman" w:hAnsi="Times New Roman" w:cs="Times New Roman"/>
                <w:b/>
                <w:bCs/>
                <w:sz w:val="24"/>
                <w:szCs w:val="24"/>
              </w:rPr>
              <w:t xml:space="preserve">:00 </w:t>
            </w:r>
            <w:r w:rsidR="00C41547" w:rsidRPr="00335AAD">
              <w:rPr>
                <w:rFonts w:ascii="Times New Roman" w:eastAsia="Times New Roman" w:hAnsi="Times New Roman" w:cs="Times New Roman"/>
                <w:b/>
                <w:bCs/>
                <w:sz w:val="24"/>
                <w:szCs w:val="24"/>
              </w:rPr>
              <w:t>«</w:t>
            </w:r>
            <w:r w:rsidR="00335AAD">
              <w:rPr>
                <w:rFonts w:ascii="Times New Roman" w:eastAsia="Times New Roman" w:hAnsi="Times New Roman" w:cs="Times New Roman"/>
                <w:b/>
                <w:bCs/>
                <w:sz w:val="24"/>
                <w:szCs w:val="24"/>
              </w:rPr>
              <w:t>09</w:t>
            </w:r>
            <w:r w:rsidR="00C41547" w:rsidRPr="00335AAD">
              <w:rPr>
                <w:rFonts w:ascii="Times New Roman" w:eastAsia="Times New Roman" w:hAnsi="Times New Roman" w:cs="Times New Roman"/>
                <w:b/>
                <w:bCs/>
                <w:sz w:val="24"/>
                <w:szCs w:val="24"/>
              </w:rPr>
              <w:t xml:space="preserve">» </w:t>
            </w:r>
            <w:r w:rsidR="00ED06E0" w:rsidRPr="00335AAD">
              <w:rPr>
                <w:rFonts w:ascii="Times New Roman" w:eastAsia="Times New Roman" w:hAnsi="Times New Roman" w:cs="Times New Roman"/>
                <w:b/>
                <w:bCs/>
                <w:sz w:val="24"/>
                <w:szCs w:val="24"/>
              </w:rPr>
              <w:t xml:space="preserve"> </w:t>
            </w:r>
            <w:r w:rsidR="00C41547" w:rsidRPr="00335AAD">
              <w:rPr>
                <w:rFonts w:ascii="Times New Roman" w:eastAsia="Times New Roman" w:hAnsi="Times New Roman" w:cs="Times New Roman"/>
                <w:b/>
                <w:bCs/>
                <w:sz w:val="24"/>
                <w:szCs w:val="24"/>
              </w:rPr>
              <w:t>лип</w:t>
            </w:r>
            <w:r w:rsidR="00ED06E0" w:rsidRPr="00335AAD">
              <w:rPr>
                <w:rFonts w:ascii="Times New Roman" w:eastAsia="Times New Roman" w:hAnsi="Times New Roman" w:cs="Times New Roman"/>
                <w:b/>
                <w:bCs/>
                <w:sz w:val="24"/>
                <w:szCs w:val="24"/>
              </w:rPr>
              <w:t>ня</w:t>
            </w:r>
            <w:r w:rsidR="005B0EE7" w:rsidRPr="00335AAD">
              <w:rPr>
                <w:rFonts w:ascii="Times New Roman" w:eastAsia="Times New Roman" w:hAnsi="Times New Roman" w:cs="Times New Roman"/>
                <w:b/>
                <w:bCs/>
                <w:sz w:val="24"/>
                <w:szCs w:val="24"/>
              </w:rPr>
              <w:t xml:space="preserve"> 2024 року.</w:t>
            </w:r>
          </w:p>
          <w:p w14:paraId="4ABFC044" w14:textId="7A7F8609" w:rsidR="004975A2" w:rsidRPr="00335AAD" w:rsidRDefault="004975A2" w:rsidP="00C56E09">
            <w:pPr>
              <w:keepNext/>
              <w:keepLines/>
              <w:spacing w:after="0" w:line="240" w:lineRule="auto"/>
              <w:ind w:right="120"/>
              <w:contextualSpacing/>
              <w:jc w:val="both"/>
              <w:rPr>
                <w:rFonts w:ascii="Times New Roman" w:eastAsia="Times New Roman" w:hAnsi="Times New Roman" w:cs="Times New Roman"/>
                <w:b/>
                <w:bCs/>
                <w:sz w:val="24"/>
                <w:szCs w:val="24"/>
              </w:rPr>
            </w:pPr>
            <w:r w:rsidRPr="00335AAD">
              <w:rPr>
                <w:rFonts w:ascii="Times New Roman" w:eastAsia="Times New Roman" w:hAnsi="Times New Roman" w:cs="Times New Roman"/>
                <w:b/>
                <w:bCs/>
                <w:sz w:val="24"/>
                <w:szCs w:val="24"/>
              </w:rPr>
              <w:t xml:space="preserve">Розкриття цінових пропозицій - </w:t>
            </w:r>
            <w:r w:rsidR="00ED06E0" w:rsidRPr="00335AAD">
              <w:rPr>
                <w:rFonts w:ascii="Times New Roman" w:eastAsia="Times New Roman" w:hAnsi="Times New Roman" w:cs="Times New Roman"/>
                <w:b/>
                <w:bCs/>
                <w:sz w:val="24"/>
                <w:szCs w:val="24"/>
              </w:rPr>
              <w:t>16</w:t>
            </w:r>
            <w:r w:rsidR="005B0EE7" w:rsidRPr="00335AAD">
              <w:rPr>
                <w:rFonts w:ascii="Times New Roman" w:eastAsia="Times New Roman" w:hAnsi="Times New Roman" w:cs="Times New Roman"/>
                <w:b/>
                <w:bCs/>
                <w:sz w:val="24"/>
                <w:szCs w:val="24"/>
              </w:rPr>
              <w:t xml:space="preserve">:00 </w:t>
            </w:r>
            <w:r w:rsidR="00C41547" w:rsidRPr="00335AAD">
              <w:rPr>
                <w:rFonts w:ascii="Times New Roman" w:eastAsia="Times New Roman" w:hAnsi="Times New Roman" w:cs="Times New Roman"/>
                <w:b/>
                <w:bCs/>
                <w:sz w:val="24"/>
                <w:szCs w:val="24"/>
              </w:rPr>
              <w:t>«</w:t>
            </w:r>
            <w:r w:rsidR="00335AAD">
              <w:rPr>
                <w:rFonts w:ascii="Times New Roman" w:eastAsia="Times New Roman" w:hAnsi="Times New Roman" w:cs="Times New Roman"/>
                <w:b/>
                <w:bCs/>
                <w:sz w:val="24"/>
                <w:szCs w:val="24"/>
              </w:rPr>
              <w:t>16</w:t>
            </w:r>
            <w:r w:rsidR="00C41547" w:rsidRPr="00335AAD">
              <w:rPr>
                <w:rFonts w:ascii="Times New Roman" w:eastAsia="Times New Roman" w:hAnsi="Times New Roman" w:cs="Times New Roman"/>
                <w:b/>
                <w:bCs/>
                <w:sz w:val="24"/>
                <w:szCs w:val="24"/>
              </w:rPr>
              <w:t>»</w:t>
            </w:r>
            <w:r w:rsidR="00ED06E0" w:rsidRPr="00335AAD">
              <w:rPr>
                <w:rFonts w:ascii="Times New Roman" w:eastAsia="Times New Roman" w:hAnsi="Times New Roman" w:cs="Times New Roman"/>
                <w:b/>
                <w:bCs/>
                <w:sz w:val="24"/>
                <w:szCs w:val="24"/>
              </w:rPr>
              <w:t xml:space="preserve"> </w:t>
            </w:r>
            <w:r w:rsidR="00C41547" w:rsidRPr="00335AAD">
              <w:rPr>
                <w:rFonts w:ascii="Times New Roman" w:eastAsia="Times New Roman" w:hAnsi="Times New Roman" w:cs="Times New Roman"/>
                <w:b/>
                <w:bCs/>
                <w:sz w:val="24"/>
                <w:szCs w:val="24"/>
              </w:rPr>
              <w:t>лип</w:t>
            </w:r>
            <w:r w:rsidR="00ED06E0" w:rsidRPr="00335AAD">
              <w:rPr>
                <w:rFonts w:ascii="Times New Roman" w:eastAsia="Times New Roman" w:hAnsi="Times New Roman" w:cs="Times New Roman"/>
                <w:b/>
                <w:bCs/>
                <w:sz w:val="24"/>
                <w:szCs w:val="24"/>
              </w:rPr>
              <w:t>ня</w:t>
            </w:r>
            <w:r w:rsidR="005B0EE7" w:rsidRPr="00335AAD">
              <w:rPr>
                <w:rFonts w:ascii="Times New Roman" w:eastAsia="Times New Roman" w:hAnsi="Times New Roman" w:cs="Times New Roman"/>
                <w:b/>
                <w:bCs/>
                <w:sz w:val="24"/>
                <w:szCs w:val="24"/>
              </w:rPr>
              <w:t xml:space="preserve"> 2024 року».</w:t>
            </w:r>
          </w:p>
          <w:p w14:paraId="5BDB8471" w14:textId="15037F7D" w:rsidR="00FC5F6E" w:rsidRPr="00335AAD"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Розкриття тендерних пропозицій</w:t>
            </w:r>
            <w:r w:rsidR="00CC3FCB" w:rsidRPr="00335AAD">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335AAD">
              <w:rPr>
                <w:rFonts w:ascii="Times New Roman" w:eastAsia="Times New Roman" w:hAnsi="Times New Roman" w:cs="Times New Roman"/>
                <w:sz w:val="24"/>
                <w:szCs w:val="24"/>
              </w:rPr>
              <w:t xml:space="preserve">здійснюється Замовником </w:t>
            </w:r>
            <w:r w:rsidR="00CC3FCB" w:rsidRPr="00335AAD">
              <w:rPr>
                <w:rFonts w:ascii="Times New Roman" w:eastAsia="Times New Roman" w:hAnsi="Times New Roman" w:cs="Times New Roman"/>
                <w:sz w:val="24"/>
                <w:szCs w:val="24"/>
              </w:rPr>
              <w:t>у день закінчення строку подання те</w:t>
            </w:r>
            <w:r w:rsidRPr="00335AAD">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335AAD"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335AAD"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335AAD"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335AAD">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335AAD">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335AAD"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335AAD"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w:t>
            </w:r>
            <w:r w:rsidRPr="00335AAD">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335AAD"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w:t>
            </w:r>
            <w:r w:rsidRPr="00335AAD">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335AAD"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w:t>
            </w:r>
            <w:r w:rsidRPr="00335AAD">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335AAD"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w:t>
            </w:r>
            <w:r w:rsidRPr="00335AAD">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335AAD"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w:t>
            </w:r>
            <w:r w:rsidRPr="00335AAD">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767A25">
          <w:type w:val="continuous"/>
          <w:pgSz w:w="11906" w:h="16838"/>
          <w:pgMar w:top="850" w:right="850" w:bottom="850" w:left="1417" w:header="709" w:footer="709" w:gutter="0"/>
          <w:pgNumType w:start="1"/>
          <w:cols w:space="720"/>
        </w:sectPr>
      </w:pPr>
      <w:bookmarkStart w:id="3"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4431E6">
          <w:pgSz w:w="11906" w:h="16838"/>
          <w:pgMar w:top="850"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3"/>
    <w:p w14:paraId="3C50DA12" w14:textId="4A6E6B05" w:rsidR="00A541B5" w:rsidRDefault="007E51F2"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7E51F2">
        <w:rPr>
          <w:rFonts w:ascii="Times New Roman" w:eastAsia="Times New Roman" w:hAnsi="Times New Roman" w:cs="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3987AD" w14:textId="77777777" w:rsidR="007E51F2" w:rsidRDefault="007E51F2" w:rsidP="007E51F2">
      <w:pPr>
        <w:spacing w:after="0" w:line="240" w:lineRule="auto"/>
        <w:rPr>
          <w:rFonts w:ascii="Times New Roman" w:hAnsi="Times New Roman" w:cs="Times New Roman"/>
          <w:sz w:val="26"/>
          <w:szCs w:val="26"/>
        </w:rPr>
      </w:pPr>
    </w:p>
    <w:tbl>
      <w:tblPr>
        <w:tblW w:w="9634" w:type="dxa"/>
        <w:tblLayout w:type="fixed"/>
        <w:tblLook w:val="04A0" w:firstRow="1" w:lastRow="0" w:firstColumn="1" w:lastColumn="0" w:noHBand="0" w:noVBand="1"/>
      </w:tblPr>
      <w:tblGrid>
        <w:gridCol w:w="567"/>
        <w:gridCol w:w="2554"/>
        <w:gridCol w:w="6513"/>
      </w:tblGrid>
      <w:tr w:rsidR="007E51F2" w:rsidRPr="007E51F2" w14:paraId="65240287" w14:textId="77777777" w:rsidTr="00C700C8">
        <w:trPr>
          <w:trHeight w:val="515"/>
        </w:trPr>
        <w:tc>
          <w:tcPr>
            <w:tcW w:w="567" w:type="dxa"/>
            <w:tcBorders>
              <w:top w:val="single" w:sz="4" w:space="0" w:color="000000"/>
              <w:left w:val="single" w:sz="4" w:space="0" w:color="000000"/>
              <w:bottom w:val="single" w:sz="4" w:space="0" w:color="000000"/>
              <w:right w:val="nil"/>
            </w:tcBorders>
            <w:hideMark/>
          </w:tcPr>
          <w:p w14:paraId="74F597D6"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 з.п</w:t>
            </w:r>
          </w:p>
        </w:tc>
        <w:tc>
          <w:tcPr>
            <w:tcW w:w="2554" w:type="dxa"/>
            <w:tcBorders>
              <w:top w:val="single" w:sz="4" w:space="0" w:color="000000"/>
              <w:left w:val="single" w:sz="4" w:space="0" w:color="000000"/>
              <w:bottom w:val="single" w:sz="4" w:space="0" w:color="000000"/>
              <w:right w:val="nil"/>
            </w:tcBorders>
            <w:hideMark/>
          </w:tcPr>
          <w:p w14:paraId="0CCEE382" w14:textId="77777777" w:rsidR="007E51F2" w:rsidRPr="007E51F2" w:rsidRDefault="007E51F2" w:rsidP="00C700C8">
            <w:pPr>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Кваліфікаційні критерії</w:t>
            </w:r>
          </w:p>
        </w:tc>
        <w:tc>
          <w:tcPr>
            <w:tcW w:w="6513" w:type="dxa"/>
            <w:tcBorders>
              <w:top w:val="single" w:sz="4" w:space="0" w:color="000000"/>
              <w:left w:val="single" w:sz="4" w:space="0" w:color="000000"/>
              <w:bottom w:val="single" w:sz="4" w:space="0" w:color="000000"/>
              <w:right w:val="single" w:sz="4" w:space="0" w:color="000000"/>
            </w:tcBorders>
            <w:hideMark/>
          </w:tcPr>
          <w:p w14:paraId="77FAA1F4"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Відповідність учасника кваліфікаційним критеріям</w:t>
            </w:r>
          </w:p>
        </w:tc>
      </w:tr>
      <w:tr w:rsidR="007E51F2" w:rsidRPr="007E51F2" w14:paraId="12878082" w14:textId="77777777" w:rsidTr="00C700C8">
        <w:trPr>
          <w:trHeight w:val="340"/>
        </w:trPr>
        <w:tc>
          <w:tcPr>
            <w:tcW w:w="567" w:type="dxa"/>
            <w:tcBorders>
              <w:top w:val="single" w:sz="4" w:space="0" w:color="000000"/>
              <w:left w:val="single" w:sz="4" w:space="0" w:color="000000"/>
              <w:bottom w:val="single" w:sz="4" w:space="0" w:color="000000"/>
              <w:right w:val="nil"/>
            </w:tcBorders>
            <w:hideMark/>
          </w:tcPr>
          <w:p w14:paraId="3181DCAC"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1.</w:t>
            </w:r>
          </w:p>
        </w:tc>
        <w:tc>
          <w:tcPr>
            <w:tcW w:w="2554" w:type="dxa"/>
            <w:tcBorders>
              <w:top w:val="single" w:sz="4" w:space="0" w:color="000000"/>
              <w:left w:val="single" w:sz="4" w:space="0" w:color="000000"/>
              <w:bottom w:val="single" w:sz="4" w:space="0" w:color="000000"/>
              <w:right w:val="nil"/>
            </w:tcBorders>
            <w:hideMark/>
          </w:tcPr>
          <w:p w14:paraId="5DFB6DFA" w14:textId="77777777" w:rsidR="007E51F2" w:rsidRPr="007E51F2" w:rsidRDefault="007E51F2" w:rsidP="00C700C8">
            <w:pPr>
              <w:widowControl w:val="0"/>
              <w:tabs>
                <w:tab w:val="left" w:pos="1080"/>
              </w:tabs>
              <w:spacing w:after="0" w:line="240" w:lineRule="auto"/>
              <w:rPr>
                <w:rFonts w:ascii="Times New Roman" w:hAnsi="Times New Roman" w:cs="Times New Roman"/>
                <w:sz w:val="24"/>
                <w:szCs w:val="24"/>
              </w:rPr>
            </w:pPr>
            <w:r w:rsidRPr="007E51F2">
              <w:rPr>
                <w:rFonts w:ascii="Times New Roman" w:hAnsi="Times New Roman" w:cs="Times New Roman"/>
                <w:sz w:val="24"/>
                <w:szCs w:val="24"/>
              </w:rPr>
              <w:t>Наявність працівників відповідної кваліфікації, які мають необхідні знання та досвід</w:t>
            </w:r>
          </w:p>
        </w:tc>
        <w:tc>
          <w:tcPr>
            <w:tcW w:w="6513" w:type="dxa"/>
            <w:tcBorders>
              <w:top w:val="single" w:sz="4" w:space="0" w:color="000000"/>
              <w:left w:val="single" w:sz="4" w:space="0" w:color="000000"/>
              <w:bottom w:val="single" w:sz="4" w:space="0" w:color="000000"/>
              <w:right w:val="single" w:sz="4" w:space="0" w:color="000000"/>
            </w:tcBorders>
            <w:hideMark/>
          </w:tcPr>
          <w:p w14:paraId="11B6F234"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rPr>
              <w:t>Наявність фахівців з д</w:t>
            </w:r>
            <w:r w:rsidRPr="007E51F2">
              <w:rPr>
                <w:rFonts w:ascii="Times New Roman" w:hAnsi="Times New Roman" w:cs="Times New Roman"/>
                <w:color w:val="000000"/>
                <w:sz w:val="24"/>
                <w:szCs w:val="24"/>
              </w:rPr>
              <w:t>освідом організації та проведення біоповедінкових досліджень на національному/ регіональному рівні</w:t>
            </w:r>
            <w:r w:rsidRPr="007E51F2">
              <w:rPr>
                <w:rFonts w:ascii="Times New Roman" w:hAnsi="Times New Roman" w:cs="Times New Roman"/>
                <w:sz w:val="24"/>
                <w:szCs w:val="24"/>
              </w:rPr>
              <w:t>, яких буде залучено до адміністративної/ управлінської діяльності в межах предмету закупівлі (</w:t>
            </w:r>
            <w:r w:rsidRPr="007E51F2">
              <w:rPr>
                <w:rFonts w:ascii="Times New Roman" w:hAnsi="Times New Roman" w:cs="Times New Roman"/>
                <w:i/>
                <w:iCs/>
                <w:sz w:val="24"/>
                <w:szCs w:val="24"/>
              </w:rPr>
              <w:t>не менше 2-х осіб</w:t>
            </w:r>
            <w:r w:rsidRPr="007E51F2">
              <w:rPr>
                <w:rFonts w:ascii="Times New Roman" w:hAnsi="Times New Roman" w:cs="Times New Roman"/>
                <w:sz w:val="24"/>
                <w:szCs w:val="24"/>
              </w:rPr>
              <w:t xml:space="preserve">).  </w:t>
            </w:r>
          </w:p>
          <w:p w14:paraId="32767B53"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u w:val="single"/>
              </w:rPr>
              <w:t>На підтвердження рівня кваліфікації працівників Учасника необхідно надати</w:t>
            </w:r>
            <w:r w:rsidRPr="007E51F2">
              <w:rPr>
                <w:rFonts w:ascii="Times New Roman" w:hAnsi="Times New Roman" w:cs="Times New Roman"/>
                <w:sz w:val="24"/>
                <w:szCs w:val="24"/>
              </w:rPr>
              <w:t>:</w:t>
            </w:r>
          </w:p>
          <w:p w14:paraId="0665EF1B" w14:textId="77777777" w:rsidR="007E51F2" w:rsidRPr="007E51F2" w:rsidRDefault="007E51F2" w:rsidP="00C700C8">
            <w:pPr>
              <w:widowControl w:val="0"/>
              <w:tabs>
                <w:tab w:val="left" w:pos="459"/>
              </w:tabs>
              <w:spacing w:after="0" w:line="240" w:lineRule="auto"/>
              <w:jc w:val="both"/>
              <w:rPr>
                <w:rFonts w:ascii="Times New Roman" w:hAnsi="Times New Roman" w:cs="Times New Roman"/>
                <w:sz w:val="24"/>
                <w:szCs w:val="24"/>
              </w:rPr>
            </w:pPr>
            <w:r w:rsidRPr="007E51F2">
              <w:rPr>
                <w:rFonts w:ascii="Times New Roman" w:hAnsi="Times New Roman" w:cs="Times New Roman"/>
                <w:b/>
                <w:sz w:val="24"/>
                <w:szCs w:val="24"/>
              </w:rPr>
              <w:t>1.1.</w:t>
            </w:r>
            <w:r w:rsidRPr="007E51F2">
              <w:rPr>
                <w:rFonts w:ascii="Times New Roman" w:hAnsi="Times New Roman" w:cs="Times New Roman"/>
                <w:sz w:val="24"/>
                <w:szCs w:val="24"/>
              </w:rPr>
              <w:t xml:space="preserve"> Довідку за формою, визначеною у Додатку 1.2, за підписом керівника або уповноваженої особи Учасника та печаткою (за наявності) з інформацією про:</w:t>
            </w:r>
          </w:p>
          <w:p w14:paraId="0F928B05"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xml:space="preserve">- прізвище, ім’я, по-батькові </w:t>
            </w:r>
            <w:r w:rsidRPr="007E51F2">
              <w:rPr>
                <w:rFonts w:ascii="Times New Roman" w:hAnsi="Times New Roman" w:cs="Times New Roman"/>
                <w:sz w:val="24"/>
                <w:szCs w:val="24"/>
              </w:rPr>
              <w:t>працівника</w:t>
            </w:r>
            <w:r w:rsidRPr="007E51F2">
              <w:rPr>
                <w:rFonts w:ascii="Times New Roman" w:hAnsi="Times New Roman" w:cs="Times New Roman"/>
                <w:color w:val="000000"/>
                <w:sz w:val="24"/>
                <w:szCs w:val="24"/>
              </w:rPr>
              <w:t>;</w:t>
            </w:r>
          </w:p>
          <w:p w14:paraId="03EBF8BD"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посаду з переліком посадових обов’язків;</w:t>
            </w:r>
          </w:p>
          <w:p w14:paraId="0EB22DCD"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наявність досвіду організації та проведення біоповедінкових досліджень на національному/регіональному рівнях; назва досліджень, рік, регіон.</w:t>
            </w:r>
          </w:p>
          <w:p w14:paraId="6493BB5B"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b/>
                <w:bCs/>
                <w:color w:val="000000"/>
                <w:sz w:val="24"/>
                <w:szCs w:val="24"/>
              </w:rPr>
              <w:t>1.2.</w:t>
            </w:r>
            <w:r w:rsidRPr="007E51F2">
              <w:rPr>
                <w:rFonts w:ascii="Times New Roman" w:hAnsi="Times New Roman" w:cs="Times New Roman"/>
                <w:color w:val="000000"/>
                <w:sz w:val="24"/>
                <w:szCs w:val="24"/>
              </w:rPr>
              <w:t xml:space="preserve"> Скановані копії документів, що підтверджують трудові відносини між Учасником та вищезазначеними працівниками (наказ про призначення та/або витяг з трудової книжки та/або цивільно-правові договори тощо).</w:t>
            </w:r>
          </w:p>
        </w:tc>
      </w:tr>
      <w:tr w:rsidR="007E51F2" w:rsidRPr="007E51F2" w14:paraId="53E5AC15" w14:textId="77777777" w:rsidTr="00C700C8">
        <w:trPr>
          <w:trHeight w:val="274"/>
        </w:trPr>
        <w:tc>
          <w:tcPr>
            <w:tcW w:w="567" w:type="dxa"/>
            <w:tcBorders>
              <w:top w:val="single" w:sz="4" w:space="0" w:color="000000"/>
              <w:left w:val="single" w:sz="4" w:space="0" w:color="000000"/>
              <w:bottom w:val="single" w:sz="4" w:space="0" w:color="000000"/>
              <w:right w:val="nil"/>
            </w:tcBorders>
            <w:hideMark/>
          </w:tcPr>
          <w:p w14:paraId="7359A4A9"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2.</w:t>
            </w:r>
          </w:p>
        </w:tc>
        <w:tc>
          <w:tcPr>
            <w:tcW w:w="2554" w:type="dxa"/>
            <w:tcBorders>
              <w:top w:val="single" w:sz="4" w:space="0" w:color="000000"/>
              <w:left w:val="single" w:sz="4" w:space="0" w:color="000000"/>
              <w:bottom w:val="single" w:sz="4" w:space="0" w:color="000000"/>
              <w:right w:val="nil"/>
            </w:tcBorders>
            <w:hideMark/>
          </w:tcPr>
          <w:p w14:paraId="510ED264" w14:textId="77777777" w:rsidR="007E51F2" w:rsidRPr="007E51F2" w:rsidRDefault="007E51F2" w:rsidP="00C700C8">
            <w:pPr>
              <w:widowControl w:val="0"/>
              <w:tabs>
                <w:tab w:val="left" w:pos="1080"/>
              </w:tabs>
              <w:spacing w:after="0" w:line="240" w:lineRule="auto"/>
              <w:rPr>
                <w:rFonts w:ascii="Times New Roman" w:hAnsi="Times New Roman" w:cs="Times New Roman"/>
                <w:sz w:val="24"/>
                <w:szCs w:val="24"/>
              </w:rPr>
            </w:pPr>
            <w:r w:rsidRPr="007E51F2">
              <w:rPr>
                <w:rFonts w:ascii="Times New Roman" w:hAnsi="Times New Roman" w:cs="Times New Roman"/>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6513" w:type="dxa"/>
            <w:tcBorders>
              <w:top w:val="single" w:sz="4" w:space="0" w:color="000000"/>
              <w:left w:val="single" w:sz="4" w:space="0" w:color="000000"/>
              <w:bottom w:val="single" w:sz="4" w:space="0" w:color="000000"/>
              <w:right w:val="single" w:sz="4" w:space="0" w:color="000000"/>
            </w:tcBorders>
            <w:hideMark/>
          </w:tcPr>
          <w:p w14:paraId="40AA2EDA"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rPr>
              <w:t xml:space="preserve">Успішний досвід виконання Учасником аналогічних договорів* (не менше одного). </w:t>
            </w:r>
          </w:p>
          <w:p w14:paraId="5BD449F2"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u w:val="single"/>
              </w:rPr>
              <w:t>На підтвердження досвіду виконання аналогічних договорів необхідно надати</w:t>
            </w:r>
            <w:r w:rsidRPr="007E51F2">
              <w:rPr>
                <w:rFonts w:ascii="Times New Roman" w:hAnsi="Times New Roman" w:cs="Times New Roman"/>
                <w:sz w:val="24"/>
                <w:szCs w:val="24"/>
              </w:rPr>
              <w:t>:</w:t>
            </w:r>
          </w:p>
          <w:p w14:paraId="7A25A034" w14:textId="77777777" w:rsidR="007E51F2" w:rsidRPr="007E51F2" w:rsidRDefault="007E51F2" w:rsidP="00C700C8">
            <w:pPr>
              <w:widowControl w:val="0"/>
              <w:tabs>
                <w:tab w:val="left" w:pos="1080"/>
              </w:tabs>
              <w:spacing w:after="0" w:line="240" w:lineRule="auto"/>
              <w:jc w:val="both"/>
              <w:rPr>
                <w:rFonts w:ascii="Times New Roman" w:hAnsi="Times New Roman" w:cs="Times New Roman"/>
                <w:sz w:val="24"/>
                <w:szCs w:val="24"/>
              </w:rPr>
            </w:pPr>
            <w:r w:rsidRPr="007E51F2">
              <w:rPr>
                <w:rFonts w:ascii="Times New Roman" w:hAnsi="Times New Roman" w:cs="Times New Roman"/>
                <w:b/>
                <w:sz w:val="24"/>
                <w:szCs w:val="24"/>
              </w:rPr>
              <w:t>2.1.</w:t>
            </w:r>
            <w:r w:rsidRPr="007E51F2">
              <w:rPr>
                <w:rFonts w:ascii="Times New Roman" w:hAnsi="Times New Roman" w:cs="Times New Roman"/>
                <w:sz w:val="24"/>
                <w:szCs w:val="24"/>
              </w:rPr>
              <w:t xml:space="preserve"> Довідку за формою, визначеною у Додатку 1.2 про виконання аналогічних договорів за підписом керівника або уповноваженої особи Учасника та печаткою (за наявності). </w:t>
            </w:r>
          </w:p>
          <w:p w14:paraId="107FDC2F" w14:textId="77777777" w:rsidR="007E51F2" w:rsidRPr="007E51F2" w:rsidRDefault="007E51F2" w:rsidP="00C700C8">
            <w:pPr>
              <w:widowControl w:val="0"/>
              <w:tabs>
                <w:tab w:val="left" w:pos="1080"/>
              </w:tabs>
              <w:spacing w:after="0" w:line="240" w:lineRule="auto"/>
              <w:jc w:val="both"/>
              <w:rPr>
                <w:rFonts w:ascii="Times New Roman" w:hAnsi="Times New Roman" w:cs="Times New Roman"/>
                <w:sz w:val="24"/>
                <w:szCs w:val="24"/>
              </w:rPr>
            </w:pPr>
            <w:r w:rsidRPr="007E51F2">
              <w:rPr>
                <w:rFonts w:ascii="Times New Roman" w:hAnsi="Times New Roman" w:cs="Times New Roman"/>
                <w:sz w:val="24"/>
                <w:szCs w:val="24"/>
              </w:rPr>
              <w:t xml:space="preserve">Довідка обов’язково повинна містити інформацію про: </w:t>
            </w:r>
          </w:p>
          <w:p w14:paraId="142EC321"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найменування контрагента/замовника;</w:t>
            </w:r>
          </w:p>
          <w:p w14:paraId="61008A79"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предмет договору;</w:t>
            </w:r>
          </w:p>
          <w:p w14:paraId="6CCD3AB7"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номер договору, дату укладення договору та строки виконання;</w:t>
            </w:r>
          </w:p>
          <w:p w14:paraId="18527ADD"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загальну суму за договором, грн.;</w:t>
            </w:r>
          </w:p>
          <w:p w14:paraId="2F4037D8"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регіони/населені пункти здійснення діяльності;</w:t>
            </w:r>
          </w:p>
          <w:p w14:paraId="4DAB1EDA"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напрям діяльності</w:t>
            </w:r>
            <w:r w:rsidRPr="007E51F2">
              <w:rPr>
                <w:rFonts w:ascii="Times New Roman" w:hAnsi="Times New Roman" w:cs="Times New Roman"/>
                <w:color w:val="000000"/>
                <w:sz w:val="24"/>
                <w:szCs w:val="24"/>
              </w:rPr>
              <w:t xml:space="preserve"> та </w:t>
            </w:r>
            <w:r w:rsidRPr="007E51F2">
              <w:rPr>
                <w:rFonts w:ascii="Times New Roman" w:hAnsi="Times New Roman" w:cs="Times New Roman"/>
                <w:sz w:val="24"/>
                <w:szCs w:val="24"/>
              </w:rPr>
              <w:t>короткий опис завдань</w:t>
            </w:r>
            <w:r w:rsidRPr="007E51F2">
              <w:rPr>
                <w:rFonts w:ascii="Times New Roman" w:hAnsi="Times New Roman" w:cs="Times New Roman"/>
                <w:color w:val="000000"/>
                <w:sz w:val="24"/>
                <w:szCs w:val="24"/>
              </w:rPr>
              <w:t xml:space="preserve"> в межах дії договору;</w:t>
            </w:r>
          </w:p>
          <w:p w14:paraId="38CB72AE"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color w:val="000000"/>
                <w:sz w:val="24"/>
                <w:szCs w:val="24"/>
              </w:rPr>
              <w:t>кількість учасників (об’єм реалізованої вибіркової сукупності, кількість осіб);</w:t>
            </w:r>
          </w:p>
          <w:p w14:paraId="6FFB3CBF" w14:textId="77777777" w:rsidR="007E51F2" w:rsidRPr="007E51F2" w:rsidRDefault="007E51F2" w:rsidP="007E51F2">
            <w:pPr>
              <w:widowControl w:val="0"/>
              <w:numPr>
                <w:ilvl w:val="0"/>
                <w:numId w:val="39"/>
              </w:numPr>
              <w:tabs>
                <w:tab w:val="left" w:pos="320"/>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контактні дані, ПІБ та посада представника/ів контрагента/замовника.</w:t>
            </w:r>
          </w:p>
          <w:p w14:paraId="14566CCA" w14:textId="77777777" w:rsidR="007E51F2" w:rsidRPr="007E51F2" w:rsidRDefault="007E51F2" w:rsidP="00C700C8">
            <w:pPr>
              <w:widowControl w:val="0"/>
              <w:tabs>
                <w:tab w:val="left" w:pos="320"/>
              </w:tabs>
              <w:spacing w:after="0" w:line="240" w:lineRule="auto"/>
              <w:jc w:val="both"/>
              <w:rPr>
                <w:rFonts w:ascii="Times New Roman" w:hAnsi="Times New Roman" w:cs="Times New Roman"/>
                <w:sz w:val="24"/>
                <w:szCs w:val="24"/>
              </w:rPr>
            </w:pPr>
            <w:r w:rsidRPr="007E51F2">
              <w:rPr>
                <w:rFonts w:ascii="Times New Roman" w:hAnsi="Times New Roman" w:cs="Times New Roman"/>
                <w:b/>
                <w:sz w:val="24"/>
                <w:szCs w:val="24"/>
              </w:rPr>
              <w:t>2.2.</w:t>
            </w:r>
            <w:r w:rsidRPr="007E51F2">
              <w:rPr>
                <w:rFonts w:ascii="Times New Roman" w:hAnsi="Times New Roman" w:cs="Times New Roman"/>
                <w:sz w:val="24"/>
                <w:szCs w:val="24"/>
              </w:rPr>
              <w:t xml:space="preserve"> Скановані копії аналогічних договорів, зазначених у довідці </w:t>
            </w:r>
            <w:r w:rsidRPr="007E51F2">
              <w:rPr>
                <w:rFonts w:ascii="Times New Roman" w:hAnsi="Times New Roman" w:cs="Times New Roman"/>
                <w:color w:val="000000"/>
                <w:sz w:val="24"/>
                <w:szCs w:val="24"/>
              </w:rPr>
              <w:t>у повному обсязі (з усіма укладеними додатковими угодами, додатками та специфікаціями до договору)</w:t>
            </w:r>
            <w:r w:rsidRPr="007E51F2">
              <w:rPr>
                <w:rFonts w:ascii="Times New Roman" w:hAnsi="Times New Roman" w:cs="Times New Roman"/>
                <w:sz w:val="24"/>
                <w:szCs w:val="24"/>
              </w:rPr>
              <w:t xml:space="preserve">, та </w:t>
            </w:r>
            <w:bookmarkStart w:id="4" w:name="_Hlk28942748"/>
            <w:r w:rsidRPr="007E51F2">
              <w:rPr>
                <w:rFonts w:ascii="Times New Roman" w:hAnsi="Times New Roman" w:cs="Times New Roman"/>
                <w:sz w:val="24"/>
                <w:szCs w:val="24"/>
              </w:rPr>
              <w:t xml:space="preserve">документи, що підтверджують їх виконання </w:t>
            </w:r>
            <w:bookmarkEnd w:id="4"/>
            <w:r w:rsidRPr="007E51F2">
              <w:rPr>
                <w:rFonts w:ascii="Times New Roman" w:hAnsi="Times New Roman" w:cs="Times New Roman"/>
                <w:sz w:val="24"/>
                <w:szCs w:val="24"/>
              </w:rPr>
              <w:t>(акти наданих послуг тощо). Якщо відповідні документи укладені не українською мовою – їх завірений переклад українською.</w:t>
            </w:r>
          </w:p>
          <w:p w14:paraId="52984F88" w14:textId="77777777" w:rsidR="007E51F2" w:rsidRPr="007E51F2" w:rsidRDefault="007E51F2" w:rsidP="00C700C8">
            <w:pPr>
              <w:pStyle w:val="afe"/>
              <w:spacing w:before="0" w:beforeAutospacing="0" w:after="0" w:afterAutospacing="0" w:line="256" w:lineRule="auto"/>
              <w:jc w:val="both"/>
              <w:textAlignment w:val="baseline"/>
              <w:rPr>
                <w:lang w:val="ru-RU" w:eastAsia="en-US"/>
              </w:rPr>
            </w:pPr>
            <w:r w:rsidRPr="007E51F2">
              <w:rPr>
                <w:b/>
                <w:lang w:val="ru-RU" w:eastAsia="en-US"/>
              </w:rPr>
              <w:t>2.3.</w:t>
            </w:r>
            <w:r w:rsidRPr="007E51F2">
              <w:rPr>
                <w:lang w:val="ru-RU" w:eastAsia="en-US"/>
              </w:rPr>
              <w:t xml:space="preserve"> Лист-відгук від контрагента/замовника, якому надавались послуги в межах наданих договорів. Зміст листа-відгуку має містити підтвердження якісного виконання договору.  </w:t>
            </w:r>
          </w:p>
          <w:p w14:paraId="382FFF8E" w14:textId="77777777" w:rsidR="007E51F2" w:rsidRPr="007E51F2" w:rsidRDefault="007E51F2" w:rsidP="00C700C8">
            <w:pPr>
              <w:widowControl w:val="0"/>
              <w:tabs>
                <w:tab w:val="left" w:pos="601"/>
              </w:tabs>
              <w:spacing w:after="0" w:line="240" w:lineRule="auto"/>
              <w:ind w:firstLine="607"/>
              <w:jc w:val="both"/>
              <w:rPr>
                <w:rFonts w:ascii="Times New Roman" w:hAnsi="Times New Roman" w:cs="Times New Roman"/>
                <w:sz w:val="24"/>
                <w:szCs w:val="24"/>
              </w:rPr>
            </w:pPr>
            <w:r w:rsidRPr="007E51F2">
              <w:rPr>
                <w:rFonts w:ascii="Times New Roman" w:hAnsi="Times New Roman" w:cs="Times New Roman"/>
                <w:sz w:val="24"/>
                <w:szCs w:val="24"/>
              </w:rPr>
              <w:t>Лист-відгук має бути поданий у вигляді офіційного листа від суб’єкта, якому надавалися послуги в межах виконання договору.</w:t>
            </w:r>
          </w:p>
          <w:p w14:paraId="246BBAB0" w14:textId="77777777" w:rsidR="007E51F2" w:rsidRPr="007E51F2" w:rsidRDefault="007E51F2" w:rsidP="00C700C8">
            <w:pPr>
              <w:widowControl w:val="0"/>
              <w:tabs>
                <w:tab w:val="left" w:pos="601"/>
              </w:tabs>
              <w:spacing w:after="0" w:line="240" w:lineRule="auto"/>
              <w:ind w:firstLine="607"/>
              <w:jc w:val="both"/>
              <w:rPr>
                <w:rFonts w:ascii="Times New Roman" w:hAnsi="Times New Roman" w:cs="Times New Roman"/>
                <w:iCs/>
                <w:sz w:val="24"/>
                <w:szCs w:val="24"/>
              </w:rPr>
            </w:pPr>
            <w:r w:rsidRPr="007E51F2">
              <w:rPr>
                <w:rFonts w:ascii="Times New Roman" w:hAnsi="Times New Roman" w:cs="Times New Roman"/>
                <w:color w:val="000000"/>
                <w:sz w:val="24"/>
                <w:szCs w:val="24"/>
              </w:rPr>
              <w:t>*</w:t>
            </w:r>
            <w:r w:rsidRPr="007E51F2">
              <w:rPr>
                <w:rFonts w:ascii="Times New Roman" w:hAnsi="Times New Roman" w:cs="Times New Roman"/>
                <w:i/>
                <w:iCs/>
                <w:color w:val="000000"/>
                <w:sz w:val="24"/>
                <w:szCs w:val="24"/>
              </w:rPr>
              <w:t xml:space="preserve">Під аналогічним договором слід вважати договір </w:t>
            </w:r>
            <w:r w:rsidRPr="007E51F2">
              <w:rPr>
                <w:rFonts w:ascii="Times New Roman" w:hAnsi="Times New Roman" w:cs="Times New Roman"/>
                <w:i/>
                <w:iCs/>
                <w:sz w:val="24"/>
                <w:szCs w:val="24"/>
              </w:rPr>
              <w:t>з проведення а) біоповедінкового дослідження серед ключових груп щодо інфікування ВІЛ згідно з класифікацією ВООЗ або б) іншого дослідження серед представників ключових груп щодо інфікування ВІЛ згідно з класифікацією ВООЗ, в яких були присутні компоненти опитування та тестування зразків крові за допомогою швидких тестів одних і тих самих учасників; при цьому кількість учасників (вибіркова сукупність) відповідного дослідження складала не менше 500 осіб.</w:t>
            </w:r>
          </w:p>
        </w:tc>
      </w:tr>
    </w:tbl>
    <w:p w14:paraId="2D0779AC"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2D37F5F"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6CA28B7"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2488E014"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320932D0"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25EF1D59"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61459341"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452F2018"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3BEF1FBF"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FA1B2DC"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9577EE8"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0CAC7415"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4EEE0F63"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DD126ED"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7BCF2364"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48DB69A"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BA314C6"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A60E02D"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184D593"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300216DC"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B33C113"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6B82D6DB"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579916A"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73CC3ABD" w14:textId="77777777" w:rsidR="007E51F2" w:rsidRPr="007E51F2" w:rsidRDefault="007E51F2" w:rsidP="007E51F2">
      <w:pPr>
        <w:spacing w:after="0" w:line="240" w:lineRule="auto"/>
        <w:jc w:val="right"/>
        <w:rPr>
          <w:rFonts w:ascii="Times New Roman" w:hAnsi="Times New Roman" w:cs="Times New Roman"/>
          <w:bCs/>
          <w:color w:val="000000"/>
          <w:sz w:val="24"/>
          <w:szCs w:val="24"/>
        </w:rPr>
      </w:pPr>
    </w:p>
    <w:p w14:paraId="60AD956C" w14:textId="77777777" w:rsidR="007E51F2" w:rsidRDefault="007E51F2" w:rsidP="007E51F2">
      <w:pPr>
        <w:spacing w:after="0" w:line="240" w:lineRule="auto"/>
        <w:jc w:val="right"/>
        <w:rPr>
          <w:rFonts w:ascii="Times New Roman" w:hAnsi="Times New Roman" w:cs="Times New Roman"/>
          <w:bCs/>
          <w:color w:val="000000"/>
          <w:sz w:val="24"/>
          <w:szCs w:val="24"/>
        </w:rPr>
      </w:pPr>
    </w:p>
    <w:p w14:paraId="02813B6F" w14:textId="77777777" w:rsidR="007E51F2" w:rsidRDefault="007E51F2" w:rsidP="007E51F2">
      <w:pPr>
        <w:spacing w:after="0" w:line="240" w:lineRule="auto"/>
        <w:jc w:val="right"/>
        <w:rPr>
          <w:rFonts w:ascii="Times New Roman" w:hAnsi="Times New Roman" w:cs="Times New Roman"/>
          <w:bCs/>
          <w:color w:val="000000"/>
          <w:sz w:val="24"/>
          <w:szCs w:val="24"/>
        </w:rPr>
      </w:pPr>
    </w:p>
    <w:p w14:paraId="3574B2C4" w14:textId="77777777" w:rsidR="007E51F2" w:rsidRDefault="007E51F2" w:rsidP="007E51F2">
      <w:pPr>
        <w:spacing w:after="0" w:line="240" w:lineRule="auto"/>
        <w:jc w:val="right"/>
        <w:rPr>
          <w:rFonts w:ascii="Times New Roman" w:hAnsi="Times New Roman" w:cs="Times New Roman"/>
          <w:bCs/>
          <w:color w:val="000000"/>
          <w:sz w:val="24"/>
          <w:szCs w:val="24"/>
        </w:rPr>
      </w:pPr>
    </w:p>
    <w:p w14:paraId="2CAB45BF" w14:textId="77777777" w:rsidR="007E51F2" w:rsidRDefault="007E51F2" w:rsidP="007E51F2">
      <w:pPr>
        <w:spacing w:after="0" w:line="240" w:lineRule="auto"/>
        <w:jc w:val="right"/>
        <w:rPr>
          <w:rFonts w:ascii="Times New Roman" w:hAnsi="Times New Roman" w:cs="Times New Roman"/>
          <w:bCs/>
          <w:color w:val="000000"/>
          <w:sz w:val="24"/>
          <w:szCs w:val="24"/>
        </w:rPr>
      </w:pPr>
    </w:p>
    <w:p w14:paraId="1E16E0CF" w14:textId="77777777" w:rsidR="007E51F2" w:rsidRDefault="007E51F2" w:rsidP="007E51F2">
      <w:pPr>
        <w:spacing w:after="0" w:line="240" w:lineRule="auto"/>
        <w:jc w:val="right"/>
        <w:rPr>
          <w:rFonts w:ascii="Times New Roman" w:hAnsi="Times New Roman" w:cs="Times New Roman"/>
          <w:bCs/>
          <w:color w:val="000000"/>
          <w:sz w:val="24"/>
          <w:szCs w:val="24"/>
        </w:rPr>
      </w:pPr>
    </w:p>
    <w:p w14:paraId="1C6642BC" w14:textId="77777777" w:rsidR="007E51F2" w:rsidRDefault="007E51F2" w:rsidP="007E51F2">
      <w:pPr>
        <w:spacing w:after="0" w:line="240" w:lineRule="auto"/>
        <w:jc w:val="right"/>
        <w:rPr>
          <w:rFonts w:ascii="Times New Roman" w:hAnsi="Times New Roman" w:cs="Times New Roman"/>
          <w:bCs/>
          <w:color w:val="000000"/>
          <w:sz w:val="24"/>
          <w:szCs w:val="24"/>
        </w:rPr>
      </w:pPr>
    </w:p>
    <w:p w14:paraId="1651ADE0" w14:textId="77777777" w:rsidR="007E51F2" w:rsidRDefault="007E51F2" w:rsidP="007E51F2">
      <w:pPr>
        <w:spacing w:after="0" w:line="240" w:lineRule="auto"/>
        <w:jc w:val="right"/>
        <w:rPr>
          <w:rFonts w:ascii="Times New Roman" w:hAnsi="Times New Roman" w:cs="Times New Roman"/>
          <w:bCs/>
          <w:color w:val="000000"/>
          <w:sz w:val="24"/>
          <w:szCs w:val="24"/>
        </w:rPr>
      </w:pPr>
    </w:p>
    <w:p w14:paraId="41B1260E" w14:textId="77777777" w:rsidR="007E51F2" w:rsidRDefault="007E51F2" w:rsidP="007E51F2">
      <w:pPr>
        <w:spacing w:after="0" w:line="240" w:lineRule="auto"/>
        <w:jc w:val="right"/>
        <w:rPr>
          <w:rFonts w:ascii="Times New Roman" w:hAnsi="Times New Roman" w:cs="Times New Roman"/>
          <w:bCs/>
          <w:color w:val="000000"/>
          <w:sz w:val="24"/>
          <w:szCs w:val="24"/>
        </w:rPr>
      </w:pPr>
    </w:p>
    <w:p w14:paraId="5C2B32BD" w14:textId="77777777" w:rsidR="007E51F2" w:rsidRDefault="007E51F2" w:rsidP="007E51F2">
      <w:pPr>
        <w:spacing w:after="0" w:line="240" w:lineRule="auto"/>
        <w:jc w:val="right"/>
        <w:rPr>
          <w:rFonts w:ascii="Times New Roman" w:hAnsi="Times New Roman" w:cs="Times New Roman"/>
          <w:bCs/>
          <w:color w:val="000000"/>
          <w:sz w:val="24"/>
          <w:szCs w:val="24"/>
        </w:rPr>
      </w:pPr>
    </w:p>
    <w:p w14:paraId="25BBFAD0" w14:textId="77777777" w:rsidR="007E51F2" w:rsidRDefault="007E51F2" w:rsidP="007E51F2">
      <w:pPr>
        <w:spacing w:after="0" w:line="240" w:lineRule="auto"/>
        <w:jc w:val="right"/>
        <w:rPr>
          <w:rFonts w:ascii="Times New Roman" w:hAnsi="Times New Roman" w:cs="Times New Roman"/>
          <w:bCs/>
          <w:color w:val="000000"/>
          <w:sz w:val="24"/>
          <w:szCs w:val="24"/>
        </w:rPr>
      </w:pPr>
    </w:p>
    <w:p w14:paraId="6C611FC2" w14:textId="77777777" w:rsidR="007E51F2" w:rsidRDefault="007E51F2" w:rsidP="007E51F2">
      <w:pPr>
        <w:spacing w:after="0" w:line="240" w:lineRule="auto"/>
        <w:jc w:val="right"/>
        <w:rPr>
          <w:rFonts w:ascii="Times New Roman" w:hAnsi="Times New Roman" w:cs="Times New Roman"/>
          <w:bCs/>
          <w:color w:val="000000"/>
          <w:sz w:val="24"/>
          <w:szCs w:val="24"/>
        </w:rPr>
      </w:pPr>
    </w:p>
    <w:p w14:paraId="20324028" w14:textId="77777777" w:rsidR="007E51F2" w:rsidRDefault="007E51F2" w:rsidP="007E51F2">
      <w:pPr>
        <w:spacing w:after="0" w:line="240" w:lineRule="auto"/>
        <w:jc w:val="right"/>
        <w:rPr>
          <w:rFonts w:ascii="Times New Roman" w:hAnsi="Times New Roman" w:cs="Times New Roman"/>
          <w:bCs/>
          <w:color w:val="000000"/>
          <w:sz w:val="24"/>
          <w:szCs w:val="24"/>
        </w:rPr>
      </w:pPr>
    </w:p>
    <w:p w14:paraId="7CF65D71" w14:textId="42D40590" w:rsidR="007E51F2" w:rsidRPr="007E51F2" w:rsidRDefault="007E51F2" w:rsidP="007E51F2">
      <w:pPr>
        <w:spacing w:after="0" w:line="240" w:lineRule="auto"/>
        <w:jc w:val="right"/>
        <w:rPr>
          <w:rFonts w:ascii="Times New Roman" w:hAnsi="Times New Roman" w:cs="Times New Roman"/>
          <w:bCs/>
          <w:color w:val="000000"/>
          <w:sz w:val="24"/>
          <w:szCs w:val="24"/>
        </w:rPr>
      </w:pPr>
      <w:r w:rsidRPr="007E51F2">
        <w:rPr>
          <w:rFonts w:ascii="Times New Roman" w:hAnsi="Times New Roman" w:cs="Times New Roman"/>
          <w:bCs/>
          <w:color w:val="000000"/>
          <w:sz w:val="24"/>
          <w:szCs w:val="24"/>
        </w:rPr>
        <w:t>Додаток 1.2</w:t>
      </w:r>
    </w:p>
    <w:p w14:paraId="126BB0C3" w14:textId="77777777" w:rsidR="007E51F2" w:rsidRPr="007E51F2" w:rsidRDefault="007E51F2" w:rsidP="007E51F2">
      <w:pPr>
        <w:spacing w:after="0" w:line="240" w:lineRule="auto"/>
        <w:jc w:val="right"/>
        <w:rPr>
          <w:rFonts w:ascii="Times New Roman" w:hAnsi="Times New Roman" w:cs="Times New Roman"/>
          <w:bCs/>
          <w:color w:val="000000"/>
          <w:sz w:val="24"/>
          <w:szCs w:val="24"/>
        </w:rPr>
      </w:pPr>
      <w:r w:rsidRPr="007E51F2">
        <w:rPr>
          <w:rFonts w:ascii="Times New Roman" w:hAnsi="Times New Roman" w:cs="Times New Roman"/>
          <w:bCs/>
          <w:color w:val="000000"/>
          <w:sz w:val="24"/>
          <w:szCs w:val="24"/>
        </w:rPr>
        <w:t>до Тендерної документації</w:t>
      </w:r>
    </w:p>
    <w:p w14:paraId="4868F44B" w14:textId="77777777" w:rsidR="007E51F2" w:rsidRPr="007E51F2" w:rsidRDefault="007E51F2" w:rsidP="007E51F2">
      <w:pPr>
        <w:spacing w:after="0" w:line="240" w:lineRule="auto"/>
        <w:ind w:firstLine="425"/>
        <w:jc w:val="center"/>
        <w:rPr>
          <w:rFonts w:ascii="Times New Roman" w:hAnsi="Times New Roman" w:cs="Times New Roman"/>
          <w:b/>
          <w:color w:val="000000"/>
          <w:sz w:val="24"/>
          <w:szCs w:val="24"/>
        </w:rPr>
      </w:pPr>
    </w:p>
    <w:p w14:paraId="7D70B7B6" w14:textId="77777777" w:rsidR="007E51F2" w:rsidRPr="007E51F2" w:rsidRDefault="007E51F2" w:rsidP="007E51F2">
      <w:pPr>
        <w:spacing w:after="0" w:line="240" w:lineRule="auto"/>
        <w:ind w:firstLine="425"/>
        <w:jc w:val="center"/>
        <w:rPr>
          <w:rFonts w:ascii="Times New Roman" w:hAnsi="Times New Roman" w:cs="Times New Roman"/>
          <w:color w:val="000000"/>
          <w:sz w:val="24"/>
          <w:szCs w:val="24"/>
        </w:rPr>
      </w:pPr>
      <w:r w:rsidRPr="007E51F2">
        <w:rPr>
          <w:rFonts w:ascii="Times New Roman" w:hAnsi="Times New Roman" w:cs="Times New Roman"/>
          <w:b/>
          <w:color w:val="000000"/>
          <w:sz w:val="24"/>
          <w:szCs w:val="24"/>
        </w:rPr>
        <w:t xml:space="preserve">Інформація та документи, що підтверджують відповідність учасника кваліфікаційним критеріям </w:t>
      </w:r>
    </w:p>
    <w:p w14:paraId="6844B27B" w14:textId="77777777" w:rsidR="007E51F2" w:rsidRPr="007E51F2" w:rsidRDefault="007E51F2" w:rsidP="007E51F2">
      <w:pPr>
        <w:spacing w:after="0" w:line="240" w:lineRule="auto"/>
        <w:jc w:val="both"/>
        <w:rPr>
          <w:rFonts w:ascii="Times New Roman" w:eastAsia="Arial" w:hAnsi="Times New Roman" w:cs="Times New Roman"/>
          <w:color w:val="000000"/>
          <w:sz w:val="24"/>
          <w:szCs w:val="24"/>
        </w:rPr>
      </w:pPr>
      <w:r w:rsidRPr="007E51F2">
        <w:rPr>
          <w:rFonts w:ascii="Times New Roman" w:hAnsi="Times New Roman" w:cs="Times New Roman"/>
          <w:b/>
          <w:color w:val="000000"/>
          <w:sz w:val="24"/>
          <w:szCs w:val="24"/>
        </w:rPr>
        <w:t>1.</w:t>
      </w:r>
      <w:r w:rsidRPr="007E51F2">
        <w:rPr>
          <w:rFonts w:ascii="Times New Roman" w:hAnsi="Times New Roman" w:cs="Times New Roman"/>
          <w:color w:val="000000"/>
          <w:sz w:val="24"/>
          <w:szCs w:val="24"/>
        </w:rPr>
        <w:t xml:space="preserve"> </w:t>
      </w:r>
      <w:r w:rsidRPr="007E51F2">
        <w:rPr>
          <w:rFonts w:ascii="Times New Roman" w:hAnsi="Times New Roman" w:cs="Times New Roman"/>
          <w:b/>
          <w:color w:val="000000"/>
          <w:sz w:val="24"/>
          <w:szCs w:val="24"/>
        </w:rPr>
        <w:t>Наявність працівників відповідної кваліфікації, які мають необхідні знання та досвід</w:t>
      </w:r>
      <w:r w:rsidRPr="007E51F2">
        <w:rPr>
          <w:rFonts w:ascii="Times New Roman" w:hAnsi="Times New Roman" w:cs="Times New Roman"/>
          <w:color w:val="000000"/>
          <w:sz w:val="24"/>
          <w:szCs w:val="24"/>
        </w:rPr>
        <w:t xml:space="preserve">. </w:t>
      </w:r>
    </w:p>
    <w:p w14:paraId="2E801225" w14:textId="77777777" w:rsidR="007E51F2" w:rsidRPr="007E51F2" w:rsidRDefault="007E51F2" w:rsidP="007E51F2">
      <w:pPr>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xml:space="preserve">Зразок довідки про наявність працівників необхідної кваліфікації (не менше двох), які будуть </w:t>
      </w:r>
      <w:r w:rsidRPr="007E51F2">
        <w:rPr>
          <w:rFonts w:ascii="Times New Roman" w:hAnsi="Times New Roman" w:cs="Times New Roman"/>
          <w:sz w:val="24"/>
          <w:szCs w:val="24"/>
        </w:rPr>
        <w:t>залучені до адміністративної/управлінської діяльності в межах предмету закупівлі.</w:t>
      </w:r>
    </w:p>
    <w:p w14:paraId="0244D9C8" w14:textId="77777777" w:rsidR="007E51F2" w:rsidRPr="007E51F2" w:rsidRDefault="007E51F2" w:rsidP="007E51F2">
      <w:pPr>
        <w:spacing w:after="0" w:line="240" w:lineRule="auto"/>
        <w:jc w:val="both"/>
        <w:rPr>
          <w:rFonts w:ascii="Times New Roman" w:hAnsi="Times New Roman" w:cs="Times New Roman"/>
          <w:color w:val="000000"/>
          <w:sz w:val="24"/>
          <w:szCs w:val="24"/>
        </w:rPr>
      </w:pPr>
    </w:p>
    <w:p w14:paraId="266373F2" w14:textId="77777777" w:rsidR="007E51F2" w:rsidRPr="007E51F2" w:rsidRDefault="007E51F2" w:rsidP="007E51F2">
      <w:pPr>
        <w:spacing w:after="0" w:line="240" w:lineRule="auto"/>
        <w:rPr>
          <w:rFonts w:ascii="Times New Roman" w:hAnsi="Times New Roman" w:cs="Times New Roman"/>
          <w:b/>
          <w:color w:val="000000"/>
          <w:sz w:val="24"/>
          <w:szCs w:val="24"/>
        </w:rPr>
      </w:pPr>
    </w:p>
    <w:p w14:paraId="5063DDC9" w14:textId="77777777" w:rsidR="007E51F2" w:rsidRPr="007E51F2" w:rsidRDefault="007E51F2" w:rsidP="007E51F2">
      <w:pPr>
        <w:spacing w:after="0" w:line="240" w:lineRule="auto"/>
        <w:jc w:val="center"/>
        <w:rPr>
          <w:rFonts w:ascii="Times New Roman" w:hAnsi="Times New Roman" w:cs="Times New Roman"/>
          <w:b/>
          <w:color w:val="000000"/>
          <w:sz w:val="24"/>
          <w:szCs w:val="24"/>
        </w:rPr>
      </w:pPr>
      <w:r w:rsidRPr="007E51F2">
        <w:rPr>
          <w:rFonts w:ascii="Times New Roman" w:hAnsi="Times New Roman" w:cs="Times New Roman"/>
          <w:b/>
          <w:color w:val="000000"/>
          <w:sz w:val="24"/>
          <w:szCs w:val="24"/>
        </w:rPr>
        <w:t>ДОВІДКА</w:t>
      </w:r>
    </w:p>
    <w:p w14:paraId="224054D1" w14:textId="77777777" w:rsidR="007E51F2" w:rsidRPr="007E51F2" w:rsidRDefault="007E51F2" w:rsidP="007E51F2">
      <w:pPr>
        <w:spacing w:after="0" w:line="240" w:lineRule="auto"/>
        <w:jc w:val="center"/>
        <w:rPr>
          <w:rFonts w:ascii="Times New Roman" w:hAnsi="Times New Roman" w:cs="Times New Roman"/>
          <w:b/>
          <w:color w:val="000000"/>
          <w:sz w:val="24"/>
          <w:szCs w:val="24"/>
        </w:rPr>
      </w:pPr>
      <w:r w:rsidRPr="007E51F2">
        <w:rPr>
          <w:rFonts w:ascii="Times New Roman" w:hAnsi="Times New Roman" w:cs="Times New Roman"/>
          <w:b/>
          <w:color w:val="000000"/>
          <w:sz w:val="24"/>
          <w:szCs w:val="24"/>
        </w:rPr>
        <w:t>про наявність працівників відповідної кваліфікації, які мають необхідні знання та досвід</w:t>
      </w:r>
    </w:p>
    <w:tbl>
      <w:tblPr>
        <w:tblW w:w="10183"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
        <w:gridCol w:w="2333"/>
        <w:gridCol w:w="2695"/>
        <w:gridCol w:w="4676"/>
      </w:tblGrid>
      <w:tr w:rsidR="007E51F2" w:rsidRPr="007E51F2" w14:paraId="646A1DCE" w14:textId="77777777" w:rsidTr="00C700C8">
        <w:tc>
          <w:tcPr>
            <w:tcW w:w="479" w:type="dxa"/>
            <w:tcBorders>
              <w:top w:val="single" w:sz="4" w:space="0" w:color="000000"/>
              <w:left w:val="single" w:sz="4" w:space="0" w:color="000000"/>
              <w:bottom w:val="single" w:sz="4" w:space="0" w:color="000000"/>
              <w:right w:val="single" w:sz="4" w:space="0" w:color="000000"/>
            </w:tcBorders>
            <w:vAlign w:val="center"/>
            <w:hideMark/>
          </w:tcPr>
          <w:p w14:paraId="1902A5E1"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w:t>
            </w:r>
          </w:p>
        </w:tc>
        <w:tc>
          <w:tcPr>
            <w:tcW w:w="2333" w:type="dxa"/>
            <w:tcBorders>
              <w:top w:val="single" w:sz="4" w:space="0" w:color="000000"/>
              <w:left w:val="single" w:sz="4" w:space="0" w:color="000000"/>
              <w:bottom w:val="single" w:sz="4" w:space="0" w:color="000000"/>
              <w:right w:val="single" w:sz="4" w:space="0" w:color="000000"/>
            </w:tcBorders>
            <w:vAlign w:val="center"/>
            <w:hideMark/>
          </w:tcPr>
          <w:p w14:paraId="15A254F3"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Прізвище, ім’я,</w:t>
            </w:r>
          </w:p>
          <w:p w14:paraId="0FA1A833"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 xml:space="preserve"> по-батькові</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7BE6FAA"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Посада та перелік посадових обов’язків</w:t>
            </w:r>
          </w:p>
        </w:tc>
        <w:tc>
          <w:tcPr>
            <w:tcW w:w="4676" w:type="dxa"/>
            <w:tcBorders>
              <w:top w:val="single" w:sz="4" w:space="0" w:color="000000"/>
              <w:left w:val="single" w:sz="4" w:space="0" w:color="000000"/>
              <w:bottom w:val="single" w:sz="4" w:space="0" w:color="000000"/>
              <w:right w:val="single" w:sz="4" w:space="0" w:color="000000"/>
            </w:tcBorders>
            <w:vAlign w:val="center"/>
            <w:hideMark/>
          </w:tcPr>
          <w:p w14:paraId="6FCE9D01"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Досвід організації та проведення біоповедінкових досліджень на національному/регіональному рівні. Назва дослідження, рік, регіон</w:t>
            </w:r>
          </w:p>
        </w:tc>
      </w:tr>
      <w:tr w:rsidR="007E51F2" w:rsidRPr="007E51F2" w14:paraId="7ABC3827" w14:textId="77777777" w:rsidTr="00C700C8">
        <w:tc>
          <w:tcPr>
            <w:tcW w:w="479" w:type="dxa"/>
            <w:tcBorders>
              <w:top w:val="single" w:sz="4" w:space="0" w:color="000000"/>
              <w:left w:val="single" w:sz="4" w:space="0" w:color="000000"/>
              <w:bottom w:val="single" w:sz="4" w:space="0" w:color="000000"/>
              <w:right w:val="single" w:sz="4" w:space="0" w:color="000000"/>
            </w:tcBorders>
            <w:hideMark/>
          </w:tcPr>
          <w:p w14:paraId="56065E26" w14:textId="77777777" w:rsidR="007E51F2" w:rsidRPr="007E51F2" w:rsidRDefault="007E51F2" w:rsidP="00C700C8">
            <w:pPr>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1.</w:t>
            </w:r>
          </w:p>
        </w:tc>
        <w:tc>
          <w:tcPr>
            <w:tcW w:w="2333" w:type="dxa"/>
            <w:tcBorders>
              <w:top w:val="single" w:sz="4" w:space="0" w:color="000000"/>
              <w:left w:val="single" w:sz="4" w:space="0" w:color="000000"/>
              <w:bottom w:val="single" w:sz="4" w:space="0" w:color="000000"/>
              <w:right w:val="single" w:sz="4" w:space="0" w:color="000000"/>
            </w:tcBorders>
          </w:tcPr>
          <w:p w14:paraId="4D56AA60"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10D30529"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4676" w:type="dxa"/>
            <w:tcBorders>
              <w:top w:val="single" w:sz="4" w:space="0" w:color="000000"/>
              <w:left w:val="single" w:sz="4" w:space="0" w:color="000000"/>
              <w:bottom w:val="single" w:sz="4" w:space="0" w:color="000000"/>
              <w:right w:val="single" w:sz="4" w:space="0" w:color="000000"/>
            </w:tcBorders>
          </w:tcPr>
          <w:p w14:paraId="0A79B909"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r>
      <w:tr w:rsidR="007E51F2" w:rsidRPr="007E51F2" w14:paraId="40364336" w14:textId="77777777" w:rsidTr="00C700C8">
        <w:tc>
          <w:tcPr>
            <w:tcW w:w="479" w:type="dxa"/>
            <w:tcBorders>
              <w:top w:val="single" w:sz="4" w:space="0" w:color="000000"/>
              <w:left w:val="single" w:sz="4" w:space="0" w:color="000000"/>
              <w:bottom w:val="single" w:sz="4" w:space="0" w:color="000000"/>
              <w:right w:val="single" w:sz="4" w:space="0" w:color="000000"/>
            </w:tcBorders>
            <w:hideMark/>
          </w:tcPr>
          <w:p w14:paraId="21C31E9D" w14:textId="77777777" w:rsidR="007E51F2" w:rsidRPr="007E51F2" w:rsidRDefault="007E51F2" w:rsidP="00C700C8">
            <w:pPr>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2.</w:t>
            </w:r>
          </w:p>
        </w:tc>
        <w:tc>
          <w:tcPr>
            <w:tcW w:w="2333" w:type="dxa"/>
            <w:tcBorders>
              <w:top w:val="single" w:sz="4" w:space="0" w:color="000000"/>
              <w:left w:val="single" w:sz="4" w:space="0" w:color="000000"/>
              <w:bottom w:val="single" w:sz="4" w:space="0" w:color="000000"/>
              <w:right w:val="single" w:sz="4" w:space="0" w:color="000000"/>
            </w:tcBorders>
          </w:tcPr>
          <w:p w14:paraId="557A3CFC"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4D82621E"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4676" w:type="dxa"/>
            <w:tcBorders>
              <w:top w:val="single" w:sz="4" w:space="0" w:color="000000"/>
              <w:left w:val="single" w:sz="4" w:space="0" w:color="000000"/>
              <w:bottom w:val="single" w:sz="4" w:space="0" w:color="000000"/>
              <w:right w:val="single" w:sz="4" w:space="0" w:color="000000"/>
            </w:tcBorders>
          </w:tcPr>
          <w:p w14:paraId="1DFAF92F"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r>
    </w:tbl>
    <w:p w14:paraId="7CBD3EDD" w14:textId="77777777" w:rsidR="007E51F2" w:rsidRPr="007E51F2" w:rsidRDefault="007E51F2" w:rsidP="007E51F2">
      <w:pPr>
        <w:spacing w:after="0" w:line="240" w:lineRule="auto"/>
        <w:rPr>
          <w:rFonts w:ascii="Times New Roman" w:hAnsi="Times New Roman" w:cs="Times New Roman"/>
          <w:color w:val="000000"/>
          <w:sz w:val="24"/>
          <w:szCs w:val="24"/>
        </w:rPr>
      </w:pPr>
    </w:p>
    <w:tbl>
      <w:tblPr>
        <w:tblW w:w="9960" w:type="dxa"/>
        <w:tblLayout w:type="fixed"/>
        <w:tblLook w:val="04A0" w:firstRow="1" w:lastRow="0" w:firstColumn="1" w:lastColumn="0" w:noHBand="0" w:noVBand="1"/>
      </w:tblPr>
      <w:tblGrid>
        <w:gridCol w:w="3458"/>
        <w:gridCol w:w="3039"/>
        <w:gridCol w:w="3463"/>
      </w:tblGrid>
      <w:tr w:rsidR="007E51F2" w:rsidRPr="007E51F2" w14:paraId="6C44C4C5" w14:textId="77777777" w:rsidTr="00C700C8">
        <w:trPr>
          <w:trHeight w:val="400"/>
        </w:trPr>
        <w:tc>
          <w:tcPr>
            <w:tcW w:w="3461" w:type="dxa"/>
            <w:tcMar>
              <w:top w:w="0" w:type="dxa"/>
              <w:left w:w="115" w:type="dxa"/>
              <w:bottom w:w="0" w:type="dxa"/>
              <w:right w:w="115" w:type="dxa"/>
            </w:tcMar>
            <w:hideMark/>
          </w:tcPr>
          <w:p w14:paraId="032192BC"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_____________________</w:t>
            </w:r>
          </w:p>
        </w:tc>
        <w:tc>
          <w:tcPr>
            <w:tcW w:w="3041" w:type="dxa"/>
            <w:tcMar>
              <w:top w:w="0" w:type="dxa"/>
              <w:left w:w="115" w:type="dxa"/>
              <w:bottom w:w="0" w:type="dxa"/>
              <w:right w:w="115" w:type="dxa"/>
            </w:tcMar>
            <w:hideMark/>
          </w:tcPr>
          <w:p w14:paraId="3A06DFE2"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_______________________</w:t>
            </w:r>
          </w:p>
        </w:tc>
        <w:tc>
          <w:tcPr>
            <w:tcW w:w="3465" w:type="dxa"/>
            <w:tcMar>
              <w:top w:w="0" w:type="dxa"/>
              <w:left w:w="115" w:type="dxa"/>
              <w:bottom w:w="0" w:type="dxa"/>
              <w:right w:w="115" w:type="dxa"/>
            </w:tcMar>
            <w:hideMark/>
          </w:tcPr>
          <w:p w14:paraId="34C7B3AD"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________________________</w:t>
            </w:r>
          </w:p>
        </w:tc>
      </w:tr>
      <w:tr w:rsidR="007E51F2" w:rsidRPr="007E51F2" w14:paraId="1AC4585E" w14:textId="77777777" w:rsidTr="00C700C8">
        <w:trPr>
          <w:trHeight w:val="560"/>
        </w:trPr>
        <w:tc>
          <w:tcPr>
            <w:tcW w:w="3461" w:type="dxa"/>
            <w:tcMar>
              <w:top w:w="0" w:type="dxa"/>
              <w:left w:w="115" w:type="dxa"/>
              <w:bottom w:w="0" w:type="dxa"/>
              <w:right w:w="115" w:type="dxa"/>
            </w:tcMar>
            <w:hideMark/>
          </w:tcPr>
          <w:p w14:paraId="253D9A00"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посада уповноваженої особи учасника</w:t>
            </w:r>
          </w:p>
        </w:tc>
        <w:tc>
          <w:tcPr>
            <w:tcW w:w="3041" w:type="dxa"/>
            <w:tcMar>
              <w:top w:w="0" w:type="dxa"/>
              <w:left w:w="115" w:type="dxa"/>
              <w:bottom w:w="0" w:type="dxa"/>
              <w:right w:w="115" w:type="dxa"/>
            </w:tcMar>
            <w:hideMark/>
          </w:tcPr>
          <w:p w14:paraId="4749C326"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підпис та печатка</w:t>
            </w:r>
          </w:p>
        </w:tc>
        <w:tc>
          <w:tcPr>
            <w:tcW w:w="3465" w:type="dxa"/>
            <w:tcMar>
              <w:top w:w="0" w:type="dxa"/>
              <w:left w:w="115" w:type="dxa"/>
              <w:bottom w:w="0" w:type="dxa"/>
              <w:right w:w="115" w:type="dxa"/>
            </w:tcMar>
            <w:hideMark/>
          </w:tcPr>
          <w:p w14:paraId="73D057C7"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прізвище, ініціали</w:t>
            </w:r>
          </w:p>
        </w:tc>
      </w:tr>
    </w:tbl>
    <w:p w14:paraId="797ED75A" w14:textId="77777777" w:rsidR="007E51F2" w:rsidRPr="007E51F2" w:rsidRDefault="007E51F2" w:rsidP="007E51F2">
      <w:pPr>
        <w:spacing w:after="0" w:line="240" w:lineRule="auto"/>
        <w:jc w:val="both"/>
        <w:rPr>
          <w:rFonts w:ascii="Times New Roman" w:hAnsi="Times New Roman" w:cs="Times New Roman"/>
          <w:i/>
          <w:sz w:val="24"/>
          <w:szCs w:val="24"/>
        </w:rPr>
      </w:pPr>
    </w:p>
    <w:p w14:paraId="1218834C" w14:textId="77777777" w:rsidR="007E51F2" w:rsidRPr="007E51F2" w:rsidRDefault="007E51F2" w:rsidP="007E51F2">
      <w:pPr>
        <w:spacing w:after="0" w:line="240" w:lineRule="auto"/>
        <w:jc w:val="both"/>
        <w:rPr>
          <w:rFonts w:ascii="Times New Roman" w:hAnsi="Times New Roman" w:cs="Times New Roman"/>
          <w:i/>
          <w:sz w:val="24"/>
          <w:szCs w:val="24"/>
        </w:rPr>
      </w:pPr>
    </w:p>
    <w:p w14:paraId="5171A7CA" w14:textId="77777777" w:rsidR="007E51F2" w:rsidRPr="007E51F2" w:rsidRDefault="007E51F2" w:rsidP="007E51F2">
      <w:pPr>
        <w:spacing w:after="0" w:line="240" w:lineRule="auto"/>
        <w:jc w:val="both"/>
        <w:rPr>
          <w:rFonts w:ascii="Times New Roman" w:hAnsi="Times New Roman" w:cs="Times New Roman"/>
          <w:i/>
          <w:sz w:val="24"/>
          <w:szCs w:val="24"/>
        </w:rPr>
      </w:pPr>
      <w:r w:rsidRPr="007E51F2">
        <w:rPr>
          <w:rFonts w:ascii="Times New Roman" w:hAnsi="Times New Roman" w:cs="Times New Roman"/>
          <w:i/>
          <w:sz w:val="24"/>
          <w:szCs w:val="24"/>
        </w:rPr>
        <w:t xml:space="preserve">    Уся інформація, надана у Довідці, підтверджується сканованими копіями дипломів та/або сертифікатів та/або інших документів про отримання відповідної освіти, та сканованими копіями документів, що підтверджують трудові відносини між Учасником та вищезазначеними працівниками.</w:t>
      </w:r>
    </w:p>
    <w:p w14:paraId="103EDE88" w14:textId="77777777" w:rsidR="007E51F2" w:rsidRPr="007E51F2" w:rsidRDefault="007E51F2" w:rsidP="007E51F2">
      <w:pPr>
        <w:rPr>
          <w:sz w:val="24"/>
          <w:szCs w:val="24"/>
        </w:rPr>
      </w:pPr>
    </w:p>
    <w:p w14:paraId="77CC9F01" w14:textId="77777777" w:rsidR="00933707" w:rsidRPr="007E51F2" w:rsidRDefault="00933707" w:rsidP="00933707">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rPr>
      </w:pPr>
    </w:p>
    <w:p w14:paraId="589FF521" w14:textId="77777777" w:rsidR="00ED06E0" w:rsidRPr="007E51F2"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p>
    <w:p w14:paraId="56FB7FB9" w14:textId="77777777" w:rsidR="006C67BC" w:rsidRDefault="006C67B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C67BC" w:rsidSect="00767A25">
          <w:headerReference w:type="default" r:id="rId10"/>
          <w:type w:val="continuous"/>
          <w:pgSz w:w="11906" w:h="16838" w:code="9"/>
          <w:pgMar w:top="850" w:right="850" w:bottom="850" w:left="1417" w:header="709" w:footer="0" w:gutter="0"/>
          <w:cols w:space="708"/>
          <w:docGrid w:linePitch="272"/>
        </w:sectPr>
      </w:pPr>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10CCB75A" w14:textId="77777777" w:rsidR="006C67BC" w:rsidRDefault="006C67BC" w:rsidP="006C67BC">
      <w:pPr>
        <w:spacing w:after="0" w:line="240" w:lineRule="auto"/>
        <w:ind w:firstLine="709"/>
        <w:jc w:val="center"/>
        <w:rPr>
          <w:rFonts w:ascii="Times New Roman" w:hAnsi="Times New Roman" w:cs="Times New Roman"/>
          <w:b/>
          <w:sz w:val="24"/>
          <w:szCs w:val="24"/>
        </w:rPr>
      </w:pPr>
      <w:r w:rsidRPr="00EF6F73">
        <w:rPr>
          <w:rFonts w:ascii="Times New Roman" w:hAnsi="Times New Roman" w:cs="Times New Roman"/>
          <w:b/>
          <w:sz w:val="24"/>
          <w:szCs w:val="24"/>
        </w:rPr>
        <w:t>Технічна специфікація</w:t>
      </w:r>
    </w:p>
    <w:p w14:paraId="32D590EF" w14:textId="77777777" w:rsidR="006C67BC" w:rsidRPr="001B6419" w:rsidRDefault="006C67BC" w:rsidP="006C67BC">
      <w:pPr>
        <w:spacing w:after="0" w:line="240" w:lineRule="auto"/>
        <w:ind w:firstLine="709"/>
        <w:jc w:val="center"/>
        <w:rPr>
          <w:rFonts w:ascii="Times New Roman" w:hAnsi="Times New Roman" w:cs="Times New Roman"/>
          <w:b/>
          <w:i/>
          <w:iCs/>
        </w:rPr>
      </w:pPr>
      <w:r w:rsidRPr="001B6419">
        <w:rPr>
          <w:rFonts w:ascii="Times New Roman" w:hAnsi="Times New Roman" w:cs="Times New Roman"/>
          <w:b/>
          <w:i/>
          <w:iCs/>
        </w:rPr>
        <w:t>Інформація про необхідні технічні, якісні та кількісні характеристики</w:t>
      </w:r>
    </w:p>
    <w:p w14:paraId="4625F56B" w14:textId="77777777" w:rsidR="006C67BC" w:rsidRDefault="006C67BC" w:rsidP="006C67BC">
      <w:pPr>
        <w:spacing w:after="0" w:line="240" w:lineRule="auto"/>
        <w:ind w:firstLine="709"/>
        <w:jc w:val="center"/>
        <w:rPr>
          <w:rFonts w:ascii="Times New Roman" w:hAnsi="Times New Roman" w:cs="Times New Roman"/>
          <w:b/>
          <w:sz w:val="24"/>
          <w:szCs w:val="24"/>
        </w:rPr>
      </w:pPr>
    </w:p>
    <w:p w14:paraId="234AEA02" w14:textId="77777777" w:rsidR="006C67BC" w:rsidRPr="00EF6F73" w:rsidRDefault="006C67BC" w:rsidP="006C67BC">
      <w:pPr>
        <w:spacing w:after="0" w:line="240" w:lineRule="auto"/>
        <w:ind w:firstLine="709"/>
        <w:jc w:val="center"/>
        <w:rPr>
          <w:rFonts w:ascii="Times New Roman" w:hAnsi="Times New Roman" w:cs="Times New Roman"/>
          <w:b/>
          <w:sz w:val="24"/>
          <w:szCs w:val="24"/>
        </w:rPr>
      </w:pPr>
      <w:r w:rsidRPr="00EF6F73">
        <w:rPr>
          <w:rFonts w:ascii="Times New Roman" w:eastAsia="Times New Roman" w:hAnsi="Times New Roman" w:cs="Times New Roman"/>
          <w:b/>
          <w:bCs/>
          <w:sz w:val="24"/>
          <w:szCs w:val="24"/>
          <w:lang w:eastAsia="ar-SA"/>
        </w:rPr>
        <w:t>ДК 021:2015</w:t>
      </w:r>
      <w:r>
        <w:rPr>
          <w:rFonts w:ascii="Times New Roman" w:eastAsia="Times New Roman" w:hAnsi="Times New Roman" w:cs="Times New Roman"/>
          <w:b/>
          <w:bCs/>
          <w:sz w:val="24"/>
          <w:szCs w:val="24"/>
          <w:lang w:eastAsia="ar-SA"/>
        </w:rPr>
        <w:t xml:space="preserve"> -</w:t>
      </w:r>
      <w:r w:rsidRPr="00EF6F73">
        <w:rPr>
          <w:rFonts w:ascii="Times New Roman" w:eastAsia="Times New Roman" w:hAnsi="Times New Roman" w:cs="Times New Roman"/>
          <w:b/>
          <w:bCs/>
          <w:sz w:val="24"/>
          <w:szCs w:val="24"/>
          <w:lang w:eastAsia="ar-SA"/>
        </w:rPr>
        <w:t xml:space="preserve"> </w:t>
      </w:r>
      <w:r w:rsidRPr="00EF6F73">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EF6F73">
        <w:rPr>
          <w:rFonts w:ascii="Times New Roman" w:hAnsi="Times New Roman" w:cs="Times New Roman"/>
          <w:b/>
          <w:bCs/>
          <w:sz w:val="24"/>
          <w:szCs w:val="24"/>
        </w:rPr>
        <w:t xml:space="preserve">Послуги з проведення ринкових досліджень (Послуги з організації та проведення біоповедінкового дослідження серед </w:t>
      </w:r>
      <w:r w:rsidRPr="00EF6F73">
        <w:rPr>
          <w:rFonts w:ascii="Times New Roman" w:hAnsi="Times New Roman" w:cs="Times New Roman"/>
          <w:b/>
          <w:bCs/>
          <w:sz w:val="24"/>
          <w:szCs w:val="24"/>
          <w:shd w:val="clear" w:color="auto" w:fill="FFFFFF"/>
        </w:rPr>
        <w:t>трансґендерних та небінарних людей у</w:t>
      </w:r>
      <w:r w:rsidRPr="00EF6F73">
        <w:rPr>
          <w:rFonts w:ascii="Times New Roman" w:hAnsi="Times New Roman" w:cs="Times New Roman"/>
          <w:b/>
          <w:bCs/>
          <w:sz w:val="24"/>
          <w:szCs w:val="24"/>
        </w:rPr>
        <w:t xml:space="preserve"> 2024 році)</w:t>
      </w:r>
    </w:p>
    <w:p w14:paraId="0C0002BB" w14:textId="77777777" w:rsidR="006C67BC" w:rsidRPr="00EF6F73" w:rsidRDefault="006C67BC" w:rsidP="006C67BC">
      <w:pPr>
        <w:widowControl w:val="0"/>
        <w:tabs>
          <w:tab w:val="left" w:pos="8528"/>
        </w:tabs>
        <w:spacing w:after="0" w:line="240" w:lineRule="auto"/>
        <w:ind w:firstLine="709"/>
        <w:jc w:val="center"/>
        <w:rPr>
          <w:rFonts w:ascii="Times New Roman" w:hAnsi="Times New Roman" w:cs="Times New Roman"/>
          <w:sz w:val="24"/>
          <w:szCs w:val="24"/>
        </w:rPr>
      </w:pPr>
    </w:p>
    <w:p w14:paraId="702F90EF" w14:textId="77777777" w:rsidR="006C67BC" w:rsidRPr="00EF6F73" w:rsidRDefault="006C67BC" w:rsidP="006C67BC">
      <w:pPr>
        <w:spacing w:after="0" w:line="240" w:lineRule="auto"/>
        <w:ind w:firstLine="709"/>
        <w:jc w:val="center"/>
        <w:rPr>
          <w:rFonts w:ascii="Times New Roman" w:hAnsi="Times New Roman" w:cs="Times New Roman"/>
          <w:b/>
          <w:sz w:val="24"/>
          <w:szCs w:val="24"/>
        </w:rPr>
      </w:pPr>
      <w:r w:rsidRPr="00EF6F73">
        <w:rPr>
          <w:rFonts w:ascii="Times New Roman" w:hAnsi="Times New Roman" w:cs="Times New Roman"/>
          <w:b/>
          <w:sz w:val="24"/>
          <w:szCs w:val="24"/>
        </w:rPr>
        <w:t>І. Загальний опис предмету закупівлі</w:t>
      </w:r>
      <w:r w:rsidRPr="00EF6F73">
        <w:rPr>
          <w:rFonts w:ascii="Times New Roman" w:hAnsi="Times New Roman" w:cs="Times New Roman"/>
          <w:b/>
          <w:sz w:val="24"/>
          <w:szCs w:val="24"/>
        </w:rPr>
        <w:br/>
      </w:r>
    </w:p>
    <w:p w14:paraId="6BD81808" w14:textId="77777777" w:rsidR="006C67BC" w:rsidRPr="00EF6F73" w:rsidRDefault="006C67BC" w:rsidP="006C67BC">
      <w:pPr>
        <w:spacing w:after="0" w:line="240" w:lineRule="auto"/>
        <w:ind w:right="-93" w:firstLine="709"/>
        <w:jc w:val="both"/>
        <w:rPr>
          <w:rFonts w:ascii="Times New Roman" w:hAnsi="Times New Roman" w:cs="Times New Roman"/>
          <w:sz w:val="24"/>
          <w:szCs w:val="24"/>
        </w:rPr>
      </w:pPr>
      <w:r w:rsidRPr="00EF6F73">
        <w:rPr>
          <w:rFonts w:ascii="Times New Roman" w:eastAsia="Times New Roman" w:hAnsi="Times New Roman" w:cs="Times New Roman"/>
          <w:b/>
          <w:bCs/>
          <w:sz w:val="24"/>
          <w:szCs w:val="24"/>
          <w:lang w:eastAsia="ru-RU"/>
        </w:rPr>
        <w:t>Предмет закупівлі:</w:t>
      </w:r>
      <w:r w:rsidRPr="00EF6F73">
        <w:rPr>
          <w:rFonts w:ascii="Times New Roman" w:eastAsia="Times New Roman" w:hAnsi="Times New Roman" w:cs="Times New Roman"/>
          <w:sz w:val="24"/>
          <w:szCs w:val="24"/>
          <w:lang w:eastAsia="ru-RU"/>
        </w:rPr>
        <w:t xml:space="preserve"> </w:t>
      </w:r>
      <w:r w:rsidRPr="00EF6F73">
        <w:rPr>
          <w:rFonts w:ascii="Times New Roman" w:eastAsia="Times New Roman" w:hAnsi="Times New Roman" w:cs="Times New Roman"/>
          <w:sz w:val="24"/>
          <w:szCs w:val="24"/>
          <w:lang w:eastAsia="ar-SA"/>
        </w:rPr>
        <w:t>ДК 021:2015</w:t>
      </w:r>
      <w:r>
        <w:rPr>
          <w:rFonts w:ascii="Times New Roman" w:eastAsia="Times New Roman" w:hAnsi="Times New Roman" w:cs="Times New Roman"/>
          <w:sz w:val="24"/>
          <w:szCs w:val="24"/>
          <w:lang w:eastAsia="ar-SA"/>
        </w:rPr>
        <w:t xml:space="preserve"> -</w:t>
      </w:r>
      <w:r w:rsidRPr="00EF6F73">
        <w:rPr>
          <w:rFonts w:ascii="Times New Roman" w:eastAsia="Times New Roman" w:hAnsi="Times New Roman" w:cs="Times New Roman"/>
          <w:sz w:val="24"/>
          <w:szCs w:val="24"/>
          <w:lang w:eastAsia="ar-SA"/>
        </w:rPr>
        <w:t xml:space="preserve"> </w:t>
      </w:r>
      <w:r w:rsidRPr="00EF6F73">
        <w:rPr>
          <w:rFonts w:ascii="Times New Roman" w:hAnsi="Times New Roman" w:cs="Times New Roman"/>
          <w:sz w:val="24"/>
          <w:szCs w:val="24"/>
        </w:rPr>
        <w:t>79310000-0</w:t>
      </w:r>
      <w:r>
        <w:rPr>
          <w:rFonts w:ascii="Times New Roman" w:hAnsi="Times New Roman" w:cs="Times New Roman"/>
          <w:sz w:val="24"/>
          <w:szCs w:val="24"/>
        </w:rPr>
        <w:t xml:space="preserve"> - </w:t>
      </w:r>
      <w:r w:rsidRPr="00EF6F73">
        <w:rPr>
          <w:rFonts w:ascii="Times New Roman" w:hAnsi="Times New Roman" w:cs="Times New Roman"/>
          <w:sz w:val="24"/>
          <w:szCs w:val="24"/>
        </w:rPr>
        <w:t xml:space="preserve">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 </w:t>
      </w:r>
    </w:p>
    <w:p w14:paraId="5C1EEACF" w14:textId="77777777" w:rsidR="006C67BC" w:rsidRPr="002B4BE8" w:rsidRDefault="006C67BC" w:rsidP="006C67BC">
      <w:pPr>
        <w:tabs>
          <w:tab w:val="left" w:pos="1134"/>
        </w:tabs>
        <w:spacing w:after="0" w:line="240" w:lineRule="auto"/>
        <w:ind w:right="-93" w:firstLine="709"/>
        <w:jc w:val="both"/>
        <w:rPr>
          <w:rFonts w:ascii="Times New Roman" w:hAnsi="Times New Roman"/>
          <w:bCs/>
          <w:sz w:val="24"/>
          <w:szCs w:val="24"/>
        </w:rPr>
      </w:pPr>
      <w:r w:rsidRPr="00EF6F73">
        <w:rPr>
          <w:rFonts w:ascii="Times New Roman" w:hAnsi="Times New Roman" w:cs="Times New Roman"/>
          <w:sz w:val="24"/>
          <w:szCs w:val="24"/>
        </w:rPr>
        <w:t>Біоповедінкове дослідження серед трансґендерних</w:t>
      </w:r>
      <w:r w:rsidRPr="002B4BE8">
        <w:rPr>
          <w:rFonts w:ascii="Times New Roman" w:hAnsi="Times New Roman" w:cs="Times New Roman"/>
          <w:sz w:val="24"/>
          <w:szCs w:val="24"/>
        </w:rPr>
        <w:t xml:space="preserve"> та небінарних людей (далі дослідження) – це </w:t>
      </w:r>
      <w:r w:rsidRPr="002B4BE8">
        <w:rPr>
          <w:rFonts w:ascii="Times New Roman" w:hAnsi="Times New Roman"/>
          <w:bCs/>
          <w:sz w:val="24"/>
          <w:szCs w:val="24"/>
        </w:rPr>
        <w:t xml:space="preserve">дослідження, яке забезпечить отримання даних для оцінки тенденцій поширеності ВІЛ та інших інфекцій серед </w:t>
      </w:r>
      <w:r w:rsidRPr="002B4BE8">
        <w:rPr>
          <w:rFonts w:ascii="Times New Roman" w:hAnsi="Times New Roman" w:cs="Times New Roman"/>
          <w:sz w:val="24"/>
          <w:szCs w:val="24"/>
        </w:rPr>
        <w:t>трансґендерних та небінарних людей</w:t>
      </w:r>
      <w:r w:rsidRPr="002B4BE8">
        <w:rPr>
          <w:rFonts w:ascii="Times New Roman" w:hAnsi="Times New Roman"/>
          <w:bCs/>
          <w:sz w:val="24"/>
          <w:szCs w:val="24"/>
        </w:rPr>
        <w:t xml:space="preserve"> </w:t>
      </w:r>
      <w:r>
        <w:rPr>
          <w:rFonts w:ascii="Times New Roman" w:hAnsi="Times New Roman"/>
          <w:bCs/>
          <w:sz w:val="24"/>
          <w:szCs w:val="24"/>
        </w:rPr>
        <w:t xml:space="preserve">(далі - </w:t>
      </w:r>
      <w:r w:rsidRPr="002B4BE8">
        <w:rPr>
          <w:rFonts w:ascii="Times New Roman" w:hAnsi="Times New Roman"/>
          <w:bCs/>
          <w:sz w:val="24"/>
          <w:szCs w:val="24"/>
        </w:rPr>
        <w:t>представник</w:t>
      </w:r>
      <w:r>
        <w:rPr>
          <w:rFonts w:ascii="Times New Roman" w:hAnsi="Times New Roman"/>
          <w:bCs/>
          <w:sz w:val="24"/>
          <w:szCs w:val="24"/>
        </w:rPr>
        <w:t>и</w:t>
      </w:r>
      <w:r w:rsidRPr="002B4BE8">
        <w:rPr>
          <w:rFonts w:ascii="Times New Roman" w:hAnsi="Times New Roman"/>
          <w:bCs/>
          <w:sz w:val="24"/>
          <w:szCs w:val="24"/>
        </w:rPr>
        <w:t xml:space="preserve"> цільової групи</w:t>
      </w:r>
      <w:r>
        <w:rPr>
          <w:rFonts w:ascii="Times New Roman" w:hAnsi="Times New Roman"/>
          <w:bCs/>
          <w:sz w:val="24"/>
          <w:szCs w:val="24"/>
        </w:rPr>
        <w:t>)</w:t>
      </w:r>
      <w:r>
        <w:rPr>
          <w:rFonts w:ascii="Times New Roman" w:hAnsi="Times New Roman" w:cs="Times New Roman"/>
          <w:sz w:val="24"/>
          <w:szCs w:val="24"/>
        </w:rPr>
        <w:t>,</w:t>
      </w:r>
      <w:r w:rsidRPr="002B4BE8">
        <w:rPr>
          <w:rFonts w:ascii="Times New Roman" w:hAnsi="Times New Roman" w:cs="Times New Roman"/>
          <w:sz w:val="24"/>
          <w:szCs w:val="24"/>
        </w:rPr>
        <w:t xml:space="preserve"> </w:t>
      </w:r>
      <w:r w:rsidRPr="002B4BE8">
        <w:rPr>
          <w:rFonts w:ascii="Times New Roman" w:hAnsi="Times New Roman"/>
          <w:bCs/>
          <w:sz w:val="24"/>
          <w:szCs w:val="24"/>
        </w:rPr>
        <w:t xml:space="preserve">оцінки чисельності цієї групи, а також охоплення її профілактичними послугами. </w:t>
      </w:r>
    </w:p>
    <w:p w14:paraId="2922E370" w14:textId="77777777" w:rsidR="006C67BC" w:rsidRPr="002B4BE8" w:rsidRDefault="006C67BC" w:rsidP="006C67BC">
      <w:pPr>
        <w:tabs>
          <w:tab w:val="left" w:pos="1134"/>
        </w:tabs>
        <w:spacing w:after="0" w:line="240" w:lineRule="auto"/>
        <w:ind w:right="-93" w:firstLine="709"/>
        <w:jc w:val="both"/>
        <w:rPr>
          <w:rFonts w:ascii="Times New Roman" w:hAnsi="Times New Roman" w:cs="Times New Roman"/>
          <w:sz w:val="24"/>
          <w:szCs w:val="24"/>
        </w:rPr>
      </w:pPr>
      <w:r w:rsidRPr="002B4BE8">
        <w:rPr>
          <w:rFonts w:ascii="Times New Roman" w:hAnsi="Times New Roman"/>
          <w:bCs/>
          <w:sz w:val="24"/>
          <w:szCs w:val="24"/>
        </w:rPr>
        <w:t xml:space="preserve">Дане біоповедінкове дослідження </w:t>
      </w:r>
      <w:r w:rsidRPr="002B4BE8">
        <w:rPr>
          <w:rFonts w:ascii="Times New Roman" w:hAnsi="Times New Roman" w:cs="Times New Roman"/>
          <w:sz w:val="24"/>
          <w:szCs w:val="24"/>
        </w:rPr>
        <w:t>проводиться в рамках реалізації Державною установою «Центр громадського здоров’я Міністерства охорони здоров’я України» (далі – Замовник) програм</w:t>
      </w:r>
      <w:r>
        <w:rPr>
          <w:rFonts w:ascii="Times New Roman" w:hAnsi="Times New Roman" w:cs="Times New Roman"/>
          <w:sz w:val="24"/>
          <w:szCs w:val="24"/>
        </w:rPr>
        <w:t>ою</w:t>
      </w:r>
      <w:r w:rsidRPr="002B4BE8">
        <w:rPr>
          <w:rFonts w:ascii="Times New Roman" w:hAnsi="Times New Roman" w:cs="Times New Roman"/>
          <w:sz w:val="24"/>
          <w:szCs w:val="24"/>
        </w:rPr>
        <w:t xml:space="preserve"> Глобального фонду для боротьби зі СНІДом, туберкульозом та малярією «Стійка відповідь на епідемії ВІЛ і ТБ в умовах війни та відновлення України» згідно із Угодою про надання гранту між Замовником та Глобальним фондом № 3645 від 19 грудня 2023 року.</w:t>
      </w:r>
    </w:p>
    <w:p w14:paraId="3A7C0A2B" w14:textId="77777777" w:rsidR="006C67BC" w:rsidRPr="002B4BE8" w:rsidRDefault="006C67BC" w:rsidP="006C67BC">
      <w:pPr>
        <w:tabs>
          <w:tab w:val="left" w:pos="1134"/>
        </w:tabs>
        <w:spacing w:after="0" w:line="240" w:lineRule="auto"/>
        <w:ind w:right="-93" w:firstLine="709"/>
        <w:jc w:val="both"/>
        <w:rPr>
          <w:rFonts w:ascii="Times New Roman" w:eastAsia="Times New Roman" w:hAnsi="Times New Roman" w:cs="Times New Roman"/>
          <w:sz w:val="24"/>
          <w:szCs w:val="24"/>
          <w:lang w:eastAsia="ru-RU"/>
        </w:rPr>
      </w:pPr>
    </w:p>
    <w:p w14:paraId="439EDC3A" w14:textId="77777777" w:rsidR="006C67BC" w:rsidRPr="002B4BE8" w:rsidRDefault="006C67BC" w:rsidP="006C67BC">
      <w:pPr>
        <w:tabs>
          <w:tab w:val="left" w:pos="1134"/>
        </w:tabs>
        <w:spacing w:after="0" w:line="240" w:lineRule="auto"/>
        <w:ind w:right="-91" w:firstLine="709"/>
        <w:jc w:val="both"/>
        <w:rPr>
          <w:rFonts w:ascii="Times New Roman" w:hAnsi="Times New Roman"/>
          <w:b/>
          <w:bCs/>
          <w:sz w:val="24"/>
          <w:szCs w:val="24"/>
        </w:rPr>
      </w:pPr>
      <w:r w:rsidRPr="002B4BE8">
        <w:rPr>
          <w:rFonts w:ascii="Times New Roman" w:hAnsi="Times New Roman"/>
          <w:b/>
          <w:bCs/>
          <w:sz w:val="24"/>
          <w:szCs w:val="24"/>
        </w:rPr>
        <w:t>Мета та завдання дослідження.</w:t>
      </w:r>
    </w:p>
    <w:p w14:paraId="40737749" w14:textId="77777777" w:rsidR="006C67BC" w:rsidRPr="002B4BE8" w:rsidRDefault="006C67BC" w:rsidP="006C67BC">
      <w:pPr>
        <w:tabs>
          <w:tab w:val="left" w:pos="1134"/>
        </w:tabs>
        <w:spacing w:after="0" w:line="240" w:lineRule="auto"/>
        <w:ind w:right="-91" w:firstLine="709"/>
        <w:jc w:val="both"/>
        <w:rPr>
          <w:rFonts w:ascii="Times New Roman" w:hAnsi="Times New Roman" w:cs="Times New Roman"/>
          <w:bCs/>
          <w:sz w:val="24"/>
          <w:szCs w:val="24"/>
          <w:shd w:val="clear" w:color="auto" w:fill="FFFFFF"/>
        </w:rPr>
      </w:pPr>
      <w:r w:rsidRPr="002B4BE8">
        <w:rPr>
          <w:rFonts w:ascii="Times New Roman" w:hAnsi="Times New Roman"/>
          <w:sz w:val="24"/>
          <w:szCs w:val="24"/>
        </w:rPr>
        <w:t xml:space="preserve">Мета – отримати комплексну оцінку епідемічного процесу серед цільової групи дослідження щодо інфікування ВІЛ та надати обґрунтовану інформацію для планування та впровадження профілактичних і протиепідемічних заходів. </w:t>
      </w:r>
    </w:p>
    <w:p w14:paraId="28B3F9AC" w14:textId="77777777" w:rsidR="006C67BC" w:rsidRPr="002B4BE8" w:rsidRDefault="006C67BC" w:rsidP="006C67BC">
      <w:pPr>
        <w:pStyle w:val="ae"/>
        <w:tabs>
          <w:tab w:val="left" w:pos="993"/>
        </w:tabs>
        <w:ind w:left="0" w:right="-91" w:firstLine="709"/>
        <w:jc w:val="both"/>
        <w:rPr>
          <w:sz w:val="24"/>
          <w:szCs w:val="24"/>
        </w:rPr>
      </w:pPr>
      <w:r w:rsidRPr="002B4BE8">
        <w:rPr>
          <w:sz w:val="24"/>
          <w:szCs w:val="24"/>
        </w:rPr>
        <w:t xml:space="preserve">Завдання біоповедінкового  дослідження: </w:t>
      </w:r>
    </w:p>
    <w:p w14:paraId="1B7E0045"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Оцінити серед ВІЛ-позитивних представників цільової групи частку вірусної супресії (вірусного навантаження &lt; 1000 копій/мл);</w:t>
      </w:r>
    </w:p>
    <w:p w14:paraId="4BDD272A"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оцінити рівень поширеності ВІЛ серед представників цільової групи;</w:t>
      </w:r>
    </w:p>
    <w:p w14:paraId="7E3456C3"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оцінити рівень поширеності антитіл до вірусн</w:t>
      </w:r>
      <w:r>
        <w:rPr>
          <w:sz w:val="24"/>
          <w:szCs w:val="24"/>
        </w:rPr>
        <w:t>ого</w:t>
      </w:r>
      <w:r w:rsidRPr="002B4BE8">
        <w:rPr>
          <w:sz w:val="24"/>
          <w:szCs w:val="24"/>
        </w:rPr>
        <w:t xml:space="preserve"> гепатит</w:t>
      </w:r>
      <w:r>
        <w:rPr>
          <w:sz w:val="24"/>
          <w:szCs w:val="24"/>
        </w:rPr>
        <w:t>у</w:t>
      </w:r>
      <w:r w:rsidRPr="002B4BE8">
        <w:rPr>
          <w:sz w:val="24"/>
          <w:szCs w:val="24"/>
        </w:rPr>
        <w:t xml:space="preserve"> С (далі – ВГС) та поширеності сифілісу серед представників цільової групи;</w:t>
      </w:r>
    </w:p>
    <w:p w14:paraId="38F1753F"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 xml:space="preserve">вивчити рівень користування представниками </w:t>
      </w:r>
      <w:r w:rsidRPr="00D01312">
        <w:rPr>
          <w:sz w:val="24"/>
          <w:szCs w:val="24"/>
        </w:rPr>
        <w:t xml:space="preserve">цільової групи </w:t>
      </w:r>
      <w:r w:rsidRPr="002B4BE8">
        <w:rPr>
          <w:sz w:val="24"/>
          <w:szCs w:val="24"/>
        </w:rPr>
        <w:t>послугами з профілактики</w:t>
      </w:r>
      <w:r>
        <w:rPr>
          <w:sz w:val="24"/>
          <w:szCs w:val="24"/>
        </w:rPr>
        <w:t xml:space="preserve"> ВІЛ </w:t>
      </w:r>
      <w:r w:rsidRPr="00D01312">
        <w:rPr>
          <w:sz w:val="24"/>
          <w:szCs w:val="24"/>
        </w:rPr>
        <w:t>серед представників груп підвищеного ризику щодо інфікування ВІЛ</w:t>
      </w:r>
      <w:r>
        <w:rPr>
          <w:sz w:val="24"/>
          <w:szCs w:val="24"/>
        </w:rPr>
        <w:t xml:space="preserve"> та </w:t>
      </w:r>
      <w:r w:rsidRPr="00D01312">
        <w:rPr>
          <w:sz w:val="24"/>
          <w:szCs w:val="24"/>
        </w:rPr>
        <w:t>догляду і підтримки людей, які живуть з ВІЛ</w:t>
      </w:r>
      <w:r w:rsidRPr="002B4BE8">
        <w:rPr>
          <w:sz w:val="24"/>
          <w:szCs w:val="24"/>
        </w:rPr>
        <w:t>, зокрема тестування на ВІЛ;</w:t>
      </w:r>
    </w:p>
    <w:p w14:paraId="222BB5D9"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оцінити рівень обізнаності представників цільової групи щодо шляхів передачі ВІЛ та заходів профілактики ВІЛ;</w:t>
      </w:r>
    </w:p>
    <w:p w14:paraId="01EC1602"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оцінити знання представників цільової групи свого ВІЛ-статусу.</w:t>
      </w:r>
    </w:p>
    <w:p w14:paraId="59150BD7"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 xml:space="preserve">оцінити рівень досягнення гендерної рівності, реалізації прав людини та викорінення стигми і дискримінації для трансгендерних людей; </w:t>
      </w:r>
    </w:p>
    <w:p w14:paraId="17740B08"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оцінити каскад лікування ВІЛ</w:t>
      </w:r>
      <w:r>
        <w:rPr>
          <w:sz w:val="24"/>
          <w:szCs w:val="24"/>
        </w:rPr>
        <w:t xml:space="preserve"> </w:t>
      </w:r>
      <w:bookmarkStart w:id="6" w:name="_Hlk166742461"/>
      <w:r w:rsidRPr="002B4BE8">
        <w:rPr>
          <w:sz w:val="24"/>
          <w:szCs w:val="24"/>
        </w:rPr>
        <w:t>представників цільової групи</w:t>
      </w:r>
      <w:bookmarkEnd w:id="6"/>
      <w:r w:rsidRPr="002B4BE8">
        <w:rPr>
          <w:sz w:val="24"/>
          <w:szCs w:val="24"/>
        </w:rPr>
        <w:t>.</w:t>
      </w:r>
    </w:p>
    <w:p w14:paraId="59D7E6CE"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r w:rsidRPr="002B4BE8">
        <w:rPr>
          <w:sz w:val="24"/>
          <w:szCs w:val="24"/>
        </w:rPr>
        <w:t xml:space="preserve">отримати статистичні дані для розрахунку </w:t>
      </w:r>
      <w:r>
        <w:rPr>
          <w:sz w:val="24"/>
          <w:szCs w:val="24"/>
        </w:rPr>
        <w:t>чисельності</w:t>
      </w:r>
      <w:r w:rsidRPr="002B4BE8">
        <w:rPr>
          <w:sz w:val="24"/>
          <w:szCs w:val="24"/>
        </w:rPr>
        <w:t xml:space="preserve"> трансґендерних людей;</w:t>
      </w:r>
    </w:p>
    <w:p w14:paraId="4ABE4FD1" w14:textId="77777777" w:rsidR="006C67BC" w:rsidRPr="002B4BE8" w:rsidRDefault="006C67BC" w:rsidP="006C67BC">
      <w:pPr>
        <w:pStyle w:val="ae"/>
        <w:tabs>
          <w:tab w:val="left" w:pos="993"/>
        </w:tabs>
        <w:ind w:left="709" w:right="-91"/>
        <w:jc w:val="both"/>
        <w:rPr>
          <w:sz w:val="24"/>
          <w:szCs w:val="24"/>
        </w:rPr>
      </w:pPr>
    </w:p>
    <w:p w14:paraId="0208DCBF" w14:textId="77777777" w:rsidR="006C67BC" w:rsidRPr="002B4BE8" w:rsidRDefault="006C67BC" w:rsidP="006C67BC">
      <w:pPr>
        <w:pStyle w:val="ae"/>
        <w:tabs>
          <w:tab w:val="left" w:pos="993"/>
        </w:tabs>
        <w:ind w:left="0" w:right="-91" w:firstLine="709"/>
        <w:jc w:val="both"/>
        <w:rPr>
          <w:sz w:val="24"/>
          <w:szCs w:val="24"/>
        </w:rPr>
      </w:pPr>
      <w:r w:rsidRPr="002B4BE8">
        <w:rPr>
          <w:b/>
          <w:bCs/>
          <w:sz w:val="24"/>
          <w:szCs w:val="24"/>
        </w:rPr>
        <w:t>Дизайн дослідження.</w:t>
      </w:r>
    </w:p>
    <w:p w14:paraId="29093A5E"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sz w:val="24"/>
          <w:szCs w:val="24"/>
        </w:rPr>
        <w:t>Вибіркова сукупність буде сформована за допомогою відб</w:t>
      </w:r>
      <w:r>
        <w:rPr>
          <w:rFonts w:ascii="Times New Roman" w:hAnsi="Times New Roman"/>
          <w:sz w:val="24"/>
          <w:szCs w:val="24"/>
        </w:rPr>
        <w:t>ору</w:t>
      </w:r>
      <w:r w:rsidRPr="002B4BE8">
        <w:rPr>
          <w:rFonts w:ascii="Times New Roman" w:hAnsi="Times New Roman"/>
          <w:sz w:val="24"/>
          <w:szCs w:val="24"/>
        </w:rPr>
        <w:t xml:space="preserve"> </w:t>
      </w:r>
      <w:r w:rsidRPr="005757AB">
        <w:rPr>
          <w:rFonts w:ascii="Times New Roman" w:hAnsi="Times New Roman"/>
          <w:sz w:val="24"/>
          <w:szCs w:val="24"/>
        </w:rPr>
        <w:t>представників цільової групи</w:t>
      </w:r>
      <w:r w:rsidRPr="002B4BE8">
        <w:rPr>
          <w:rFonts w:ascii="Times New Roman" w:hAnsi="Times New Roman"/>
          <w:sz w:val="24"/>
          <w:szCs w:val="24"/>
        </w:rPr>
        <w:t xml:space="preserve"> у дослідження </w:t>
      </w:r>
      <w:r>
        <w:rPr>
          <w:rFonts w:ascii="Times New Roman" w:hAnsi="Times New Roman"/>
          <w:sz w:val="24"/>
          <w:szCs w:val="24"/>
        </w:rPr>
        <w:t xml:space="preserve">та </w:t>
      </w:r>
      <w:r w:rsidRPr="002B4BE8">
        <w:rPr>
          <w:rFonts w:ascii="Times New Roman" w:hAnsi="Times New Roman"/>
          <w:sz w:val="24"/>
          <w:szCs w:val="24"/>
        </w:rPr>
        <w:t>полягає у встановленні контактів із усіма</w:t>
      </w:r>
      <w:r>
        <w:rPr>
          <w:rFonts w:ascii="Times New Roman" w:hAnsi="Times New Roman"/>
          <w:sz w:val="24"/>
          <w:szCs w:val="24"/>
        </w:rPr>
        <w:t xml:space="preserve"> </w:t>
      </w:r>
      <w:r w:rsidRPr="005757AB">
        <w:rPr>
          <w:rFonts w:ascii="Times New Roman" w:hAnsi="Times New Roman"/>
          <w:sz w:val="24"/>
          <w:szCs w:val="24"/>
        </w:rPr>
        <w:t>представник</w:t>
      </w:r>
      <w:r>
        <w:rPr>
          <w:rFonts w:ascii="Times New Roman" w:hAnsi="Times New Roman"/>
          <w:sz w:val="24"/>
          <w:szCs w:val="24"/>
        </w:rPr>
        <w:t>ами</w:t>
      </w:r>
      <w:r w:rsidRPr="005757AB">
        <w:rPr>
          <w:rFonts w:ascii="Times New Roman" w:hAnsi="Times New Roman"/>
          <w:sz w:val="24"/>
          <w:szCs w:val="24"/>
        </w:rPr>
        <w:t xml:space="preserve"> цільової групи</w:t>
      </w:r>
      <w:r>
        <w:rPr>
          <w:rFonts w:ascii="Times New Roman" w:hAnsi="Times New Roman"/>
          <w:sz w:val="24"/>
          <w:szCs w:val="24"/>
        </w:rPr>
        <w:t>,</w:t>
      </w:r>
      <w:r w:rsidRPr="002B4BE8">
        <w:rPr>
          <w:rFonts w:ascii="Times New Roman" w:hAnsi="Times New Roman"/>
          <w:sz w:val="24"/>
          <w:szCs w:val="24"/>
        </w:rPr>
        <w:t xml:space="preserve"> які відповідають критеріям включення у дослідження</w:t>
      </w:r>
      <w:bookmarkStart w:id="7" w:name="_Hlk166061038"/>
      <w:r w:rsidRPr="002B4BE8">
        <w:rPr>
          <w:rFonts w:ascii="Times New Roman" w:hAnsi="Times New Roman"/>
          <w:sz w:val="24"/>
          <w:szCs w:val="24"/>
        </w:rPr>
        <w:t xml:space="preserve">, а також із застосуванням елементів методу RDS (Respondent-Driven Sampling), який передбачає, що після того, як </w:t>
      </w:r>
      <w:r w:rsidRPr="00F047B1">
        <w:rPr>
          <w:rFonts w:ascii="Times New Roman" w:hAnsi="Times New Roman"/>
          <w:sz w:val="24"/>
          <w:szCs w:val="24"/>
        </w:rPr>
        <w:t>представник цільової групи</w:t>
      </w:r>
      <w:r w:rsidRPr="002B4BE8">
        <w:rPr>
          <w:rFonts w:ascii="Times New Roman" w:hAnsi="Times New Roman"/>
          <w:sz w:val="24"/>
          <w:szCs w:val="24"/>
        </w:rPr>
        <w:t xml:space="preserve"> дослідження пройде всі етапи дослідження, йому/їй буде запропоновано запросити для участі у дослідженні своїх друзів/знайомих з використанням спеціального купону для участі у дослідженні. У випадку наявності у власній соціальній мережі друзів/знайомих, які відповідають критеріям включення у дослідження, така особа може поширити від 1 до 3 купонів.</w:t>
      </w:r>
      <w:bookmarkEnd w:id="7"/>
    </w:p>
    <w:p w14:paraId="6210FDB8"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sz w:val="24"/>
          <w:szCs w:val="24"/>
        </w:rPr>
        <w:t xml:space="preserve">Поведінкові дані мають бути зібрані за допомогою індивідуальних структурованих інтерв’ю (методом особистого інтерв’ю, відповіді при цьому будуть фіксуватись за допомогою планшету </w:t>
      </w:r>
      <w:bookmarkStart w:id="8" w:name="_Hlk166061213"/>
      <w:r w:rsidRPr="002B4BE8">
        <w:rPr>
          <w:rFonts w:ascii="Times New Roman" w:hAnsi="Times New Roman"/>
          <w:sz w:val="24"/>
          <w:szCs w:val="24"/>
        </w:rPr>
        <w:t>на онлайн платформі для збору даних SurveyMonkey)</w:t>
      </w:r>
      <w:bookmarkEnd w:id="8"/>
      <w:r w:rsidRPr="002B4BE8">
        <w:rPr>
          <w:rFonts w:ascii="Times New Roman" w:hAnsi="Times New Roman"/>
          <w:sz w:val="24"/>
          <w:szCs w:val="24"/>
        </w:rPr>
        <w:t>. Для проведення опитування передбачено використання онлайн- (в якості основної) і офлайн (в якості резервної) версій анкети.</w:t>
      </w:r>
    </w:p>
    <w:p w14:paraId="40E256F5"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sz w:val="24"/>
          <w:szCs w:val="24"/>
        </w:rPr>
        <w:t xml:space="preserve">Біологічні дані мають бути зібрані за допомогою забору зразка капілярної крові із використанням пробірки-мікроконтейнера для проведення швидких моно-тестів на визначення ВІЛ-інфекції, антитіл до ВГС та сифілісу, підтверджувальних другого та третього швидких тестів на ВІЛ, заповнення карток сухої краплі крові для направлення у </w:t>
      </w:r>
      <w:r>
        <w:rPr>
          <w:rFonts w:ascii="Times New Roman" w:hAnsi="Times New Roman"/>
          <w:sz w:val="24"/>
          <w:szCs w:val="24"/>
        </w:rPr>
        <w:t>Р</w:t>
      </w:r>
      <w:r w:rsidRPr="002B4BE8">
        <w:rPr>
          <w:rFonts w:ascii="Times New Roman" w:hAnsi="Times New Roman"/>
          <w:sz w:val="24"/>
          <w:szCs w:val="24"/>
        </w:rPr>
        <w:t xml:space="preserve">еференс-лабораторію з діагностики ВІЛ/СНІДу, вірусних та особливо небезпечних патогенів </w:t>
      </w:r>
      <w:r>
        <w:rPr>
          <w:rFonts w:ascii="Times New Roman" w:hAnsi="Times New Roman"/>
          <w:sz w:val="24"/>
          <w:szCs w:val="24"/>
        </w:rPr>
        <w:t xml:space="preserve">Замовника </w:t>
      </w:r>
      <w:r w:rsidRPr="002B4BE8">
        <w:rPr>
          <w:rFonts w:ascii="Times New Roman" w:hAnsi="Times New Roman"/>
          <w:sz w:val="24"/>
          <w:szCs w:val="24"/>
        </w:rPr>
        <w:t>(далі - Референс-лабораторія) для визначення недавньої інфекції та вірусного навантаження. Зразки сухої краплі крові повинні бути виготовленими із зразків капілярної крові для кожного учасника з позитивним результатом швидкого тестування на ВІЛ, та для 10% учасників з ВІЛ-негативним результатом першого швидкого тесту, обраних випадковим чином у кожному населеному пункті дослідження, та окремо для тих учасників, які під час опитування вказали на прийом АРТ.</w:t>
      </w:r>
    </w:p>
    <w:p w14:paraId="462ECA0C"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p>
    <w:p w14:paraId="0C0A0E6C"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b/>
          <w:bCs/>
          <w:sz w:val="24"/>
          <w:szCs w:val="24"/>
        </w:rPr>
        <w:t>Вибіркова сукупність та географія дослідження.</w:t>
      </w:r>
    </w:p>
    <w:p w14:paraId="78D7F376" w14:textId="77777777" w:rsidR="006C67BC" w:rsidRPr="002B4BE8" w:rsidRDefault="006C67BC" w:rsidP="006C67BC">
      <w:pPr>
        <w:tabs>
          <w:tab w:val="left" w:pos="993"/>
        </w:tabs>
        <w:spacing w:after="0" w:line="240" w:lineRule="auto"/>
        <w:ind w:right="-91" w:firstLine="709"/>
        <w:jc w:val="both"/>
        <w:rPr>
          <w:rFonts w:ascii="Times New Roman" w:eastAsia="Times New Roman" w:hAnsi="Times New Roman" w:cs="Times New Roman"/>
          <w:sz w:val="24"/>
          <w:szCs w:val="24"/>
        </w:rPr>
      </w:pPr>
      <w:r w:rsidRPr="002B4BE8">
        <w:rPr>
          <w:rFonts w:ascii="Times New Roman" w:eastAsia="Times New Roman" w:hAnsi="Times New Roman" w:cs="Times New Roman"/>
          <w:sz w:val="24"/>
          <w:szCs w:val="24"/>
        </w:rPr>
        <w:t xml:space="preserve">Загальний обсяг вибіркової сукупності дослідження має становити 600 </w:t>
      </w:r>
      <w:r w:rsidRPr="00B0024C">
        <w:rPr>
          <w:rFonts w:ascii="Times New Roman" w:hAnsi="Times New Roman"/>
          <w:sz w:val="24"/>
          <w:szCs w:val="24"/>
        </w:rPr>
        <w:t>представників цільової групи</w:t>
      </w:r>
      <w:r w:rsidRPr="002B4BE8">
        <w:rPr>
          <w:rFonts w:ascii="Times New Roman" w:eastAsia="Times New Roman" w:hAnsi="Times New Roman" w:cs="Times New Roman"/>
          <w:sz w:val="24"/>
          <w:szCs w:val="24"/>
        </w:rPr>
        <w:t xml:space="preserve">. Географія дослідження </w:t>
      </w:r>
      <w:r w:rsidRPr="00B0024C">
        <w:rPr>
          <w:rFonts w:ascii="Times New Roman" w:eastAsia="Times New Roman" w:hAnsi="Times New Roman" w:cs="Times New Roman"/>
          <w:sz w:val="24"/>
          <w:szCs w:val="24"/>
        </w:rPr>
        <w:t>охоплюватиме 5 міст</w:t>
      </w:r>
      <w:r w:rsidRPr="002B4BE8">
        <w:rPr>
          <w:rFonts w:ascii="Times New Roman" w:eastAsia="Times New Roman" w:hAnsi="Times New Roman" w:cs="Times New Roman"/>
          <w:sz w:val="24"/>
          <w:szCs w:val="24"/>
        </w:rPr>
        <w:t>, у яких будуть працювати 6 сайтів</w:t>
      </w:r>
      <w:r>
        <w:rPr>
          <w:rFonts w:ascii="Times New Roman" w:eastAsia="Times New Roman" w:hAnsi="Times New Roman" w:cs="Times New Roman"/>
          <w:sz w:val="24"/>
          <w:szCs w:val="24"/>
        </w:rPr>
        <w:t xml:space="preserve"> (по 1 у кожному з чотирьох міст та 2 у м. Київ)</w:t>
      </w:r>
      <w:r w:rsidRPr="002B4BE8">
        <w:rPr>
          <w:rFonts w:ascii="Times New Roman" w:eastAsia="Times New Roman" w:hAnsi="Times New Roman" w:cs="Times New Roman"/>
          <w:sz w:val="24"/>
          <w:szCs w:val="24"/>
        </w:rPr>
        <w:t xml:space="preserve"> дослідження, відповідно, </w:t>
      </w:r>
      <w:r w:rsidRPr="00B0024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регіональних </w:t>
      </w:r>
      <w:r w:rsidRPr="00B0024C">
        <w:rPr>
          <w:rFonts w:ascii="Times New Roman" w:eastAsia="Times New Roman" w:hAnsi="Times New Roman" w:cs="Times New Roman"/>
          <w:sz w:val="24"/>
          <w:szCs w:val="24"/>
        </w:rPr>
        <w:t>дослідницьких команд</w:t>
      </w:r>
      <w:r>
        <w:rPr>
          <w:rFonts w:ascii="Times New Roman" w:eastAsia="Times New Roman" w:hAnsi="Times New Roman" w:cs="Times New Roman"/>
          <w:sz w:val="24"/>
          <w:szCs w:val="24"/>
        </w:rPr>
        <w:t xml:space="preserve"> зі збору даних</w:t>
      </w:r>
      <w:r w:rsidRPr="002B4BE8">
        <w:rPr>
          <w:rFonts w:ascii="Times New Roman" w:eastAsia="Times New Roman" w:hAnsi="Times New Roman" w:cs="Times New Roman"/>
          <w:sz w:val="24"/>
          <w:szCs w:val="24"/>
        </w:rPr>
        <w:t>.</w:t>
      </w:r>
    </w:p>
    <w:p w14:paraId="0FA3F8D8"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3959"/>
        <w:gridCol w:w="1276"/>
      </w:tblGrid>
      <w:tr w:rsidR="006C67BC" w:rsidRPr="002B4BE8" w14:paraId="4DB0920C" w14:textId="77777777" w:rsidTr="000C68F5">
        <w:trPr>
          <w:trHeight w:val="300"/>
          <w:jc w:val="center"/>
        </w:trPr>
        <w:tc>
          <w:tcPr>
            <w:tcW w:w="2557" w:type="dxa"/>
            <w:shd w:val="clear" w:color="auto" w:fill="FFFFFF"/>
          </w:tcPr>
          <w:p w14:paraId="208E3D6E" w14:textId="77777777" w:rsidR="006C67BC" w:rsidRPr="002B4BE8" w:rsidRDefault="006C67BC" w:rsidP="000C68F5">
            <w:pPr>
              <w:tabs>
                <w:tab w:val="left" w:pos="1134"/>
              </w:tabs>
              <w:spacing w:after="0" w:line="240" w:lineRule="auto"/>
              <w:ind w:right="-93" w:firstLine="37"/>
              <w:jc w:val="center"/>
              <w:rPr>
                <w:rFonts w:ascii="Times New Roman" w:eastAsia="Arial" w:hAnsi="Times New Roman" w:cs="Times New Roman"/>
                <w:i/>
                <w:sz w:val="24"/>
                <w:szCs w:val="24"/>
                <w:highlight w:val="white"/>
              </w:rPr>
            </w:pPr>
            <w:r w:rsidRPr="002B4BE8">
              <w:rPr>
                <w:rFonts w:ascii="Times New Roman" w:eastAsia="Arial" w:hAnsi="Times New Roman" w:cs="Times New Roman"/>
                <w:i/>
                <w:sz w:val="24"/>
                <w:szCs w:val="24"/>
                <w:highlight w:val="white"/>
              </w:rPr>
              <w:t>К-сть сайтів в місті</w:t>
            </w:r>
          </w:p>
        </w:tc>
        <w:tc>
          <w:tcPr>
            <w:tcW w:w="3959" w:type="dxa"/>
            <w:shd w:val="clear" w:color="auto" w:fill="FFFFFF"/>
          </w:tcPr>
          <w:p w14:paraId="0BD758F7" w14:textId="77777777" w:rsidR="006C67BC" w:rsidRPr="002B4BE8" w:rsidRDefault="006C67BC" w:rsidP="000C68F5">
            <w:pPr>
              <w:tabs>
                <w:tab w:val="left" w:pos="1134"/>
              </w:tabs>
              <w:spacing w:after="0" w:line="240" w:lineRule="auto"/>
              <w:ind w:right="-93"/>
              <w:jc w:val="center"/>
              <w:rPr>
                <w:rFonts w:ascii="Times New Roman" w:eastAsia="Arial" w:hAnsi="Times New Roman" w:cs="Times New Roman"/>
                <w:i/>
                <w:sz w:val="24"/>
                <w:szCs w:val="24"/>
                <w:highlight w:val="white"/>
              </w:rPr>
            </w:pPr>
            <w:r w:rsidRPr="002B4BE8">
              <w:rPr>
                <w:rFonts w:ascii="Times New Roman" w:eastAsia="Arial" w:hAnsi="Times New Roman" w:cs="Times New Roman"/>
                <w:i/>
                <w:sz w:val="24"/>
                <w:szCs w:val="24"/>
                <w:highlight w:val="white"/>
              </w:rPr>
              <w:t>Місто для розташування сайту</w:t>
            </w:r>
          </w:p>
        </w:tc>
        <w:tc>
          <w:tcPr>
            <w:tcW w:w="1276" w:type="dxa"/>
            <w:shd w:val="clear" w:color="auto" w:fill="FFFFFF"/>
            <w:vAlign w:val="center"/>
          </w:tcPr>
          <w:p w14:paraId="5F7CB174" w14:textId="77777777" w:rsidR="006C67BC" w:rsidRPr="002B4BE8" w:rsidRDefault="006C67BC" w:rsidP="000C68F5">
            <w:pPr>
              <w:tabs>
                <w:tab w:val="left" w:pos="1134"/>
              </w:tabs>
              <w:spacing w:after="0" w:line="240" w:lineRule="auto"/>
              <w:ind w:right="-93"/>
              <w:jc w:val="center"/>
              <w:rPr>
                <w:rFonts w:ascii="Times New Roman" w:eastAsia="Arial" w:hAnsi="Times New Roman" w:cs="Times New Roman"/>
                <w:i/>
                <w:sz w:val="24"/>
                <w:szCs w:val="24"/>
                <w:highlight w:val="white"/>
              </w:rPr>
            </w:pPr>
            <w:r w:rsidRPr="002B4BE8">
              <w:rPr>
                <w:rFonts w:ascii="Times New Roman" w:eastAsia="Arial" w:hAnsi="Times New Roman" w:cs="Times New Roman"/>
                <w:i/>
                <w:sz w:val="24"/>
                <w:szCs w:val="24"/>
                <w:highlight w:val="white"/>
              </w:rPr>
              <w:t>Вибірка*</w:t>
            </w:r>
          </w:p>
        </w:tc>
      </w:tr>
      <w:tr w:rsidR="006C67BC" w:rsidRPr="002B4BE8" w14:paraId="5B76EC43" w14:textId="77777777" w:rsidTr="000C68F5">
        <w:trPr>
          <w:trHeight w:val="300"/>
          <w:jc w:val="center"/>
        </w:trPr>
        <w:tc>
          <w:tcPr>
            <w:tcW w:w="2557" w:type="dxa"/>
            <w:shd w:val="clear" w:color="auto" w:fill="FFFFFF"/>
          </w:tcPr>
          <w:p w14:paraId="09DFA736"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2</w:t>
            </w:r>
          </w:p>
        </w:tc>
        <w:tc>
          <w:tcPr>
            <w:tcW w:w="3959" w:type="dxa"/>
          </w:tcPr>
          <w:p w14:paraId="641E75B7"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Київ (правий та лівий берег)</w:t>
            </w:r>
          </w:p>
        </w:tc>
        <w:tc>
          <w:tcPr>
            <w:tcW w:w="1276" w:type="dxa"/>
          </w:tcPr>
          <w:p w14:paraId="7F96E909"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200 </w:t>
            </w:r>
          </w:p>
        </w:tc>
      </w:tr>
      <w:tr w:rsidR="006C67BC" w:rsidRPr="002B4BE8" w14:paraId="45D60F8F" w14:textId="77777777" w:rsidTr="000C68F5">
        <w:trPr>
          <w:trHeight w:val="300"/>
          <w:jc w:val="center"/>
        </w:trPr>
        <w:tc>
          <w:tcPr>
            <w:tcW w:w="2557" w:type="dxa"/>
            <w:shd w:val="clear" w:color="auto" w:fill="FFFFFF"/>
          </w:tcPr>
          <w:p w14:paraId="7C52B90D"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0C922B73"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Одеса </w:t>
            </w:r>
          </w:p>
        </w:tc>
        <w:tc>
          <w:tcPr>
            <w:tcW w:w="1276" w:type="dxa"/>
          </w:tcPr>
          <w:p w14:paraId="5E999AD7"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150</w:t>
            </w:r>
          </w:p>
        </w:tc>
      </w:tr>
      <w:tr w:rsidR="006C67BC" w:rsidRPr="002B4BE8" w14:paraId="6A464B76" w14:textId="77777777" w:rsidTr="000C68F5">
        <w:trPr>
          <w:trHeight w:val="300"/>
          <w:jc w:val="center"/>
        </w:trPr>
        <w:tc>
          <w:tcPr>
            <w:tcW w:w="2557" w:type="dxa"/>
            <w:shd w:val="clear" w:color="auto" w:fill="FFFFFF"/>
          </w:tcPr>
          <w:p w14:paraId="401FB88A"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1BF76CF0"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Львів</w:t>
            </w:r>
          </w:p>
        </w:tc>
        <w:tc>
          <w:tcPr>
            <w:tcW w:w="1276" w:type="dxa"/>
          </w:tcPr>
          <w:p w14:paraId="7E1AEEC1"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100</w:t>
            </w:r>
          </w:p>
        </w:tc>
      </w:tr>
      <w:tr w:rsidR="006C67BC" w:rsidRPr="002B4BE8" w14:paraId="60F132B0" w14:textId="77777777" w:rsidTr="000C68F5">
        <w:trPr>
          <w:trHeight w:val="290"/>
          <w:jc w:val="center"/>
        </w:trPr>
        <w:tc>
          <w:tcPr>
            <w:tcW w:w="2557" w:type="dxa"/>
            <w:shd w:val="clear" w:color="auto" w:fill="FFFFFF"/>
          </w:tcPr>
          <w:p w14:paraId="25C9D6B2"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4B3E228F"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Дніпро  </w:t>
            </w:r>
          </w:p>
        </w:tc>
        <w:tc>
          <w:tcPr>
            <w:tcW w:w="1276" w:type="dxa"/>
            <w:vAlign w:val="center"/>
          </w:tcPr>
          <w:p w14:paraId="29C0B51F"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100</w:t>
            </w:r>
          </w:p>
        </w:tc>
      </w:tr>
      <w:tr w:rsidR="006C67BC" w:rsidRPr="002B4BE8" w14:paraId="33DD82E0" w14:textId="77777777" w:rsidTr="000C68F5">
        <w:trPr>
          <w:trHeight w:val="290"/>
          <w:jc w:val="center"/>
        </w:trPr>
        <w:tc>
          <w:tcPr>
            <w:tcW w:w="2557" w:type="dxa"/>
            <w:shd w:val="clear" w:color="auto" w:fill="FFFFFF"/>
          </w:tcPr>
          <w:p w14:paraId="20326E45"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49BD08DC"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Харків </w:t>
            </w:r>
          </w:p>
        </w:tc>
        <w:tc>
          <w:tcPr>
            <w:tcW w:w="1276" w:type="dxa"/>
          </w:tcPr>
          <w:p w14:paraId="7409B7CF"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yellow"/>
              </w:rPr>
            </w:pPr>
            <w:r w:rsidRPr="002B4BE8">
              <w:rPr>
                <w:rFonts w:ascii="Times New Roman" w:eastAsia="Arial" w:hAnsi="Times New Roman" w:cs="Times New Roman"/>
                <w:sz w:val="24"/>
                <w:szCs w:val="24"/>
                <w:highlight w:val="white"/>
              </w:rPr>
              <w:t>50</w:t>
            </w:r>
          </w:p>
        </w:tc>
      </w:tr>
      <w:tr w:rsidR="006C67BC" w:rsidRPr="002B4BE8" w14:paraId="7B8C8C4D" w14:textId="77777777" w:rsidTr="000C68F5">
        <w:trPr>
          <w:trHeight w:val="290"/>
          <w:jc w:val="center"/>
        </w:trPr>
        <w:tc>
          <w:tcPr>
            <w:tcW w:w="6516" w:type="dxa"/>
            <w:gridSpan w:val="2"/>
            <w:shd w:val="clear" w:color="auto" w:fill="FFFFFF"/>
          </w:tcPr>
          <w:p w14:paraId="53F29CD2" w14:textId="77777777" w:rsidR="006C67BC" w:rsidRPr="002B4BE8" w:rsidRDefault="006C67BC" w:rsidP="000C68F5">
            <w:pPr>
              <w:tabs>
                <w:tab w:val="left" w:pos="1134"/>
              </w:tabs>
              <w:spacing w:after="0" w:line="240" w:lineRule="auto"/>
              <w:ind w:right="-93" w:firstLine="709"/>
              <w:jc w:val="right"/>
              <w:rPr>
                <w:rFonts w:ascii="Times New Roman" w:eastAsia="Arial" w:hAnsi="Times New Roman" w:cs="Times New Roman"/>
                <w:b/>
                <w:sz w:val="24"/>
                <w:szCs w:val="24"/>
                <w:highlight w:val="white"/>
              </w:rPr>
            </w:pPr>
            <w:r w:rsidRPr="002B4BE8">
              <w:rPr>
                <w:rFonts w:ascii="Times New Roman" w:eastAsia="Arial" w:hAnsi="Times New Roman" w:cs="Times New Roman"/>
                <w:b/>
                <w:sz w:val="24"/>
                <w:szCs w:val="24"/>
                <w:highlight w:val="white"/>
              </w:rPr>
              <w:t xml:space="preserve">Всього: </w:t>
            </w:r>
          </w:p>
        </w:tc>
        <w:tc>
          <w:tcPr>
            <w:tcW w:w="1276" w:type="dxa"/>
            <w:shd w:val="clear" w:color="auto" w:fill="FFFFFF"/>
          </w:tcPr>
          <w:p w14:paraId="1D770F24" w14:textId="77777777" w:rsidR="006C67BC" w:rsidRPr="002B4BE8" w:rsidRDefault="006C67BC" w:rsidP="000C68F5">
            <w:pPr>
              <w:tabs>
                <w:tab w:val="left" w:pos="1134"/>
              </w:tabs>
              <w:spacing w:after="0" w:line="240" w:lineRule="auto"/>
              <w:ind w:right="-93"/>
              <w:jc w:val="center"/>
              <w:rPr>
                <w:rFonts w:ascii="Times New Roman" w:eastAsia="Arial" w:hAnsi="Times New Roman" w:cs="Times New Roman"/>
                <w:b/>
                <w:sz w:val="24"/>
                <w:szCs w:val="24"/>
                <w:highlight w:val="white"/>
              </w:rPr>
            </w:pPr>
            <w:r w:rsidRPr="002B4BE8">
              <w:rPr>
                <w:rFonts w:ascii="Times New Roman" w:eastAsia="Arial" w:hAnsi="Times New Roman" w:cs="Times New Roman"/>
                <w:b/>
                <w:sz w:val="24"/>
                <w:szCs w:val="24"/>
                <w:highlight w:val="white"/>
              </w:rPr>
              <w:t>600</w:t>
            </w:r>
          </w:p>
        </w:tc>
      </w:tr>
    </w:tbl>
    <w:p w14:paraId="59EF56F7" w14:textId="77777777" w:rsidR="006C67BC" w:rsidRPr="002B4BE8" w:rsidRDefault="006C67BC" w:rsidP="006C67BC">
      <w:pPr>
        <w:tabs>
          <w:tab w:val="left" w:pos="1134"/>
        </w:tabs>
        <w:spacing w:after="0" w:line="240" w:lineRule="auto"/>
        <w:ind w:right="-93" w:firstLine="709"/>
        <w:jc w:val="both"/>
        <w:rPr>
          <w:rFonts w:ascii="Times New Roman" w:hAnsi="Times New Roman"/>
          <w:bCs/>
          <w:i/>
          <w:sz w:val="24"/>
          <w:szCs w:val="24"/>
          <w:shd w:val="clear" w:color="auto" w:fill="FFFFFF"/>
        </w:rPr>
      </w:pPr>
      <w:r w:rsidRPr="002B4BE8">
        <w:rPr>
          <w:rFonts w:ascii="Times New Roman" w:hAnsi="Times New Roman"/>
          <w:bCs/>
          <w:i/>
          <w:sz w:val="24"/>
          <w:szCs w:val="24"/>
          <w:shd w:val="clear" w:color="auto" w:fill="FFFFFF"/>
        </w:rPr>
        <w:t>*Місто проведення дослідження може бути змінено відповідно до поточної військової ситуації, за погодженням із Замовником.</w:t>
      </w:r>
    </w:p>
    <w:p w14:paraId="4DE81846" w14:textId="77777777" w:rsidR="006C67BC" w:rsidRPr="00C05604" w:rsidRDefault="006C67BC" w:rsidP="006C67BC">
      <w:pPr>
        <w:tabs>
          <w:tab w:val="left" w:pos="1134"/>
        </w:tabs>
        <w:spacing w:after="0" w:line="240" w:lineRule="auto"/>
        <w:ind w:right="-93" w:firstLine="709"/>
        <w:jc w:val="both"/>
        <w:rPr>
          <w:rFonts w:ascii="Times New Roman" w:hAnsi="Times New Roman"/>
          <w:bCs/>
          <w:i/>
          <w:sz w:val="24"/>
          <w:szCs w:val="24"/>
          <w:shd w:val="clear" w:color="auto" w:fill="FFFFFF"/>
        </w:rPr>
      </w:pPr>
      <w:r w:rsidRPr="002B4BE8">
        <w:rPr>
          <w:rFonts w:ascii="Times New Roman" w:hAnsi="Times New Roman"/>
          <w:bCs/>
          <w:i/>
          <w:sz w:val="24"/>
          <w:szCs w:val="24"/>
          <w:shd w:val="clear" w:color="auto" w:fill="FFFFFF"/>
        </w:rPr>
        <w:t xml:space="preserve">* </w:t>
      </w:r>
      <w:r>
        <w:rPr>
          <w:rFonts w:ascii="Times New Roman" w:hAnsi="Times New Roman"/>
          <w:bCs/>
          <w:i/>
          <w:sz w:val="24"/>
          <w:szCs w:val="24"/>
          <w:shd w:val="clear" w:color="auto" w:fill="FFFFFF"/>
        </w:rPr>
        <w:t>П</w:t>
      </w:r>
      <w:r w:rsidRPr="002B4BE8">
        <w:rPr>
          <w:rFonts w:ascii="Times New Roman" w:hAnsi="Times New Roman"/>
          <w:bCs/>
          <w:i/>
          <w:sz w:val="24"/>
          <w:szCs w:val="24"/>
          <w:shd w:val="clear" w:color="auto" w:fill="FFFFFF"/>
        </w:rPr>
        <w:t xml:space="preserve">ісля погодження із Замовником </w:t>
      </w:r>
      <w:r>
        <w:rPr>
          <w:rFonts w:ascii="Times New Roman" w:hAnsi="Times New Roman"/>
          <w:bCs/>
          <w:i/>
          <w:sz w:val="24"/>
          <w:szCs w:val="24"/>
          <w:shd w:val="clear" w:color="auto" w:fill="FFFFFF"/>
        </w:rPr>
        <w:t>в</w:t>
      </w:r>
      <w:r w:rsidRPr="002B4BE8">
        <w:rPr>
          <w:rFonts w:ascii="Times New Roman" w:hAnsi="Times New Roman"/>
          <w:bCs/>
          <w:i/>
          <w:sz w:val="24"/>
          <w:szCs w:val="24"/>
          <w:shd w:val="clear" w:color="auto" w:fill="FFFFFF"/>
        </w:rPr>
        <w:t xml:space="preserve">ибірка </w:t>
      </w:r>
      <w:r w:rsidRPr="00C05604">
        <w:rPr>
          <w:rFonts w:ascii="Times New Roman" w:hAnsi="Times New Roman"/>
          <w:i/>
          <w:sz w:val="24"/>
          <w:szCs w:val="24"/>
        </w:rPr>
        <w:t>представників цільової групи</w:t>
      </w:r>
      <w:r w:rsidRPr="002B4BE8">
        <w:rPr>
          <w:rFonts w:ascii="Times New Roman" w:hAnsi="Times New Roman"/>
          <w:bCs/>
          <w:i/>
          <w:sz w:val="24"/>
          <w:szCs w:val="24"/>
          <w:shd w:val="clear" w:color="auto" w:fill="FFFFFF"/>
        </w:rPr>
        <w:t xml:space="preserve"> у кожному місті</w:t>
      </w:r>
      <w:r>
        <w:rPr>
          <w:rFonts w:ascii="Times New Roman" w:hAnsi="Times New Roman"/>
          <w:bCs/>
          <w:i/>
          <w:sz w:val="24"/>
          <w:szCs w:val="24"/>
          <w:shd w:val="clear" w:color="auto" w:fill="FFFFFF"/>
        </w:rPr>
        <w:t xml:space="preserve"> проведення дослідження</w:t>
      </w:r>
      <w:r w:rsidRPr="002B4BE8">
        <w:rPr>
          <w:rFonts w:ascii="Times New Roman" w:hAnsi="Times New Roman"/>
          <w:bCs/>
          <w:i/>
          <w:sz w:val="24"/>
          <w:szCs w:val="24"/>
          <w:shd w:val="clear" w:color="auto" w:fill="FFFFFF"/>
        </w:rPr>
        <w:t xml:space="preserve"> може коригуватись як в сторону збільшення</w:t>
      </w:r>
      <w:r>
        <w:rPr>
          <w:rFonts w:ascii="Times New Roman" w:hAnsi="Times New Roman"/>
          <w:bCs/>
          <w:i/>
          <w:sz w:val="24"/>
          <w:szCs w:val="24"/>
          <w:shd w:val="clear" w:color="auto" w:fill="FFFFFF"/>
        </w:rPr>
        <w:t>,</w:t>
      </w:r>
      <w:r w:rsidRPr="002B4BE8">
        <w:rPr>
          <w:rFonts w:ascii="Times New Roman" w:hAnsi="Times New Roman"/>
          <w:bCs/>
          <w:i/>
          <w:sz w:val="24"/>
          <w:szCs w:val="24"/>
          <w:shd w:val="clear" w:color="auto" w:fill="FFFFFF"/>
        </w:rPr>
        <w:t xml:space="preserve"> так і в сторону зменшення</w:t>
      </w:r>
      <w:r>
        <w:rPr>
          <w:rFonts w:ascii="Times New Roman" w:hAnsi="Times New Roman"/>
          <w:bCs/>
          <w:i/>
          <w:sz w:val="24"/>
          <w:szCs w:val="24"/>
          <w:shd w:val="clear" w:color="auto" w:fill="FFFFFF"/>
        </w:rPr>
        <w:t>,</w:t>
      </w:r>
      <w:r w:rsidRPr="002B4BE8">
        <w:rPr>
          <w:rFonts w:ascii="Times New Roman" w:hAnsi="Times New Roman"/>
          <w:bCs/>
          <w:i/>
          <w:sz w:val="24"/>
          <w:szCs w:val="24"/>
          <w:shd w:val="clear" w:color="auto" w:fill="FFFFFF"/>
        </w:rPr>
        <w:t xml:space="preserve"> АЛЕ загальна кількість опитаних не може перевищувати 600 </w:t>
      </w:r>
      <w:r w:rsidRPr="00C05604">
        <w:rPr>
          <w:rFonts w:ascii="Times New Roman" w:hAnsi="Times New Roman"/>
          <w:i/>
          <w:sz w:val="24"/>
          <w:szCs w:val="24"/>
        </w:rPr>
        <w:t>представників цільової групи.</w:t>
      </w:r>
    </w:p>
    <w:p w14:paraId="5BF80766" w14:textId="77777777" w:rsidR="006C67BC" w:rsidRPr="002B4BE8" w:rsidRDefault="006C67BC" w:rsidP="006C67BC">
      <w:pPr>
        <w:tabs>
          <w:tab w:val="left" w:pos="1134"/>
        </w:tabs>
        <w:spacing w:after="0" w:line="240" w:lineRule="auto"/>
        <w:ind w:right="-93" w:firstLine="709"/>
        <w:jc w:val="both"/>
        <w:rPr>
          <w:rFonts w:ascii="Times New Roman" w:hAnsi="Times New Roman"/>
          <w:bCs/>
          <w:sz w:val="24"/>
          <w:szCs w:val="24"/>
          <w:shd w:val="clear" w:color="auto" w:fill="FFFFFF"/>
        </w:rPr>
      </w:pPr>
      <w:r w:rsidRPr="002B4BE8">
        <w:rPr>
          <w:rFonts w:ascii="Times New Roman" w:hAnsi="Times New Roman"/>
          <w:bCs/>
          <w:sz w:val="24"/>
          <w:szCs w:val="24"/>
          <w:shd w:val="clear" w:color="auto" w:fill="FFFFFF"/>
        </w:rPr>
        <w:t>Крім зазначених міст</w:t>
      </w:r>
      <w:r>
        <w:rPr>
          <w:rFonts w:ascii="Times New Roman" w:hAnsi="Times New Roman"/>
          <w:bCs/>
          <w:sz w:val="24"/>
          <w:szCs w:val="24"/>
          <w:shd w:val="clear" w:color="auto" w:fill="FFFFFF"/>
        </w:rPr>
        <w:t xml:space="preserve"> проведення дослідження</w:t>
      </w:r>
      <w:r w:rsidRPr="002B4BE8">
        <w:rPr>
          <w:rFonts w:ascii="Times New Roman" w:hAnsi="Times New Roman"/>
          <w:bCs/>
          <w:sz w:val="24"/>
          <w:szCs w:val="24"/>
          <w:shd w:val="clear" w:color="auto" w:fill="FFFFFF"/>
        </w:rPr>
        <w:t xml:space="preserve"> за потреби та у випадку неможливості чи повільного набору вибіркової сукупності, </w:t>
      </w:r>
      <w:r>
        <w:rPr>
          <w:rFonts w:ascii="Times New Roman" w:hAnsi="Times New Roman"/>
          <w:bCs/>
          <w:sz w:val="24"/>
          <w:szCs w:val="24"/>
          <w:shd w:val="clear" w:color="auto" w:fill="FFFFFF"/>
        </w:rPr>
        <w:t xml:space="preserve">Виконавець </w:t>
      </w:r>
      <w:r w:rsidRPr="002B4BE8">
        <w:rPr>
          <w:rFonts w:ascii="Times New Roman" w:hAnsi="Times New Roman"/>
          <w:bCs/>
          <w:sz w:val="24"/>
          <w:szCs w:val="24"/>
          <w:shd w:val="clear" w:color="auto" w:fill="FFFFFF"/>
        </w:rPr>
        <w:t>забезпечує можливість додаткового виїзду в інш</w:t>
      </w:r>
      <w:r>
        <w:rPr>
          <w:rFonts w:ascii="Times New Roman" w:hAnsi="Times New Roman"/>
          <w:bCs/>
          <w:sz w:val="24"/>
          <w:szCs w:val="24"/>
          <w:shd w:val="clear" w:color="auto" w:fill="FFFFFF"/>
        </w:rPr>
        <w:t>е місто/селище/село області того міста, де знаходиться сайт дослідження</w:t>
      </w:r>
      <w:r w:rsidRPr="002B4BE8">
        <w:rPr>
          <w:rFonts w:ascii="Times New Roman" w:hAnsi="Times New Roman"/>
          <w:bCs/>
          <w:sz w:val="24"/>
          <w:szCs w:val="24"/>
          <w:shd w:val="clear" w:color="auto" w:fill="FFFFFF"/>
        </w:rPr>
        <w:t xml:space="preserve"> (не більше одного виїзду додатково до кожного із зазначених у таблиці міст. Загальна кількість виїздів не перевищує 5). Додаткові </w:t>
      </w:r>
      <w:r>
        <w:rPr>
          <w:rFonts w:ascii="Times New Roman" w:hAnsi="Times New Roman"/>
          <w:bCs/>
          <w:sz w:val="24"/>
          <w:szCs w:val="24"/>
          <w:shd w:val="clear" w:color="auto" w:fill="FFFFFF"/>
        </w:rPr>
        <w:t xml:space="preserve">населені пункти </w:t>
      </w:r>
      <w:r w:rsidRPr="002B4BE8">
        <w:rPr>
          <w:rFonts w:ascii="Times New Roman" w:hAnsi="Times New Roman"/>
          <w:bCs/>
          <w:sz w:val="24"/>
          <w:szCs w:val="24"/>
          <w:shd w:val="clear" w:color="auto" w:fill="FFFFFF"/>
        </w:rPr>
        <w:t xml:space="preserve">для здійснення цих виїздів можуть бути визначені за результатами формативної оцінки. Виїзд в додаткове </w:t>
      </w:r>
      <w:r w:rsidRPr="009C66AF">
        <w:rPr>
          <w:rFonts w:ascii="Times New Roman" w:hAnsi="Times New Roman"/>
          <w:bCs/>
          <w:sz w:val="24"/>
          <w:szCs w:val="24"/>
          <w:shd w:val="clear" w:color="auto" w:fill="FFFFFF"/>
        </w:rPr>
        <w:t>місто/селище/село</w:t>
      </w:r>
      <w:r w:rsidRPr="002B4BE8">
        <w:rPr>
          <w:rFonts w:ascii="Times New Roman" w:hAnsi="Times New Roman"/>
          <w:bCs/>
          <w:sz w:val="24"/>
          <w:szCs w:val="24"/>
          <w:shd w:val="clear" w:color="auto" w:fill="FFFFFF"/>
        </w:rPr>
        <w:t xml:space="preserve"> попередньо узгоджується із Замовником.</w:t>
      </w:r>
    </w:p>
    <w:p w14:paraId="5540C951" w14:textId="77777777" w:rsidR="006C67BC" w:rsidRPr="002B4BE8" w:rsidRDefault="006C67BC" w:rsidP="006C67BC">
      <w:pPr>
        <w:tabs>
          <w:tab w:val="left" w:pos="1134"/>
        </w:tabs>
        <w:spacing w:after="0" w:line="240" w:lineRule="auto"/>
        <w:ind w:right="-93" w:firstLine="709"/>
        <w:jc w:val="both"/>
        <w:rPr>
          <w:rFonts w:ascii="Times New Roman" w:hAnsi="Times New Roman"/>
          <w:b/>
          <w:sz w:val="24"/>
          <w:szCs w:val="24"/>
          <w:shd w:val="clear" w:color="auto" w:fill="FFFFFF"/>
        </w:rPr>
      </w:pPr>
    </w:p>
    <w:p w14:paraId="31780C88" w14:textId="77777777" w:rsidR="006C67BC" w:rsidRPr="002B4BE8" w:rsidRDefault="006C67BC" w:rsidP="006C67BC">
      <w:pPr>
        <w:tabs>
          <w:tab w:val="left" w:pos="1134"/>
        </w:tabs>
        <w:spacing w:after="0" w:line="240" w:lineRule="auto"/>
        <w:ind w:right="-93" w:firstLine="709"/>
        <w:jc w:val="both"/>
        <w:rPr>
          <w:rFonts w:ascii="Times New Roman" w:hAnsi="Times New Roman"/>
          <w:b/>
          <w:sz w:val="24"/>
          <w:szCs w:val="24"/>
          <w:shd w:val="clear" w:color="auto" w:fill="FFFFFF"/>
        </w:rPr>
      </w:pPr>
      <w:r w:rsidRPr="002B4BE8">
        <w:rPr>
          <w:rFonts w:ascii="Times New Roman" w:hAnsi="Times New Roman"/>
          <w:b/>
          <w:sz w:val="24"/>
          <w:szCs w:val="24"/>
          <w:shd w:val="clear" w:color="auto" w:fill="FFFFFF"/>
        </w:rPr>
        <w:t>Критерії включення:</w:t>
      </w:r>
    </w:p>
    <w:p w14:paraId="65858AA8" w14:textId="77777777" w:rsidR="006C67BC" w:rsidRPr="002B4BE8" w:rsidRDefault="006C67BC" w:rsidP="006C67BC">
      <w:pPr>
        <w:tabs>
          <w:tab w:val="left" w:pos="1134"/>
        </w:tabs>
        <w:spacing w:after="0" w:line="240" w:lineRule="auto"/>
        <w:ind w:right="-93" w:firstLine="709"/>
        <w:jc w:val="both"/>
        <w:rPr>
          <w:rFonts w:ascii="Times New Roman" w:hAnsi="Times New Roman"/>
          <w:bCs/>
          <w:sz w:val="24"/>
          <w:szCs w:val="24"/>
          <w:shd w:val="clear" w:color="auto" w:fill="FFFFFF"/>
        </w:rPr>
      </w:pPr>
      <w:r w:rsidRPr="002B4BE8">
        <w:rPr>
          <w:rFonts w:ascii="Times New Roman" w:hAnsi="Times New Roman"/>
          <w:bCs/>
          <w:sz w:val="24"/>
          <w:szCs w:val="24"/>
          <w:shd w:val="clear" w:color="auto" w:fill="FFFFFF"/>
        </w:rPr>
        <w:t xml:space="preserve">Дослідження проводиться серед осіб, гендерна ідентичність яких не відповідає зареєстрованій при народженні статі: </w:t>
      </w:r>
    </w:p>
    <w:p w14:paraId="4F253349"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t xml:space="preserve">Для трансґендерних жінок - чоловіча стать при народженні, та ідентифікація себе із жінкою, під час дослідження. </w:t>
      </w:r>
    </w:p>
    <w:p w14:paraId="612D52B5"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t xml:space="preserve">Для трансґендерних чоловіків - жіноча стать при народженні, та ідентифікація себе із чоловіком, під час дослідження. </w:t>
      </w:r>
    </w:p>
    <w:p w14:paraId="22CAC5C5"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t>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5811CC24"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t>Ідентифікація себе як трансґендерної чи небінарної людини.</w:t>
      </w:r>
    </w:p>
    <w:p w14:paraId="3DD1560C" w14:textId="77777777" w:rsidR="006C67BC" w:rsidRPr="002B4BE8" w:rsidRDefault="006C67BC" w:rsidP="006C67BC">
      <w:pPr>
        <w:pStyle w:val="ae"/>
        <w:numPr>
          <w:ilvl w:val="0"/>
          <w:numId w:val="33"/>
        </w:numPr>
        <w:tabs>
          <w:tab w:val="left" w:pos="1134"/>
        </w:tabs>
        <w:ind w:left="0" w:right="-93" w:firstLine="709"/>
        <w:contextualSpacing/>
        <w:jc w:val="both"/>
        <w:rPr>
          <w:bCs/>
          <w:sz w:val="24"/>
          <w:szCs w:val="24"/>
          <w:shd w:val="clear" w:color="auto" w:fill="FFFFFF"/>
        </w:rPr>
      </w:pPr>
      <w:r w:rsidRPr="002B4BE8">
        <w:rPr>
          <w:bCs/>
          <w:sz w:val="24"/>
          <w:szCs w:val="24"/>
          <w:shd w:val="clear" w:color="auto" w:fill="FFFFFF"/>
        </w:rPr>
        <w:t>Вік – від 16 років.</w:t>
      </w:r>
    </w:p>
    <w:p w14:paraId="22DEE374" w14:textId="77777777" w:rsidR="006C67BC" w:rsidRPr="002B4BE8" w:rsidRDefault="006C67BC" w:rsidP="006C67BC">
      <w:pPr>
        <w:pStyle w:val="ae"/>
        <w:numPr>
          <w:ilvl w:val="0"/>
          <w:numId w:val="33"/>
        </w:numPr>
        <w:tabs>
          <w:tab w:val="left" w:pos="1134"/>
        </w:tabs>
        <w:ind w:left="0" w:right="-93" w:firstLine="709"/>
        <w:contextualSpacing/>
        <w:jc w:val="both"/>
        <w:rPr>
          <w:bCs/>
          <w:sz w:val="24"/>
          <w:szCs w:val="24"/>
          <w:shd w:val="clear" w:color="auto" w:fill="FFFFFF"/>
        </w:rPr>
      </w:pPr>
      <w:r w:rsidRPr="002B4BE8">
        <w:rPr>
          <w:bCs/>
          <w:sz w:val="24"/>
          <w:szCs w:val="24"/>
          <w:shd w:val="clear" w:color="auto" w:fill="FFFFFF"/>
        </w:rPr>
        <w:t>Інформована згода на усі компоненти біоповедінкового дослідження</w:t>
      </w:r>
    </w:p>
    <w:p w14:paraId="5BC88B7E" w14:textId="77777777" w:rsidR="006C67BC" w:rsidRPr="002B4BE8" w:rsidRDefault="006C67BC" w:rsidP="006C67BC">
      <w:pPr>
        <w:tabs>
          <w:tab w:val="left" w:pos="1134"/>
        </w:tabs>
        <w:spacing w:after="0" w:line="240" w:lineRule="auto"/>
        <w:ind w:right="-93" w:firstLine="709"/>
        <w:jc w:val="both"/>
        <w:rPr>
          <w:rFonts w:ascii="Times New Roman" w:hAnsi="Times New Roman"/>
          <w:bCs/>
          <w:color w:val="FF0000"/>
          <w:sz w:val="24"/>
          <w:szCs w:val="24"/>
          <w:shd w:val="clear" w:color="auto" w:fill="FFFFFF"/>
        </w:rPr>
      </w:pPr>
    </w:p>
    <w:p w14:paraId="379C3D03" w14:textId="77777777" w:rsidR="006C67BC" w:rsidRPr="002B4BE8" w:rsidRDefault="006C67BC" w:rsidP="006C67BC">
      <w:pPr>
        <w:tabs>
          <w:tab w:val="left" w:pos="1134"/>
        </w:tabs>
        <w:spacing w:after="0" w:line="240" w:lineRule="auto"/>
        <w:ind w:right="-142" w:firstLine="709"/>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 xml:space="preserve">Складові (структура) послуги з проведення біоповедінкового дослідження серед трансґендерних та небінарних людей у </w:t>
      </w:r>
      <w:r w:rsidRPr="009D6C8B">
        <w:rPr>
          <w:rFonts w:ascii="Times New Roman" w:eastAsia="Times New Roman" w:hAnsi="Times New Roman" w:cs="Times New Roman"/>
          <w:b/>
          <w:bCs/>
          <w:sz w:val="24"/>
          <w:szCs w:val="24"/>
          <w:lang w:eastAsia="ru-RU"/>
        </w:rPr>
        <w:t>2024 році:</w:t>
      </w:r>
      <w:r w:rsidRPr="002B4BE8">
        <w:rPr>
          <w:rFonts w:ascii="Times New Roman" w:eastAsia="Times New Roman" w:hAnsi="Times New Roman" w:cs="Times New Roman"/>
          <w:b/>
          <w:bCs/>
          <w:sz w:val="24"/>
          <w:szCs w:val="24"/>
          <w:lang w:eastAsia="ru-RU"/>
        </w:rPr>
        <w:t xml:space="preserve"> </w:t>
      </w:r>
    </w:p>
    <w:p w14:paraId="7FDD6691" w14:textId="77777777" w:rsidR="006C67BC" w:rsidRPr="002B4BE8" w:rsidRDefault="006C67BC" w:rsidP="006C67BC">
      <w:pPr>
        <w:tabs>
          <w:tab w:val="left" w:pos="1134"/>
        </w:tabs>
        <w:spacing w:after="0" w:line="240" w:lineRule="auto"/>
        <w:ind w:right="-142" w:firstLine="709"/>
        <w:jc w:val="both"/>
        <w:rPr>
          <w:rFonts w:ascii="Times New Roman" w:eastAsia="Times New Roman" w:hAnsi="Times New Roman" w:cs="Times New Roman"/>
          <w:b/>
          <w:bCs/>
          <w:sz w:val="24"/>
          <w:szCs w:val="24"/>
          <w:lang w:eastAsia="ru-RU"/>
        </w:rPr>
      </w:pPr>
    </w:p>
    <w:p w14:paraId="6BB4B7A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bookmarkStart w:id="9" w:name="_Hlk61593196"/>
      <w:r w:rsidRPr="002B4BE8">
        <w:rPr>
          <w:rFonts w:ascii="Times New Roman" w:eastAsia="Times New Roman" w:hAnsi="Times New Roman" w:cs="Times New Roman"/>
          <w:b/>
          <w:bCs/>
          <w:sz w:val="24"/>
          <w:szCs w:val="24"/>
          <w:lang w:eastAsia="ru-RU"/>
        </w:rPr>
        <w:t>Етап I.</w:t>
      </w:r>
      <w:r w:rsidRPr="002B4BE8">
        <w:rPr>
          <w:rFonts w:ascii="Times New Roman" w:eastAsia="Times New Roman" w:hAnsi="Times New Roman" w:cs="Times New Roman"/>
          <w:sz w:val="24"/>
          <w:szCs w:val="24"/>
          <w:lang w:eastAsia="ru-RU"/>
        </w:rPr>
        <w:t xml:space="preserve"> </w:t>
      </w:r>
      <w:r w:rsidRPr="00994DDC">
        <w:rPr>
          <w:rFonts w:ascii="Times New Roman" w:eastAsia="Times New Roman" w:hAnsi="Times New Roman" w:cs="Times New Roman"/>
          <w:sz w:val="24"/>
          <w:szCs w:val="24"/>
          <w:lang w:eastAsia="ru-RU"/>
        </w:rPr>
        <w:t xml:space="preserve">Підготовчий етап (формування </w:t>
      </w:r>
      <w:r>
        <w:rPr>
          <w:rFonts w:ascii="Times New Roman" w:eastAsia="Times New Roman" w:hAnsi="Times New Roman" w:cs="Times New Roman"/>
          <w:sz w:val="24"/>
          <w:szCs w:val="24"/>
          <w:lang w:eastAsia="ru-RU"/>
        </w:rPr>
        <w:t>Р</w:t>
      </w:r>
      <w:r w:rsidRPr="00994DDC">
        <w:rPr>
          <w:rFonts w:ascii="Times New Roman" w:eastAsia="Times New Roman" w:hAnsi="Times New Roman" w:cs="Times New Roman"/>
          <w:sz w:val="24"/>
          <w:szCs w:val="24"/>
          <w:lang w:eastAsia="ru-RU"/>
        </w:rPr>
        <w:t xml:space="preserve">егіональних </w:t>
      </w:r>
      <w:r>
        <w:rPr>
          <w:rFonts w:ascii="Times New Roman" w:eastAsia="Times New Roman" w:hAnsi="Times New Roman" w:cs="Times New Roman"/>
          <w:sz w:val="24"/>
          <w:szCs w:val="24"/>
          <w:lang w:eastAsia="ru-RU"/>
        </w:rPr>
        <w:t>робочих груп</w:t>
      </w:r>
      <w:r w:rsidRPr="00994DDC">
        <w:rPr>
          <w:rFonts w:ascii="Times New Roman" w:eastAsia="Times New Roman" w:hAnsi="Times New Roman" w:cs="Times New Roman"/>
          <w:sz w:val="24"/>
          <w:szCs w:val="24"/>
          <w:lang w:eastAsia="ru-RU"/>
        </w:rPr>
        <w:t xml:space="preserve"> у кожному з міст проведення дослідження (опитування, проведення формативної оцінки, пілотування інструментарію))</w:t>
      </w:r>
      <w:r w:rsidRPr="002B4BE8">
        <w:rPr>
          <w:rFonts w:ascii="Times New Roman" w:eastAsia="Times New Roman" w:hAnsi="Times New Roman" w:cs="Times New Roman"/>
          <w:sz w:val="24"/>
          <w:szCs w:val="24"/>
          <w:lang w:eastAsia="ru-RU"/>
        </w:rPr>
        <w:t>, що включає:</w:t>
      </w:r>
    </w:p>
    <w:p w14:paraId="0EF60F3C" w14:textId="77777777" w:rsidR="006C67BC" w:rsidRPr="002B4BE8" w:rsidRDefault="006C67BC" w:rsidP="006C67BC">
      <w:pPr>
        <w:pStyle w:val="ae"/>
        <w:numPr>
          <w:ilvl w:val="0"/>
          <w:numId w:val="22"/>
        </w:numPr>
        <w:ind w:left="1418"/>
        <w:contextualSpacing/>
        <w:jc w:val="both"/>
        <w:rPr>
          <w:sz w:val="24"/>
          <w:szCs w:val="24"/>
        </w:rPr>
      </w:pPr>
      <w:r w:rsidRPr="002B4BE8">
        <w:rPr>
          <w:sz w:val="24"/>
          <w:szCs w:val="24"/>
        </w:rPr>
        <w:t xml:space="preserve">Послуги з забезпечення організації та проведення роботи Регіональних робочих груп в кожному місті </w:t>
      </w:r>
      <w:r>
        <w:rPr>
          <w:sz w:val="24"/>
          <w:szCs w:val="24"/>
        </w:rPr>
        <w:t xml:space="preserve">проведення </w:t>
      </w:r>
      <w:r w:rsidRPr="002B4BE8">
        <w:rPr>
          <w:sz w:val="24"/>
          <w:szCs w:val="24"/>
        </w:rPr>
        <w:t>дослідження.</w:t>
      </w:r>
    </w:p>
    <w:p w14:paraId="10B31FA1" w14:textId="77777777" w:rsidR="006C67BC" w:rsidRPr="002B4BE8" w:rsidRDefault="006C67BC" w:rsidP="006C67BC">
      <w:pPr>
        <w:pStyle w:val="ae"/>
        <w:numPr>
          <w:ilvl w:val="0"/>
          <w:numId w:val="22"/>
        </w:numPr>
        <w:ind w:left="1418"/>
        <w:contextualSpacing/>
        <w:jc w:val="both"/>
        <w:rPr>
          <w:sz w:val="24"/>
          <w:szCs w:val="24"/>
        </w:rPr>
      </w:pPr>
      <w:r w:rsidRPr="002B4BE8">
        <w:rPr>
          <w:sz w:val="24"/>
          <w:szCs w:val="24"/>
        </w:rPr>
        <w:t xml:space="preserve">Послуги з забезпечення рекрутування </w:t>
      </w:r>
      <w:r>
        <w:rPr>
          <w:sz w:val="24"/>
          <w:szCs w:val="24"/>
        </w:rPr>
        <w:t>ключових інформантів</w:t>
      </w:r>
      <w:r w:rsidRPr="002B4BE8">
        <w:rPr>
          <w:sz w:val="24"/>
          <w:szCs w:val="24"/>
        </w:rPr>
        <w:t>.</w:t>
      </w:r>
    </w:p>
    <w:p w14:paraId="42D12B1F" w14:textId="77777777" w:rsidR="006C67BC" w:rsidRPr="002B4BE8" w:rsidRDefault="006C67BC" w:rsidP="006C67BC">
      <w:pPr>
        <w:pStyle w:val="ae"/>
        <w:numPr>
          <w:ilvl w:val="0"/>
          <w:numId w:val="22"/>
        </w:numPr>
        <w:ind w:left="1418"/>
        <w:contextualSpacing/>
        <w:jc w:val="both"/>
        <w:rPr>
          <w:sz w:val="24"/>
          <w:szCs w:val="24"/>
        </w:rPr>
      </w:pPr>
      <w:r w:rsidRPr="002B4BE8">
        <w:rPr>
          <w:sz w:val="24"/>
          <w:szCs w:val="24"/>
        </w:rPr>
        <w:t xml:space="preserve">Послуги з забезпечення опитування </w:t>
      </w:r>
      <w:r>
        <w:rPr>
          <w:sz w:val="24"/>
          <w:szCs w:val="24"/>
        </w:rPr>
        <w:t>ключових інформантів</w:t>
      </w:r>
      <w:r w:rsidRPr="002B4BE8">
        <w:rPr>
          <w:sz w:val="24"/>
          <w:szCs w:val="24"/>
        </w:rPr>
        <w:t>.</w:t>
      </w:r>
    </w:p>
    <w:p w14:paraId="6D70109C" w14:textId="77777777" w:rsidR="006C67BC" w:rsidRPr="002B4BE8" w:rsidRDefault="006C67BC" w:rsidP="006C67BC">
      <w:pPr>
        <w:pStyle w:val="ae"/>
        <w:numPr>
          <w:ilvl w:val="0"/>
          <w:numId w:val="22"/>
        </w:numPr>
        <w:ind w:left="1418"/>
        <w:contextualSpacing/>
        <w:jc w:val="both"/>
        <w:rPr>
          <w:sz w:val="24"/>
          <w:szCs w:val="24"/>
        </w:rPr>
      </w:pPr>
      <w:r w:rsidRPr="002B4BE8">
        <w:rPr>
          <w:sz w:val="24"/>
          <w:szCs w:val="24"/>
        </w:rPr>
        <w:t>Послуги з забезпечення пілотування інструментарію дослідження.</w:t>
      </w:r>
    </w:p>
    <w:p w14:paraId="7F3A346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w:t>
      </w:r>
      <w:r w:rsidRPr="002B4BE8">
        <w:rPr>
          <w:rFonts w:ascii="Times New Roman" w:eastAsia="Times New Roman" w:hAnsi="Times New Roman" w:cs="Times New Roman"/>
          <w:sz w:val="24"/>
          <w:szCs w:val="24"/>
          <w:lang w:eastAsia="ru-RU"/>
        </w:rPr>
        <w:t xml:space="preserve"> </w:t>
      </w:r>
      <w:r w:rsidRPr="00994DDC">
        <w:rPr>
          <w:rFonts w:ascii="Times New Roman" w:eastAsia="Times New Roman" w:hAnsi="Times New Roman" w:cs="Times New Roman"/>
          <w:sz w:val="24"/>
          <w:szCs w:val="24"/>
          <w:lang w:eastAsia="ru-RU"/>
        </w:rPr>
        <w:t>Формування та навчання регіональних</w:t>
      </w:r>
      <w:r>
        <w:rPr>
          <w:rFonts w:ascii="Times New Roman" w:eastAsia="Times New Roman" w:hAnsi="Times New Roman" w:cs="Times New Roman"/>
          <w:sz w:val="24"/>
          <w:szCs w:val="24"/>
          <w:lang w:eastAsia="ru-RU"/>
        </w:rPr>
        <w:t xml:space="preserve"> дослідницьких</w:t>
      </w:r>
      <w:r w:rsidRPr="00994DDC">
        <w:rPr>
          <w:rFonts w:ascii="Times New Roman" w:eastAsia="Times New Roman" w:hAnsi="Times New Roman" w:cs="Times New Roman"/>
          <w:sz w:val="24"/>
          <w:szCs w:val="24"/>
          <w:lang w:eastAsia="ru-RU"/>
        </w:rPr>
        <w:t xml:space="preserve"> команд</w:t>
      </w:r>
      <w:r>
        <w:rPr>
          <w:rFonts w:ascii="Times New Roman" w:eastAsia="Times New Roman" w:hAnsi="Times New Roman" w:cs="Times New Roman"/>
          <w:sz w:val="24"/>
          <w:szCs w:val="24"/>
          <w:lang w:eastAsia="ru-RU"/>
        </w:rPr>
        <w:t xml:space="preserve"> зі збору даних</w:t>
      </w:r>
      <w:r w:rsidRPr="00994DDC">
        <w:rPr>
          <w:rFonts w:ascii="Times New Roman" w:eastAsia="Times New Roman" w:hAnsi="Times New Roman" w:cs="Times New Roman"/>
          <w:sz w:val="24"/>
          <w:szCs w:val="24"/>
          <w:lang w:eastAsia="ru-RU"/>
        </w:rPr>
        <w:t>, що будуть реалізовувати дослідження та здійснення друку матеріалів дослідження</w:t>
      </w:r>
      <w:r>
        <w:rPr>
          <w:rFonts w:ascii="Times New Roman" w:eastAsia="Times New Roman" w:hAnsi="Times New Roman" w:cs="Times New Roman"/>
          <w:sz w:val="24"/>
          <w:szCs w:val="24"/>
          <w:lang w:eastAsia="ru-RU"/>
        </w:rPr>
        <w:t>, що включає</w:t>
      </w:r>
      <w:r w:rsidRPr="002B4BE8">
        <w:rPr>
          <w:rFonts w:ascii="Times New Roman" w:eastAsia="Times New Roman" w:hAnsi="Times New Roman" w:cs="Times New Roman"/>
          <w:sz w:val="24"/>
          <w:szCs w:val="24"/>
          <w:lang w:eastAsia="ru-RU"/>
        </w:rPr>
        <w:t>:</w:t>
      </w:r>
    </w:p>
    <w:p w14:paraId="76F8ED1E" w14:textId="77777777" w:rsidR="006C67BC" w:rsidRDefault="006C67BC" w:rsidP="006C67BC">
      <w:pPr>
        <w:pStyle w:val="ae"/>
        <w:numPr>
          <w:ilvl w:val="0"/>
          <w:numId w:val="23"/>
        </w:numPr>
        <w:ind w:left="1418"/>
        <w:contextualSpacing/>
        <w:jc w:val="both"/>
        <w:rPr>
          <w:sz w:val="24"/>
          <w:szCs w:val="24"/>
        </w:rPr>
      </w:pPr>
      <w:r w:rsidRPr="002B4BE8">
        <w:rPr>
          <w:sz w:val="24"/>
          <w:szCs w:val="24"/>
        </w:rPr>
        <w:t xml:space="preserve">Послуги з забезпечення формування </w:t>
      </w:r>
      <w:r>
        <w:rPr>
          <w:sz w:val="24"/>
          <w:szCs w:val="24"/>
        </w:rPr>
        <w:t>дослідницьких</w:t>
      </w:r>
      <w:r w:rsidRPr="002B4BE8">
        <w:rPr>
          <w:sz w:val="24"/>
          <w:szCs w:val="24"/>
        </w:rPr>
        <w:t xml:space="preserve"> команд зі збору даних в кожному місті </w:t>
      </w:r>
      <w:r>
        <w:rPr>
          <w:sz w:val="24"/>
          <w:szCs w:val="24"/>
        </w:rPr>
        <w:t xml:space="preserve"> проведення </w:t>
      </w:r>
      <w:r w:rsidRPr="002B4BE8">
        <w:rPr>
          <w:sz w:val="24"/>
          <w:szCs w:val="24"/>
        </w:rPr>
        <w:t>дослідження.</w:t>
      </w:r>
    </w:p>
    <w:p w14:paraId="46AD7D6D" w14:textId="77777777" w:rsidR="006C67BC" w:rsidRPr="00E46520" w:rsidRDefault="006C67BC" w:rsidP="006C67BC">
      <w:pPr>
        <w:pStyle w:val="ae"/>
        <w:numPr>
          <w:ilvl w:val="0"/>
          <w:numId w:val="23"/>
        </w:numPr>
        <w:ind w:left="1418"/>
        <w:contextualSpacing/>
        <w:jc w:val="both"/>
        <w:rPr>
          <w:sz w:val="24"/>
          <w:szCs w:val="24"/>
        </w:rPr>
      </w:pPr>
      <w:r w:rsidRPr="00E46520">
        <w:rPr>
          <w:bCs/>
          <w:sz w:val="24"/>
          <w:szCs w:val="24"/>
        </w:rPr>
        <w:t>Послуги з забезпечення друку матеріалів для кожного сайту дослідження (журналів, бланків, анкет).</w:t>
      </w:r>
    </w:p>
    <w:p w14:paraId="08B19D3C" w14:textId="77777777" w:rsidR="006C67BC" w:rsidRDefault="006C67BC" w:rsidP="006C67BC">
      <w:pPr>
        <w:pStyle w:val="ae"/>
        <w:numPr>
          <w:ilvl w:val="0"/>
          <w:numId w:val="23"/>
        </w:numPr>
        <w:ind w:left="1418"/>
        <w:contextualSpacing/>
        <w:jc w:val="both"/>
        <w:rPr>
          <w:sz w:val="24"/>
          <w:szCs w:val="24"/>
        </w:rPr>
      </w:pPr>
      <w:r w:rsidRPr="00050EC7">
        <w:rPr>
          <w:sz w:val="24"/>
          <w:szCs w:val="24"/>
        </w:rPr>
        <w:t xml:space="preserve">Послуги з забезпечення Виконавцем організації та проведення навчання для регіональних координаторів, медичних працівників та інших членів </w:t>
      </w:r>
      <w:r>
        <w:rPr>
          <w:sz w:val="24"/>
          <w:szCs w:val="24"/>
        </w:rPr>
        <w:t>дослідницьких</w:t>
      </w:r>
      <w:r w:rsidRPr="00050EC7">
        <w:rPr>
          <w:sz w:val="24"/>
          <w:szCs w:val="24"/>
        </w:rPr>
        <w:t xml:space="preserve"> команд (2 тренінги у м. Київ та</w:t>
      </w:r>
      <w:r>
        <w:rPr>
          <w:sz w:val="24"/>
          <w:szCs w:val="24"/>
        </w:rPr>
        <w:t xml:space="preserve"> по 1 </w:t>
      </w:r>
      <w:r w:rsidRPr="00050EC7">
        <w:rPr>
          <w:sz w:val="24"/>
          <w:szCs w:val="24"/>
        </w:rPr>
        <w:t>тренінг</w:t>
      </w:r>
      <w:r>
        <w:rPr>
          <w:sz w:val="24"/>
          <w:szCs w:val="24"/>
        </w:rPr>
        <w:t>у</w:t>
      </w:r>
      <w:r w:rsidRPr="00050EC7">
        <w:rPr>
          <w:sz w:val="24"/>
          <w:szCs w:val="24"/>
        </w:rPr>
        <w:t xml:space="preserve"> у кожному</w:t>
      </w:r>
      <w:r>
        <w:rPr>
          <w:sz w:val="24"/>
          <w:szCs w:val="24"/>
        </w:rPr>
        <w:t xml:space="preserve"> з 5</w:t>
      </w:r>
      <w:r w:rsidRPr="00050EC7">
        <w:rPr>
          <w:sz w:val="24"/>
          <w:szCs w:val="24"/>
        </w:rPr>
        <w:t xml:space="preserve"> міст</w:t>
      </w:r>
      <w:r>
        <w:rPr>
          <w:sz w:val="24"/>
          <w:szCs w:val="24"/>
        </w:rPr>
        <w:t xml:space="preserve"> проведення</w:t>
      </w:r>
      <w:r w:rsidRPr="00050EC7">
        <w:rPr>
          <w:sz w:val="24"/>
          <w:szCs w:val="24"/>
        </w:rPr>
        <w:t xml:space="preserve"> дослідження</w:t>
      </w:r>
      <w:r>
        <w:rPr>
          <w:sz w:val="24"/>
          <w:szCs w:val="24"/>
        </w:rPr>
        <w:t>, всього 7 тренінгів</w:t>
      </w:r>
      <w:r w:rsidRPr="00050EC7">
        <w:rPr>
          <w:sz w:val="24"/>
          <w:szCs w:val="24"/>
        </w:rPr>
        <w:t>)</w:t>
      </w:r>
      <w:r>
        <w:rPr>
          <w:sz w:val="24"/>
          <w:szCs w:val="24"/>
        </w:rPr>
        <w:t>.</w:t>
      </w:r>
    </w:p>
    <w:p w14:paraId="20E9CA16" w14:textId="77777777" w:rsidR="006C67BC" w:rsidRPr="002B4BE8" w:rsidRDefault="006C67BC" w:rsidP="006C67BC">
      <w:pPr>
        <w:pStyle w:val="ae"/>
        <w:numPr>
          <w:ilvl w:val="0"/>
          <w:numId w:val="23"/>
        </w:numPr>
        <w:ind w:left="284" w:firstLine="709"/>
        <w:contextualSpacing/>
        <w:jc w:val="both"/>
        <w:rPr>
          <w:sz w:val="24"/>
          <w:szCs w:val="24"/>
        </w:rPr>
      </w:pPr>
      <w:r w:rsidRPr="002B4BE8">
        <w:rPr>
          <w:sz w:val="24"/>
          <w:szCs w:val="24"/>
        </w:rPr>
        <w:t>Послуги з забезпечення рекрутингу пер</w:t>
      </w:r>
      <w:r>
        <w:rPr>
          <w:sz w:val="24"/>
          <w:szCs w:val="24"/>
        </w:rPr>
        <w:t>ш</w:t>
      </w:r>
      <w:r w:rsidRPr="002B4BE8">
        <w:rPr>
          <w:sz w:val="24"/>
          <w:szCs w:val="24"/>
        </w:rPr>
        <w:t>их</w:t>
      </w:r>
      <w:r>
        <w:rPr>
          <w:sz w:val="24"/>
          <w:szCs w:val="24"/>
        </w:rPr>
        <w:t xml:space="preserve"> учасників </w:t>
      </w:r>
      <w:r w:rsidRPr="002B4BE8">
        <w:rPr>
          <w:sz w:val="24"/>
          <w:szCs w:val="24"/>
        </w:rPr>
        <w:t>дослідження.</w:t>
      </w:r>
    </w:p>
    <w:p w14:paraId="43FA65D0"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Проведення польового етапу дослідження (частина 1), що включає:</w:t>
      </w:r>
    </w:p>
    <w:p w14:paraId="7820C2C3" w14:textId="77777777" w:rsidR="006C67BC" w:rsidRPr="002B4BE8" w:rsidRDefault="006C67BC" w:rsidP="006C67BC">
      <w:pPr>
        <w:pStyle w:val="ae"/>
        <w:numPr>
          <w:ilvl w:val="0"/>
          <w:numId w:val="24"/>
        </w:numPr>
        <w:ind w:left="0" w:firstLine="709"/>
        <w:contextualSpacing/>
        <w:jc w:val="both"/>
        <w:rPr>
          <w:sz w:val="24"/>
          <w:szCs w:val="24"/>
        </w:rPr>
      </w:pPr>
      <w:r w:rsidRPr="002B4BE8">
        <w:rPr>
          <w:sz w:val="24"/>
          <w:szCs w:val="24"/>
        </w:rPr>
        <w:t xml:space="preserve">Послуги з проведення базового компоненту дослідження (поведінкового (опитування) та інваріантної складової біологічного компоненту дослідження). </w:t>
      </w:r>
    </w:p>
    <w:p w14:paraId="1BDCA9C1" w14:textId="77777777" w:rsidR="006C67BC" w:rsidRPr="002B4BE8" w:rsidRDefault="006C67BC" w:rsidP="006C67BC">
      <w:pPr>
        <w:pStyle w:val="ae"/>
        <w:numPr>
          <w:ilvl w:val="0"/>
          <w:numId w:val="24"/>
        </w:numPr>
        <w:ind w:left="0" w:firstLine="709"/>
        <w:contextualSpacing/>
        <w:jc w:val="both"/>
        <w:rPr>
          <w:sz w:val="24"/>
          <w:szCs w:val="24"/>
        </w:rPr>
      </w:pPr>
      <w:r w:rsidRPr="002B4BE8">
        <w:rPr>
          <w:sz w:val="24"/>
          <w:szCs w:val="24"/>
        </w:rPr>
        <w:t xml:space="preserve">Послуги з забезпечення проведення рекрутингу </w:t>
      </w:r>
      <w:r w:rsidRPr="006E62F0">
        <w:rPr>
          <w:sz w:val="24"/>
          <w:szCs w:val="24"/>
        </w:rPr>
        <w:t>представник</w:t>
      </w:r>
      <w:r>
        <w:rPr>
          <w:sz w:val="24"/>
          <w:szCs w:val="24"/>
        </w:rPr>
        <w:t>ів</w:t>
      </w:r>
      <w:r w:rsidRPr="006E62F0">
        <w:rPr>
          <w:sz w:val="24"/>
          <w:szCs w:val="24"/>
        </w:rPr>
        <w:t xml:space="preserve"> цільової групи</w:t>
      </w:r>
      <w:r w:rsidRPr="002B4BE8">
        <w:rPr>
          <w:sz w:val="24"/>
          <w:szCs w:val="24"/>
        </w:rPr>
        <w:t xml:space="preserve"> дослідження.</w:t>
      </w:r>
    </w:p>
    <w:p w14:paraId="7B690EC7" w14:textId="77777777" w:rsidR="006C67BC" w:rsidRPr="002B4BE8" w:rsidRDefault="006C67BC" w:rsidP="006C67BC">
      <w:pPr>
        <w:pStyle w:val="ae"/>
        <w:numPr>
          <w:ilvl w:val="0"/>
          <w:numId w:val="24"/>
        </w:numPr>
        <w:ind w:left="0" w:firstLine="709"/>
        <w:contextualSpacing/>
        <w:jc w:val="both"/>
        <w:rPr>
          <w:sz w:val="24"/>
          <w:szCs w:val="24"/>
        </w:rPr>
      </w:pPr>
      <w:r w:rsidRPr="002B4BE8">
        <w:rPr>
          <w:sz w:val="24"/>
          <w:szCs w:val="24"/>
        </w:rPr>
        <w:t xml:space="preserve">Послуги з проведення підтверджуючих тестів для </w:t>
      </w:r>
      <w:r w:rsidRPr="006E62F0">
        <w:rPr>
          <w:sz w:val="24"/>
          <w:szCs w:val="24"/>
        </w:rPr>
        <w:t>представників цільової групи</w:t>
      </w:r>
      <w:r w:rsidRPr="002B4BE8">
        <w:rPr>
          <w:sz w:val="24"/>
          <w:szCs w:val="24"/>
        </w:rPr>
        <w:t xml:space="preserve"> з позитивним результатом першого швидкого тесту на ВІЛ.  </w:t>
      </w:r>
    </w:p>
    <w:p w14:paraId="0868D4F1" w14:textId="77777777" w:rsidR="006C67BC" w:rsidRPr="002B4BE8" w:rsidRDefault="006C67BC" w:rsidP="006C67BC">
      <w:pPr>
        <w:pStyle w:val="ae"/>
        <w:numPr>
          <w:ilvl w:val="0"/>
          <w:numId w:val="24"/>
        </w:numPr>
        <w:ind w:left="0" w:firstLine="709"/>
        <w:contextualSpacing/>
        <w:jc w:val="both"/>
        <w:rPr>
          <w:sz w:val="24"/>
          <w:szCs w:val="24"/>
        </w:rPr>
      </w:pPr>
      <w:bookmarkStart w:id="10" w:name="_Hlk124501804"/>
      <w:r w:rsidRPr="002B4BE8">
        <w:rPr>
          <w:sz w:val="24"/>
          <w:szCs w:val="24"/>
        </w:rPr>
        <w:t xml:space="preserve">Послуги з забезпечення організації перенаправлення і супроводу представником </w:t>
      </w:r>
      <w:r>
        <w:rPr>
          <w:sz w:val="24"/>
          <w:szCs w:val="24"/>
        </w:rPr>
        <w:t>дослідницької</w:t>
      </w:r>
      <w:r w:rsidRPr="002B4BE8">
        <w:rPr>
          <w:sz w:val="24"/>
          <w:szCs w:val="24"/>
        </w:rPr>
        <w:t xml:space="preserve"> команди </w:t>
      </w:r>
      <w:r w:rsidRPr="006E62F0">
        <w:rPr>
          <w:sz w:val="24"/>
          <w:szCs w:val="24"/>
        </w:rPr>
        <w:t>представників цільової групи</w:t>
      </w:r>
      <w:r w:rsidRPr="002B4BE8">
        <w:rPr>
          <w:sz w:val="24"/>
          <w:szCs w:val="24"/>
        </w:rPr>
        <w:t xml:space="preserve"> у яких вперше виявлено ВГС або сифіліс до закладів охорони здоров’я</w:t>
      </w:r>
      <w:r>
        <w:rPr>
          <w:sz w:val="24"/>
          <w:szCs w:val="24"/>
        </w:rPr>
        <w:t xml:space="preserve"> (далі – ЗОЗ)</w:t>
      </w:r>
      <w:r w:rsidRPr="002B4BE8">
        <w:rPr>
          <w:sz w:val="24"/>
          <w:szCs w:val="24"/>
        </w:rPr>
        <w:t>.</w:t>
      </w:r>
    </w:p>
    <w:bookmarkEnd w:id="10"/>
    <w:p w14:paraId="38BDE3B7" w14:textId="77777777" w:rsidR="006C67BC" w:rsidRDefault="006C67BC" w:rsidP="006C67BC">
      <w:pPr>
        <w:pStyle w:val="ae"/>
        <w:numPr>
          <w:ilvl w:val="0"/>
          <w:numId w:val="24"/>
        </w:numPr>
        <w:ind w:left="0" w:firstLine="709"/>
        <w:contextualSpacing/>
        <w:jc w:val="both"/>
        <w:rPr>
          <w:sz w:val="24"/>
          <w:szCs w:val="24"/>
        </w:rPr>
      </w:pPr>
      <w:r w:rsidRPr="002B4BE8">
        <w:rPr>
          <w:sz w:val="24"/>
          <w:szCs w:val="24"/>
        </w:rPr>
        <w:t xml:space="preserve">Послуги з забезпечення організації перенаправлення і супроводу соціальним працівником </w:t>
      </w:r>
      <w:r w:rsidRPr="006E62F0">
        <w:rPr>
          <w:sz w:val="24"/>
          <w:szCs w:val="24"/>
        </w:rPr>
        <w:t>представників цільової групи</w:t>
      </w:r>
      <w:r>
        <w:rPr>
          <w:sz w:val="24"/>
          <w:szCs w:val="24"/>
        </w:rPr>
        <w:t xml:space="preserve"> </w:t>
      </w:r>
      <w:r w:rsidRPr="002B4BE8">
        <w:rPr>
          <w:sz w:val="24"/>
          <w:szCs w:val="24"/>
        </w:rPr>
        <w:t xml:space="preserve"> у яких вперше виявлено ВІЛ до ЗОЗ, які надають послуги</w:t>
      </w:r>
      <w:r>
        <w:rPr>
          <w:sz w:val="24"/>
          <w:szCs w:val="24"/>
        </w:rPr>
        <w:t xml:space="preserve"> з догляду та підтримки людей, які живуть з </w:t>
      </w:r>
      <w:r w:rsidRPr="002B4BE8">
        <w:rPr>
          <w:sz w:val="24"/>
          <w:szCs w:val="24"/>
        </w:rPr>
        <w:t>ВІЛ.</w:t>
      </w:r>
    </w:p>
    <w:p w14:paraId="67D5A5DD" w14:textId="77777777" w:rsidR="006C67BC" w:rsidRPr="002B4BE8" w:rsidRDefault="006C67BC" w:rsidP="006C67BC">
      <w:pPr>
        <w:pStyle w:val="ae"/>
        <w:numPr>
          <w:ilvl w:val="0"/>
          <w:numId w:val="24"/>
        </w:numPr>
        <w:ind w:left="0" w:firstLine="709"/>
        <w:contextualSpacing/>
        <w:jc w:val="both"/>
        <w:rPr>
          <w:sz w:val="24"/>
          <w:szCs w:val="24"/>
        </w:rPr>
      </w:pPr>
      <w:bookmarkStart w:id="11" w:name="_Hlk124501851"/>
      <w:r w:rsidRPr="002B4BE8">
        <w:rPr>
          <w:sz w:val="24"/>
          <w:szCs w:val="24"/>
        </w:rPr>
        <w:t>Послуги з забезпечення організації постановки медичним працівником на облік</w:t>
      </w:r>
      <w:r>
        <w:rPr>
          <w:sz w:val="24"/>
          <w:szCs w:val="24"/>
        </w:rPr>
        <w:t xml:space="preserve"> в ЗОЗ представників цільової групи у яких вперше виявлено </w:t>
      </w:r>
      <w:r w:rsidRPr="002B4BE8">
        <w:rPr>
          <w:sz w:val="24"/>
          <w:szCs w:val="24"/>
        </w:rPr>
        <w:t>ВГС або сифіліс .</w:t>
      </w:r>
    </w:p>
    <w:bookmarkEnd w:id="11"/>
    <w:p w14:paraId="0A490CF2" w14:textId="77777777" w:rsidR="006C67BC" w:rsidRPr="002B4BE8" w:rsidRDefault="006C67BC" w:rsidP="006C67BC">
      <w:pPr>
        <w:pStyle w:val="ae"/>
        <w:numPr>
          <w:ilvl w:val="0"/>
          <w:numId w:val="24"/>
        </w:numPr>
        <w:ind w:left="0" w:firstLine="709"/>
        <w:contextualSpacing/>
        <w:jc w:val="both"/>
        <w:rPr>
          <w:sz w:val="24"/>
          <w:szCs w:val="24"/>
        </w:rPr>
      </w:pPr>
      <w:r w:rsidRPr="002B4BE8">
        <w:rPr>
          <w:sz w:val="24"/>
          <w:szCs w:val="24"/>
        </w:rPr>
        <w:t xml:space="preserve">Послуги з забезпечення організації постановки медичним працівником на облік </w:t>
      </w:r>
      <w:r>
        <w:rPr>
          <w:sz w:val="24"/>
          <w:szCs w:val="24"/>
        </w:rPr>
        <w:t>до</w:t>
      </w:r>
      <w:r w:rsidRPr="002B4BE8">
        <w:rPr>
          <w:sz w:val="24"/>
          <w:szCs w:val="24"/>
        </w:rPr>
        <w:t xml:space="preserve"> ЗОЗ, які надають послуги </w:t>
      </w:r>
      <w:r>
        <w:rPr>
          <w:sz w:val="24"/>
          <w:szCs w:val="24"/>
        </w:rPr>
        <w:t xml:space="preserve">з догляду та підтримки людей, які живуть з </w:t>
      </w:r>
      <w:r w:rsidRPr="002B4BE8">
        <w:rPr>
          <w:sz w:val="24"/>
          <w:szCs w:val="24"/>
        </w:rPr>
        <w:t>ВІЛ</w:t>
      </w:r>
      <w:r>
        <w:rPr>
          <w:sz w:val="24"/>
          <w:szCs w:val="24"/>
        </w:rPr>
        <w:t>,</w:t>
      </w:r>
      <w:r w:rsidRPr="006E62F0">
        <w:rPr>
          <w:sz w:val="24"/>
          <w:szCs w:val="24"/>
        </w:rPr>
        <w:t xml:space="preserve"> представників цільової групи</w:t>
      </w:r>
      <w:r>
        <w:rPr>
          <w:sz w:val="24"/>
          <w:szCs w:val="24"/>
        </w:rPr>
        <w:t xml:space="preserve"> </w:t>
      </w:r>
      <w:r w:rsidRPr="002B4BE8">
        <w:rPr>
          <w:sz w:val="24"/>
          <w:szCs w:val="24"/>
        </w:rPr>
        <w:t xml:space="preserve"> </w:t>
      </w:r>
      <w:r>
        <w:rPr>
          <w:sz w:val="24"/>
          <w:szCs w:val="24"/>
        </w:rPr>
        <w:t>у яких вперше в</w:t>
      </w:r>
      <w:r w:rsidRPr="002B4BE8">
        <w:rPr>
          <w:sz w:val="24"/>
          <w:szCs w:val="24"/>
        </w:rPr>
        <w:t>иявлен</w:t>
      </w:r>
      <w:r>
        <w:rPr>
          <w:sz w:val="24"/>
          <w:szCs w:val="24"/>
        </w:rPr>
        <w:t>о</w:t>
      </w:r>
      <w:r w:rsidRPr="002B4BE8">
        <w:rPr>
          <w:sz w:val="24"/>
          <w:szCs w:val="24"/>
        </w:rPr>
        <w:t xml:space="preserve"> ВІЛ .</w:t>
      </w:r>
    </w:p>
    <w:p w14:paraId="2F82447B" w14:textId="77777777" w:rsidR="006C67BC" w:rsidRDefault="006C67BC" w:rsidP="006C67BC">
      <w:pPr>
        <w:pStyle w:val="ae"/>
        <w:numPr>
          <w:ilvl w:val="0"/>
          <w:numId w:val="24"/>
        </w:numPr>
        <w:tabs>
          <w:tab w:val="left" w:pos="1560"/>
        </w:tabs>
        <w:ind w:left="0" w:firstLine="709"/>
        <w:contextualSpacing/>
        <w:jc w:val="both"/>
        <w:rPr>
          <w:sz w:val="24"/>
          <w:szCs w:val="24"/>
        </w:rPr>
      </w:pPr>
      <w:r w:rsidRPr="002B4BE8">
        <w:rPr>
          <w:sz w:val="24"/>
          <w:szCs w:val="24"/>
        </w:rPr>
        <w:t>Послуги щодо підготовки медичним працівником зразків сухої краплі крові.</w:t>
      </w:r>
    </w:p>
    <w:p w14:paraId="3389EEBD" w14:textId="77777777" w:rsidR="006C67BC" w:rsidRDefault="006C67BC" w:rsidP="006C67BC">
      <w:pPr>
        <w:pStyle w:val="ae"/>
        <w:numPr>
          <w:ilvl w:val="0"/>
          <w:numId w:val="24"/>
        </w:numPr>
        <w:tabs>
          <w:tab w:val="left" w:pos="1560"/>
        </w:tabs>
        <w:ind w:left="0" w:firstLine="709"/>
        <w:contextualSpacing/>
        <w:jc w:val="both"/>
        <w:rPr>
          <w:sz w:val="24"/>
          <w:szCs w:val="24"/>
        </w:rPr>
      </w:pPr>
      <w:r w:rsidRPr="00123F5D">
        <w:rPr>
          <w:sz w:val="24"/>
          <w:szCs w:val="24"/>
        </w:rPr>
        <w:t>Послуги щодо транспортування контрольних зразків з кожного сайту</w:t>
      </w:r>
      <w:r>
        <w:rPr>
          <w:sz w:val="24"/>
          <w:szCs w:val="24"/>
        </w:rPr>
        <w:t xml:space="preserve"> проведення</w:t>
      </w:r>
      <w:r w:rsidRPr="00123F5D">
        <w:rPr>
          <w:sz w:val="24"/>
          <w:szCs w:val="24"/>
        </w:rPr>
        <w:t xml:space="preserve"> дослідження з метою перевірки компетентності медичних працівників в межах проведення зовнішньої оцінки якості (ЗОЯ) та внутрішнього контролю</w:t>
      </w:r>
      <w:r>
        <w:rPr>
          <w:sz w:val="24"/>
          <w:szCs w:val="24"/>
        </w:rPr>
        <w:t>.</w:t>
      </w:r>
    </w:p>
    <w:p w14:paraId="4D988A26"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xml:space="preserve">. Проведення польового етапу дослідження (частина </w:t>
      </w:r>
      <w:r>
        <w:rPr>
          <w:rFonts w:ascii="Times New Roman" w:eastAsia="Times New Roman" w:hAnsi="Times New Roman" w:cs="Times New Roman"/>
          <w:sz w:val="24"/>
          <w:szCs w:val="24"/>
          <w:lang w:eastAsia="ru-RU"/>
        </w:rPr>
        <w:t>2</w:t>
      </w:r>
      <w:r w:rsidRPr="002B4BE8">
        <w:rPr>
          <w:rFonts w:ascii="Times New Roman" w:eastAsia="Times New Roman" w:hAnsi="Times New Roman" w:cs="Times New Roman"/>
          <w:sz w:val="24"/>
          <w:szCs w:val="24"/>
          <w:lang w:eastAsia="ru-RU"/>
        </w:rPr>
        <w:t>), що включає:</w:t>
      </w:r>
    </w:p>
    <w:p w14:paraId="6FF8A433" w14:textId="77777777" w:rsidR="006C67BC" w:rsidRPr="002B4BE8" w:rsidRDefault="006C67BC" w:rsidP="006C67BC">
      <w:pPr>
        <w:pStyle w:val="ae"/>
        <w:numPr>
          <w:ilvl w:val="0"/>
          <w:numId w:val="37"/>
        </w:numPr>
        <w:contextualSpacing/>
        <w:jc w:val="both"/>
        <w:rPr>
          <w:sz w:val="24"/>
          <w:szCs w:val="24"/>
        </w:rPr>
      </w:pPr>
      <w:r w:rsidRPr="002B4BE8">
        <w:rPr>
          <w:sz w:val="24"/>
          <w:szCs w:val="24"/>
        </w:rPr>
        <w:t xml:space="preserve">Послуги з проведення базового компоненту дослідження (поведінкового (опитування) та інваріантної складової біологічного компоненту дослідження). </w:t>
      </w:r>
    </w:p>
    <w:p w14:paraId="30C034E9" w14:textId="77777777" w:rsidR="006C67BC" w:rsidRPr="002B4BE8" w:rsidRDefault="006C67BC" w:rsidP="006C67BC">
      <w:pPr>
        <w:pStyle w:val="ae"/>
        <w:numPr>
          <w:ilvl w:val="0"/>
          <w:numId w:val="37"/>
        </w:numPr>
        <w:ind w:left="0" w:firstLine="709"/>
        <w:contextualSpacing/>
        <w:jc w:val="both"/>
        <w:rPr>
          <w:sz w:val="24"/>
          <w:szCs w:val="24"/>
        </w:rPr>
      </w:pPr>
      <w:r w:rsidRPr="002B4BE8">
        <w:rPr>
          <w:sz w:val="24"/>
          <w:szCs w:val="24"/>
        </w:rPr>
        <w:t xml:space="preserve">Послуги з забезпечення проведення рекрутингу </w:t>
      </w:r>
      <w:r w:rsidRPr="006E62F0">
        <w:rPr>
          <w:sz w:val="24"/>
          <w:szCs w:val="24"/>
        </w:rPr>
        <w:t>представник</w:t>
      </w:r>
      <w:r>
        <w:rPr>
          <w:sz w:val="24"/>
          <w:szCs w:val="24"/>
        </w:rPr>
        <w:t>ів</w:t>
      </w:r>
      <w:r w:rsidRPr="006E62F0">
        <w:rPr>
          <w:sz w:val="24"/>
          <w:szCs w:val="24"/>
        </w:rPr>
        <w:t xml:space="preserve"> цільової групи</w:t>
      </w:r>
      <w:r w:rsidRPr="002B4BE8">
        <w:rPr>
          <w:sz w:val="24"/>
          <w:szCs w:val="24"/>
        </w:rPr>
        <w:t xml:space="preserve"> дослідження.</w:t>
      </w:r>
    </w:p>
    <w:p w14:paraId="58BA9633" w14:textId="77777777" w:rsidR="006C67BC" w:rsidRPr="002B4BE8" w:rsidRDefault="006C67BC" w:rsidP="006C67BC">
      <w:pPr>
        <w:pStyle w:val="ae"/>
        <w:numPr>
          <w:ilvl w:val="0"/>
          <w:numId w:val="37"/>
        </w:numPr>
        <w:ind w:left="0" w:firstLine="709"/>
        <w:contextualSpacing/>
        <w:jc w:val="both"/>
        <w:rPr>
          <w:sz w:val="24"/>
          <w:szCs w:val="24"/>
        </w:rPr>
      </w:pPr>
      <w:r w:rsidRPr="002B4BE8">
        <w:rPr>
          <w:sz w:val="24"/>
          <w:szCs w:val="24"/>
        </w:rPr>
        <w:t xml:space="preserve">Послуги з проведення підтверджуючих тестів для </w:t>
      </w:r>
      <w:r w:rsidRPr="006E62F0">
        <w:rPr>
          <w:sz w:val="24"/>
          <w:szCs w:val="24"/>
        </w:rPr>
        <w:t>представників цільової групи</w:t>
      </w:r>
      <w:r w:rsidRPr="002B4BE8">
        <w:rPr>
          <w:sz w:val="24"/>
          <w:szCs w:val="24"/>
        </w:rPr>
        <w:t xml:space="preserve"> з позитивним результатом першого швидкого тесту на ВІЛ.  </w:t>
      </w:r>
    </w:p>
    <w:p w14:paraId="09210E47" w14:textId="77777777" w:rsidR="006C67BC" w:rsidRPr="002B4BE8" w:rsidRDefault="006C67BC" w:rsidP="006C67BC">
      <w:pPr>
        <w:pStyle w:val="ae"/>
        <w:numPr>
          <w:ilvl w:val="0"/>
          <w:numId w:val="37"/>
        </w:numPr>
        <w:ind w:left="0" w:firstLine="709"/>
        <w:contextualSpacing/>
        <w:jc w:val="both"/>
        <w:rPr>
          <w:sz w:val="24"/>
          <w:szCs w:val="24"/>
        </w:rPr>
      </w:pPr>
      <w:r w:rsidRPr="002B4BE8">
        <w:rPr>
          <w:sz w:val="24"/>
          <w:szCs w:val="24"/>
        </w:rPr>
        <w:t xml:space="preserve">Послуги з забезпечення організації перенаправлення і супроводу представником </w:t>
      </w:r>
      <w:r>
        <w:rPr>
          <w:sz w:val="24"/>
          <w:szCs w:val="24"/>
        </w:rPr>
        <w:t>дослідницької</w:t>
      </w:r>
      <w:r w:rsidRPr="002B4BE8">
        <w:rPr>
          <w:sz w:val="24"/>
          <w:szCs w:val="24"/>
        </w:rPr>
        <w:t xml:space="preserve"> команди </w:t>
      </w:r>
      <w:r w:rsidRPr="006E62F0">
        <w:rPr>
          <w:sz w:val="24"/>
          <w:szCs w:val="24"/>
        </w:rPr>
        <w:t>представників цільової групи</w:t>
      </w:r>
      <w:r w:rsidRPr="002B4BE8">
        <w:rPr>
          <w:sz w:val="24"/>
          <w:szCs w:val="24"/>
        </w:rPr>
        <w:t xml:space="preserve"> у яких вперше виявлено ВГС або сифіліс до закладів охорони здоров’я</w:t>
      </w:r>
      <w:r>
        <w:rPr>
          <w:sz w:val="24"/>
          <w:szCs w:val="24"/>
        </w:rPr>
        <w:t xml:space="preserve"> (далі – ЗОЗ)</w:t>
      </w:r>
      <w:r w:rsidRPr="002B4BE8">
        <w:rPr>
          <w:sz w:val="24"/>
          <w:szCs w:val="24"/>
        </w:rPr>
        <w:t>.</w:t>
      </w:r>
    </w:p>
    <w:p w14:paraId="542D74E9" w14:textId="77777777" w:rsidR="006C67BC" w:rsidRDefault="006C67BC" w:rsidP="006C67BC">
      <w:pPr>
        <w:pStyle w:val="ae"/>
        <w:numPr>
          <w:ilvl w:val="0"/>
          <w:numId w:val="37"/>
        </w:numPr>
        <w:ind w:left="0" w:firstLine="709"/>
        <w:contextualSpacing/>
        <w:jc w:val="both"/>
        <w:rPr>
          <w:sz w:val="24"/>
          <w:szCs w:val="24"/>
        </w:rPr>
      </w:pPr>
      <w:r w:rsidRPr="002B4BE8">
        <w:rPr>
          <w:sz w:val="24"/>
          <w:szCs w:val="24"/>
        </w:rPr>
        <w:t xml:space="preserve">Послуги з забезпечення організації перенаправлення і супроводу соціальним працівником </w:t>
      </w:r>
      <w:r w:rsidRPr="006E62F0">
        <w:rPr>
          <w:sz w:val="24"/>
          <w:szCs w:val="24"/>
        </w:rPr>
        <w:t>представників цільової групи</w:t>
      </w:r>
      <w:r>
        <w:rPr>
          <w:sz w:val="24"/>
          <w:szCs w:val="24"/>
        </w:rPr>
        <w:t xml:space="preserve"> </w:t>
      </w:r>
      <w:r w:rsidRPr="002B4BE8">
        <w:rPr>
          <w:sz w:val="24"/>
          <w:szCs w:val="24"/>
        </w:rPr>
        <w:t xml:space="preserve"> у яких вперше виявлено ВІЛ до ЗОЗ, які надають послуги</w:t>
      </w:r>
      <w:r>
        <w:rPr>
          <w:sz w:val="24"/>
          <w:szCs w:val="24"/>
        </w:rPr>
        <w:t xml:space="preserve"> з догляду та підтримки людей, які живуть з </w:t>
      </w:r>
      <w:r w:rsidRPr="002B4BE8">
        <w:rPr>
          <w:sz w:val="24"/>
          <w:szCs w:val="24"/>
        </w:rPr>
        <w:t>ВІЛ.</w:t>
      </w:r>
    </w:p>
    <w:p w14:paraId="6EEAF48B" w14:textId="77777777" w:rsidR="006C67BC" w:rsidRPr="002B4BE8" w:rsidRDefault="006C67BC" w:rsidP="006C67BC">
      <w:pPr>
        <w:pStyle w:val="ae"/>
        <w:numPr>
          <w:ilvl w:val="0"/>
          <w:numId w:val="37"/>
        </w:numPr>
        <w:ind w:left="0" w:firstLine="709"/>
        <w:contextualSpacing/>
        <w:jc w:val="both"/>
        <w:rPr>
          <w:sz w:val="24"/>
          <w:szCs w:val="24"/>
        </w:rPr>
      </w:pPr>
      <w:r w:rsidRPr="002B4BE8">
        <w:rPr>
          <w:sz w:val="24"/>
          <w:szCs w:val="24"/>
        </w:rPr>
        <w:t>Послуги з забезпечення організації постановки медичним працівником на облік</w:t>
      </w:r>
      <w:r>
        <w:rPr>
          <w:sz w:val="24"/>
          <w:szCs w:val="24"/>
        </w:rPr>
        <w:t xml:space="preserve"> в ЗОЗ представників цільової групи у яких вперше виявлено </w:t>
      </w:r>
      <w:r w:rsidRPr="002B4BE8">
        <w:rPr>
          <w:sz w:val="24"/>
          <w:szCs w:val="24"/>
        </w:rPr>
        <w:t>ВГС або сифіліс .</w:t>
      </w:r>
    </w:p>
    <w:p w14:paraId="46B479E6" w14:textId="77777777" w:rsidR="006C67BC" w:rsidRPr="002B4BE8" w:rsidRDefault="006C67BC" w:rsidP="006C67BC">
      <w:pPr>
        <w:pStyle w:val="ae"/>
        <w:numPr>
          <w:ilvl w:val="0"/>
          <w:numId w:val="37"/>
        </w:numPr>
        <w:ind w:left="0" w:firstLine="709"/>
        <w:contextualSpacing/>
        <w:jc w:val="both"/>
        <w:rPr>
          <w:sz w:val="24"/>
          <w:szCs w:val="24"/>
        </w:rPr>
      </w:pPr>
      <w:r w:rsidRPr="002B4BE8">
        <w:rPr>
          <w:sz w:val="24"/>
          <w:szCs w:val="24"/>
        </w:rPr>
        <w:t xml:space="preserve">Послуги з забезпечення організації постановки медичним працівником на облік </w:t>
      </w:r>
      <w:r>
        <w:rPr>
          <w:sz w:val="24"/>
          <w:szCs w:val="24"/>
        </w:rPr>
        <w:t>до</w:t>
      </w:r>
      <w:r w:rsidRPr="002B4BE8">
        <w:rPr>
          <w:sz w:val="24"/>
          <w:szCs w:val="24"/>
        </w:rPr>
        <w:t xml:space="preserve"> ЗОЗ, які надають послуги </w:t>
      </w:r>
      <w:r>
        <w:rPr>
          <w:sz w:val="24"/>
          <w:szCs w:val="24"/>
        </w:rPr>
        <w:t xml:space="preserve">з догляду та підтримки людей, які живуть з </w:t>
      </w:r>
      <w:r w:rsidRPr="002B4BE8">
        <w:rPr>
          <w:sz w:val="24"/>
          <w:szCs w:val="24"/>
        </w:rPr>
        <w:t>ВІЛ</w:t>
      </w:r>
      <w:r>
        <w:rPr>
          <w:sz w:val="24"/>
          <w:szCs w:val="24"/>
        </w:rPr>
        <w:t>,</w:t>
      </w:r>
      <w:r w:rsidRPr="006E62F0">
        <w:rPr>
          <w:sz w:val="24"/>
          <w:szCs w:val="24"/>
        </w:rPr>
        <w:t xml:space="preserve"> представників цільової групи</w:t>
      </w:r>
      <w:r>
        <w:rPr>
          <w:sz w:val="24"/>
          <w:szCs w:val="24"/>
        </w:rPr>
        <w:t xml:space="preserve"> </w:t>
      </w:r>
      <w:r w:rsidRPr="002B4BE8">
        <w:rPr>
          <w:sz w:val="24"/>
          <w:szCs w:val="24"/>
        </w:rPr>
        <w:t xml:space="preserve"> </w:t>
      </w:r>
      <w:r>
        <w:rPr>
          <w:sz w:val="24"/>
          <w:szCs w:val="24"/>
        </w:rPr>
        <w:t>у яких вперше в</w:t>
      </w:r>
      <w:r w:rsidRPr="002B4BE8">
        <w:rPr>
          <w:sz w:val="24"/>
          <w:szCs w:val="24"/>
        </w:rPr>
        <w:t>иявлен</w:t>
      </w:r>
      <w:r>
        <w:rPr>
          <w:sz w:val="24"/>
          <w:szCs w:val="24"/>
        </w:rPr>
        <w:t>о</w:t>
      </w:r>
      <w:r w:rsidRPr="002B4BE8">
        <w:rPr>
          <w:sz w:val="24"/>
          <w:szCs w:val="24"/>
        </w:rPr>
        <w:t xml:space="preserve"> ВІЛ.</w:t>
      </w:r>
    </w:p>
    <w:p w14:paraId="14B53AB5" w14:textId="77777777" w:rsidR="006C67BC" w:rsidRDefault="006C67BC" w:rsidP="006C67BC">
      <w:pPr>
        <w:pStyle w:val="ae"/>
        <w:numPr>
          <w:ilvl w:val="0"/>
          <w:numId w:val="37"/>
        </w:numPr>
        <w:tabs>
          <w:tab w:val="left" w:pos="1560"/>
        </w:tabs>
        <w:ind w:left="0" w:firstLine="709"/>
        <w:contextualSpacing/>
        <w:jc w:val="both"/>
        <w:rPr>
          <w:sz w:val="24"/>
          <w:szCs w:val="24"/>
        </w:rPr>
      </w:pPr>
      <w:r w:rsidRPr="002B4BE8">
        <w:rPr>
          <w:sz w:val="24"/>
          <w:szCs w:val="24"/>
        </w:rPr>
        <w:t>Послуги щодо підготовки медичним працівником зразків сухої краплі крові.</w:t>
      </w:r>
    </w:p>
    <w:p w14:paraId="0799F68B" w14:textId="77777777" w:rsidR="006C67BC" w:rsidRDefault="006C67BC" w:rsidP="006C67BC">
      <w:pPr>
        <w:pStyle w:val="ae"/>
        <w:numPr>
          <w:ilvl w:val="0"/>
          <w:numId w:val="37"/>
        </w:numPr>
        <w:tabs>
          <w:tab w:val="left" w:pos="1560"/>
        </w:tabs>
        <w:ind w:left="0" w:firstLine="709"/>
        <w:contextualSpacing/>
        <w:jc w:val="both"/>
        <w:rPr>
          <w:sz w:val="24"/>
          <w:szCs w:val="24"/>
        </w:rPr>
      </w:pPr>
      <w:r w:rsidRPr="00123F5D">
        <w:rPr>
          <w:sz w:val="24"/>
          <w:szCs w:val="24"/>
        </w:rPr>
        <w:t>Послуги щодо транспортування контрольних зразків з кожного сайту</w:t>
      </w:r>
      <w:r>
        <w:rPr>
          <w:sz w:val="24"/>
          <w:szCs w:val="24"/>
        </w:rPr>
        <w:t xml:space="preserve"> проведення</w:t>
      </w:r>
      <w:r w:rsidRPr="00123F5D">
        <w:rPr>
          <w:sz w:val="24"/>
          <w:szCs w:val="24"/>
        </w:rPr>
        <w:t xml:space="preserve"> дослідження з метою перевірки компетентності медичних працівників в межах проведення зовнішньої оцінки якості (ЗОЯ) та внутрішнього контролю</w:t>
      </w:r>
      <w:r>
        <w:rPr>
          <w:sz w:val="24"/>
          <w:szCs w:val="24"/>
        </w:rPr>
        <w:t>.</w:t>
      </w:r>
    </w:p>
    <w:p w14:paraId="3893DC3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xml:space="preserve">. Проведення польового етапу дослідження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що включає:</w:t>
      </w:r>
    </w:p>
    <w:p w14:paraId="1B74A3F2" w14:textId="77777777" w:rsidR="006C67BC" w:rsidRPr="002B4BE8" w:rsidRDefault="006C67BC" w:rsidP="006C67BC">
      <w:pPr>
        <w:pStyle w:val="ae"/>
        <w:numPr>
          <w:ilvl w:val="0"/>
          <w:numId w:val="38"/>
        </w:numPr>
        <w:contextualSpacing/>
        <w:jc w:val="both"/>
        <w:rPr>
          <w:sz w:val="24"/>
          <w:szCs w:val="24"/>
        </w:rPr>
      </w:pPr>
      <w:r w:rsidRPr="002B4BE8">
        <w:rPr>
          <w:sz w:val="24"/>
          <w:szCs w:val="24"/>
        </w:rPr>
        <w:t xml:space="preserve">Послуги з проведення базового компоненту дослідження (поведінкового (опитування) та інваріантної складової біологічного компоненту дослідження). </w:t>
      </w:r>
    </w:p>
    <w:p w14:paraId="64C22C97" w14:textId="77777777" w:rsidR="006C67BC" w:rsidRPr="002B4BE8" w:rsidRDefault="006C67BC" w:rsidP="006C67BC">
      <w:pPr>
        <w:pStyle w:val="ae"/>
        <w:numPr>
          <w:ilvl w:val="0"/>
          <w:numId w:val="38"/>
        </w:numPr>
        <w:contextualSpacing/>
        <w:jc w:val="both"/>
        <w:rPr>
          <w:sz w:val="24"/>
          <w:szCs w:val="24"/>
        </w:rPr>
      </w:pPr>
      <w:r w:rsidRPr="002B4BE8">
        <w:rPr>
          <w:sz w:val="24"/>
          <w:szCs w:val="24"/>
        </w:rPr>
        <w:t xml:space="preserve">Послуги з забезпечення проведення рекрутингу </w:t>
      </w:r>
      <w:r w:rsidRPr="006E62F0">
        <w:rPr>
          <w:sz w:val="24"/>
          <w:szCs w:val="24"/>
        </w:rPr>
        <w:t>представник</w:t>
      </w:r>
      <w:r>
        <w:rPr>
          <w:sz w:val="24"/>
          <w:szCs w:val="24"/>
        </w:rPr>
        <w:t>ів</w:t>
      </w:r>
      <w:r w:rsidRPr="006E62F0">
        <w:rPr>
          <w:sz w:val="24"/>
          <w:szCs w:val="24"/>
        </w:rPr>
        <w:t xml:space="preserve"> цільової групи</w:t>
      </w:r>
      <w:r w:rsidRPr="002B4BE8">
        <w:rPr>
          <w:sz w:val="24"/>
          <w:szCs w:val="24"/>
        </w:rPr>
        <w:t xml:space="preserve"> дослідження.</w:t>
      </w:r>
    </w:p>
    <w:p w14:paraId="0835871C" w14:textId="77777777" w:rsidR="006C67BC" w:rsidRPr="002B4BE8" w:rsidRDefault="006C67BC" w:rsidP="006C67BC">
      <w:pPr>
        <w:pStyle w:val="ae"/>
        <w:numPr>
          <w:ilvl w:val="0"/>
          <w:numId w:val="38"/>
        </w:numPr>
        <w:ind w:left="0" w:firstLine="709"/>
        <w:contextualSpacing/>
        <w:jc w:val="both"/>
        <w:rPr>
          <w:sz w:val="24"/>
          <w:szCs w:val="24"/>
        </w:rPr>
      </w:pPr>
      <w:r w:rsidRPr="002B4BE8">
        <w:rPr>
          <w:sz w:val="24"/>
          <w:szCs w:val="24"/>
        </w:rPr>
        <w:t xml:space="preserve">Послуги з проведення підтверджуючих тестів для </w:t>
      </w:r>
      <w:r w:rsidRPr="006E62F0">
        <w:rPr>
          <w:sz w:val="24"/>
          <w:szCs w:val="24"/>
        </w:rPr>
        <w:t>представників цільової групи</w:t>
      </w:r>
      <w:r w:rsidRPr="002B4BE8">
        <w:rPr>
          <w:sz w:val="24"/>
          <w:szCs w:val="24"/>
        </w:rPr>
        <w:t xml:space="preserve"> з позитивним результатом першого швидкого тесту на ВІЛ.  </w:t>
      </w:r>
    </w:p>
    <w:p w14:paraId="088CE004" w14:textId="77777777" w:rsidR="006C67BC" w:rsidRPr="002B4BE8" w:rsidRDefault="006C67BC" w:rsidP="006C67BC">
      <w:pPr>
        <w:pStyle w:val="ae"/>
        <w:numPr>
          <w:ilvl w:val="0"/>
          <w:numId w:val="38"/>
        </w:numPr>
        <w:ind w:left="0" w:firstLine="709"/>
        <w:contextualSpacing/>
        <w:jc w:val="both"/>
        <w:rPr>
          <w:sz w:val="24"/>
          <w:szCs w:val="24"/>
        </w:rPr>
      </w:pPr>
      <w:r w:rsidRPr="002B4BE8">
        <w:rPr>
          <w:sz w:val="24"/>
          <w:szCs w:val="24"/>
        </w:rPr>
        <w:t xml:space="preserve">Послуги з забезпечення організації перенаправлення і супроводу представником </w:t>
      </w:r>
      <w:r>
        <w:rPr>
          <w:sz w:val="24"/>
          <w:szCs w:val="24"/>
        </w:rPr>
        <w:t>дослідницької</w:t>
      </w:r>
      <w:r w:rsidRPr="002B4BE8">
        <w:rPr>
          <w:sz w:val="24"/>
          <w:szCs w:val="24"/>
        </w:rPr>
        <w:t xml:space="preserve"> команди </w:t>
      </w:r>
      <w:r w:rsidRPr="006E62F0">
        <w:rPr>
          <w:sz w:val="24"/>
          <w:szCs w:val="24"/>
        </w:rPr>
        <w:t>представників цільової групи</w:t>
      </w:r>
      <w:r w:rsidRPr="002B4BE8">
        <w:rPr>
          <w:sz w:val="24"/>
          <w:szCs w:val="24"/>
        </w:rPr>
        <w:t xml:space="preserve"> у яких вперше виявлено ВГС або сифіліс до закладів охорони здоров’я</w:t>
      </w:r>
      <w:r>
        <w:rPr>
          <w:sz w:val="24"/>
          <w:szCs w:val="24"/>
        </w:rPr>
        <w:t xml:space="preserve"> (далі – ЗОЗ)</w:t>
      </w:r>
      <w:r w:rsidRPr="002B4BE8">
        <w:rPr>
          <w:sz w:val="24"/>
          <w:szCs w:val="24"/>
        </w:rPr>
        <w:t>.</w:t>
      </w:r>
    </w:p>
    <w:p w14:paraId="1F7ABEB0" w14:textId="77777777" w:rsidR="006C67BC" w:rsidRDefault="006C67BC" w:rsidP="006C67BC">
      <w:pPr>
        <w:pStyle w:val="ae"/>
        <w:numPr>
          <w:ilvl w:val="0"/>
          <w:numId w:val="38"/>
        </w:numPr>
        <w:ind w:left="0" w:firstLine="709"/>
        <w:contextualSpacing/>
        <w:jc w:val="both"/>
        <w:rPr>
          <w:sz w:val="24"/>
          <w:szCs w:val="24"/>
        </w:rPr>
      </w:pPr>
      <w:r w:rsidRPr="002B4BE8">
        <w:rPr>
          <w:sz w:val="24"/>
          <w:szCs w:val="24"/>
        </w:rPr>
        <w:t xml:space="preserve">Послуги з забезпечення організації перенаправлення і супроводу соціальним працівником </w:t>
      </w:r>
      <w:r w:rsidRPr="006E62F0">
        <w:rPr>
          <w:sz w:val="24"/>
          <w:szCs w:val="24"/>
        </w:rPr>
        <w:t>представників цільової групи</w:t>
      </w:r>
      <w:r>
        <w:rPr>
          <w:sz w:val="24"/>
          <w:szCs w:val="24"/>
        </w:rPr>
        <w:t xml:space="preserve"> </w:t>
      </w:r>
      <w:r w:rsidRPr="002B4BE8">
        <w:rPr>
          <w:sz w:val="24"/>
          <w:szCs w:val="24"/>
        </w:rPr>
        <w:t xml:space="preserve"> у яких вперше виявлено ВІЛ до ЗОЗ, які надають послуги</w:t>
      </w:r>
      <w:r>
        <w:rPr>
          <w:sz w:val="24"/>
          <w:szCs w:val="24"/>
        </w:rPr>
        <w:t xml:space="preserve"> з догляду та підтримки людей, які живуть з </w:t>
      </w:r>
      <w:r w:rsidRPr="002B4BE8">
        <w:rPr>
          <w:sz w:val="24"/>
          <w:szCs w:val="24"/>
        </w:rPr>
        <w:t>ВІЛ.</w:t>
      </w:r>
    </w:p>
    <w:p w14:paraId="42F2397C" w14:textId="77777777" w:rsidR="006C67BC" w:rsidRPr="002B4BE8" w:rsidRDefault="006C67BC" w:rsidP="006C67BC">
      <w:pPr>
        <w:pStyle w:val="ae"/>
        <w:numPr>
          <w:ilvl w:val="0"/>
          <w:numId w:val="38"/>
        </w:numPr>
        <w:ind w:left="0" w:firstLine="709"/>
        <w:contextualSpacing/>
        <w:jc w:val="both"/>
        <w:rPr>
          <w:sz w:val="24"/>
          <w:szCs w:val="24"/>
        </w:rPr>
      </w:pPr>
      <w:r w:rsidRPr="002B4BE8">
        <w:rPr>
          <w:sz w:val="24"/>
          <w:szCs w:val="24"/>
        </w:rPr>
        <w:t>Послуги з забезпечення організації постановки медичним працівником на облік</w:t>
      </w:r>
      <w:r>
        <w:rPr>
          <w:sz w:val="24"/>
          <w:szCs w:val="24"/>
        </w:rPr>
        <w:t xml:space="preserve"> в ЗОЗ представників цільової групи у яких вперше виявлено</w:t>
      </w:r>
      <w:r w:rsidRPr="002B4BE8">
        <w:rPr>
          <w:sz w:val="24"/>
          <w:szCs w:val="24"/>
        </w:rPr>
        <w:t xml:space="preserve"> ВГС або сифіліс .</w:t>
      </w:r>
    </w:p>
    <w:p w14:paraId="619411D4" w14:textId="77777777" w:rsidR="006C67BC" w:rsidRPr="002B4BE8" w:rsidRDefault="006C67BC" w:rsidP="006C67BC">
      <w:pPr>
        <w:pStyle w:val="ae"/>
        <w:numPr>
          <w:ilvl w:val="0"/>
          <w:numId w:val="38"/>
        </w:numPr>
        <w:ind w:left="0" w:firstLine="709"/>
        <w:contextualSpacing/>
        <w:jc w:val="both"/>
        <w:rPr>
          <w:sz w:val="24"/>
          <w:szCs w:val="24"/>
        </w:rPr>
      </w:pPr>
      <w:r w:rsidRPr="002B4BE8">
        <w:rPr>
          <w:sz w:val="24"/>
          <w:szCs w:val="24"/>
        </w:rPr>
        <w:t xml:space="preserve">Послуги з забезпечення організації постановки медичним працівником на облік </w:t>
      </w:r>
      <w:r>
        <w:rPr>
          <w:sz w:val="24"/>
          <w:szCs w:val="24"/>
        </w:rPr>
        <w:t>до</w:t>
      </w:r>
      <w:r w:rsidRPr="002B4BE8">
        <w:rPr>
          <w:sz w:val="24"/>
          <w:szCs w:val="24"/>
        </w:rPr>
        <w:t xml:space="preserve"> ЗОЗ, які надають послуги </w:t>
      </w:r>
      <w:r>
        <w:rPr>
          <w:sz w:val="24"/>
          <w:szCs w:val="24"/>
        </w:rPr>
        <w:t xml:space="preserve">з догляду та підтримки людей, які живуть з </w:t>
      </w:r>
      <w:r w:rsidRPr="002B4BE8">
        <w:rPr>
          <w:sz w:val="24"/>
          <w:szCs w:val="24"/>
        </w:rPr>
        <w:t>ВІЛ</w:t>
      </w:r>
      <w:r>
        <w:rPr>
          <w:sz w:val="24"/>
          <w:szCs w:val="24"/>
        </w:rPr>
        <w:t>,</w:t>
      </w:r>
      <w:r w:rsidRPr="006E62F0">
        <w:rPr>
          <w:sz w:val="24"/>
          <w:szCs w:val="24"/>
        </w:rPr>
        <w:t xml:space="preserve"> представників цільової групи</w:t>
      </w:r>
      <w:r>
        <w:rPr>
          <w:sz w:val="24"/>
          <w:szCs w:val="24"/>
        </w:rPr>
        <w:t xml:space="preserve"> </w:t>
      </w:r>
      <w:r w:rsidRPr="002B4BE8">
        <w:rPr>
          <w:sz w:val="24"/>
          <w:szCs w:val="24"/>
        </w:rPr>
        <w:t xml:space="preserve"> </w:t>
      </w:r>
      <w:r>
        <w:rPr>
          <w:sz w:val="24"/>
          <w:szCs w:val="24"/>
        </w:rPr>
        <w:t>у яких вперше в</w:t>
      </w:r>
      <w:r w:rsidRPr="002B4BE8">
        <w:rPr>
          <w:sz w:val="24"/>
          <w:szCs w:val="24"/>
        </w:rPr>
        <w:t>иявлен</w:t>
      </w:r>
      <w:r>
        <w:rPr>
          <w:sz w:val="24"/>
          <w:szCs w:val="24"/>
        </w:rPr>
        <w:t>о</w:t>
      </w:r>
      <w:r w:rsidRPr="002B4BE8">
        <w:rPr>
          <w:sz w:val="24"/>
          <w:szCs w:val="24"/>
        </w:rPr>
        <w:t xml:space="preserve"> ВІЛ .</w:t>
      </w:r>
    </w:p>
    <w:p w14:paraId="087CCC4F" w14:textId="77777777" w:rsidR="006C67BC" w:rsidRDefault="006C67BC" w:rsidP="006C67BC">
      <w:pPr>
        <w:pStyle w:val="ae"/>
        <w:numPr>
          <w:ilvl w:val="0"/>
          <w:numId w:val="38"/>
        </w:numPr>
        <w:tabs>
          <w:tab w:val="left" w:pos="1560"/>
        </w:tabs>
        <w:ind w:left="0" w:firstLine="709"/>
        <w:contextualSpacing/>
        <w:jc w:val="both"/>
        <w:rPr>
          <w:sz w:val="24"/>
          <w:szCs w:val="24"/>
        </w:rPr>
      </w:pPr>
      <w:r w:rsidRPr="002B4BE8">
        <w:rPr>
          <w:sz w:val="24"/>
          <w:szCs w:val="24"/>
        </w:rPr>
        <w:t>Послуги щодо підготовки медичним працівником зразків сухої краплі крові.</w:t>
      </w:r>
    </w:p>
    <w:p w14:paraId="36B6A175" w14:textId="77777777" w:rsidR="006C67BC" w:rsidRDefault="006C67BC" w:rsidP="006C67BC">
      <w:pPr>
        <w:pStyle w:val="ae"/>
        <w:numPr>
          <w:ilvl w:val="0"/>
          <w:numId w:val="38"/>
        </w:numPr>
        <w:tabs>
          <w:tab w:val="left" w:pos="1560"/>
        </w:tabs>
        <w:ind w:left="0" w:firstLine="709"/>
        <w:contextualSpacing/>
        <w:jc w:val="both"/>
        <w:rPr>
          <w:sz w:val="24"/>
          <w:szCs w:val="24"/>
        </w:rPr>
      </w:pPr>
      <w:r w:rsidRPr="00123F5D">
        <w:rPr>
          <w:sz w:val="24"/>
          <w:szCs w:val="24"/>
        </w:rPr>
        <w:t>Послуги щодо транспортування контрольних зразків з кожного сайту</w:t>
      </w:r>
      <w:r>
        <w:rPr>
          <w:sz w:val="24"/>
          <w:szCs w:val="24"/>
        </w:rPr>
        <w:t xml:space="preserve"> проведення</w:t>
      </w:r>
      <w:r w:rsidRPr="00123F5D">
        <w:rPr>
          <w:sz w:val="24"/>
          <w:szCs w:val="24"/>
        </w:rPr>
        <w:t xml:space="preserve"> дослідження з метою перевірки компетентності медичних працівників в межах проведення зовнішньої оцінки якості (ЗОЯ) та внутрішнього контролю</w:t>
      </w:r>
      <w:r>
        <w:rPr>
          <w:sz w:val="24"/>
          <w:szCs w:val="24"/>
        </w:rPr>
        <w:t>.</w:t>
      </w:r>
    </w:p>
    <w:p w14:paraId="175CC62B" w14:textId="77777777" w:rsidR="006C67BC" w:rsidRPr="002B4BE8" w:rsidRDefault="006C67BC" w:rsidP="006C67BC">
      <w:pPr>
        <w:pStyle w:val="ae"/>
        <w:tabs>
          <w:tab w:val="left" w:pos="1560"/>
        </w:tabs>
        <w:ind w:left="0" w:firstLine="709"/>
        <w:jc w:val="both"/>
        <w:rPr>
          <w:sz w:val="24"/>
          <w:szCs w:val="24"/>
        </w:rPr>
      </w:pPr>
      <w:r w:rsidRPr="002B4BE8">
        <w:rPr>
          <w:b/>
          <w:bCs/>
          <w:sz w:val="24"/>
          <w:szCs w:val="24"/>
        </w:rPr>
        <w:t>Етап IV.</w:t>
      </w:r>
      <w:r w:rsidRPr="002B4BE8">
        <w:rPr>
          <w:sz w:val="24"/>
          <w:szCs w:val="24"/>
        </w:rPr>
        <w:t xml:space="preserve"> Обробка масиву даних та підготовка розрахунків.</w:t>
      </w:r>
    </w:p>
    <w:p w14:paraId="5D2B3018"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hAnsi="Times New Roman"/>
          <w:sz w:val="24"/>
          <w:szCs w:val="24"/>
        </w:rPr>
        <w:t xml:space="preserve">1) </w:t>
      </w:r>
      <w:r w:rsidRPr="00E836B1">
        <w:rPr>
          <w:rFonts w:ascii="Times New Roman" w:eastAsia="Times New Roman" w:hAnsi="Times New Roman" w:cs="Times New Roman"/>
          <w:sz w:val="24"/>
          <w:szCs w:val="24"/>
          <w:lang w:eastAsia="ru-RU"/>
        </w:rPr>
        <w:t xml:space="preserve">Послуги з чистки трьох масивів даних (за результатами опитування трансґендерних жінок, трансґендерних чоловіків та небінарних людей) та їх об’єднання із формами результатів тестування </w:t>
      </w:r>
    </w:p>
    <w:p w14:paraId="5CE0E5B4" w14:textId="77777777" w:rsidR="006C67BC" w:rsidRPr="002B4BE8" w:rsidRDefault="006C67BC" w:rsidP="006C67BC">
      <w:pPr>
        <w:pStyle w:val="ae"/>
        <w:tabs>
          <w:tab w:val="left" w:pos="1560"/>
        </w:tabs>
        <w:ind w:left="0" w:firstLine="709"/>
        <w:jc w:val="both"/>
        <w:rPr>
          <w:sz w:val="24"/>
          <w:szCs w:val="24"/>
        </w:rPr>
      </w:pPr>
      <w:r w:rsidRPr="002B4BE8">
        <w:rPr>
          <w:sz w:val="24"/>
          <w:szCs w:val="24"/>
        </w:rPr>
        <w:t xml:space="preserve">2) </w:t>
      </w:r>
      <w:r w:rsidRPr="00E836B1">
        <w:rPr>
          <w:sz w:val="24"/>
          <w:szCs w:val="24"/>
        </w:rPr>
        <w:t xml:space="preserve">Послуги з підготовки одновимірних та двомірних розподілів відповідей </w:t>
      </w:r>
      <w:r>
        <w:rPr>
          <w:sz w:val="24"/>
          <w:szCs w:val="24"/>
        </w:rPr>
        <w:t>представників цільової групи</w:t>
      </w:r>
      <w:r w:rsidRPr="00E836B1">
        <w:rPr>
          <w:sz w:val="24"/>
          <w:szCs w:val="24"/>
        </w:rPr>
        <w:t xml:space="preserve"> на основі масив</w:t>
      </w:r>
      <w:r>
        <w:rPr>
          <w:sz w:val="24"/>
          <w:szCs w:val="24"/>
        </w:rPr>
        <w:t>ів</w:t>
      </w:r>
      <w:r w:rsidRPr="00E836B1">
        <w:rPr>
          <w:sz w:val="24"/>
          <w:szCs w:val="24"/>
        </w:rPr>
        <w:t xml:space="preserve"> даних</w:t>
      </w:r>
      <w:r w:rsidRPr="002B4BE8">
        <w:rPr>
          <w:sz w:val="24"/>
          <w:szCs w:val="24"/>
        </w:rPr>
        <w:t>.</w:t>
      </w:r>
    </w:p>
    <w:p w14:paraId="3AD91431"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00EFF0EB" w14:textId="77777777" w:rsidR="00EA365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7F3ABA80" w14:textId="77777777" w:rsidR="00EA365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4EEE08D9" w14:textId="77777777" w:rsidR="00EA365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5F6C4A4C" w14:textId="77777777" w:rsidR="00EA3658" w:rsidRPr="002B4BE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bookmarkEnd w:id="9"/>
    <w:p w14:paraId="34E8618F" w14:textId="77777777" w:rsidR="006C67BC" w:rsidRPr="002B4BE8" w:rsidRDefault="006C67BC" w:rsidP="006C67BC">
      <w:pPr>
        <w:tabs>
          <w:tab w:val="left" w:pos="1134"/>
        </w:tabs>
        <w:spacing w:line="240" w:lineRule="auto"/>
        <w:ind w:right="-93" w:firstLine="709"/>
        <w:jc w:val="center"/>
        <w:rPr>
          <w:rFonts w:ascii="Times New Roman" w:hAnsi="Times New Roman"/>
          <w:b/>
          <w:sz w:val="24"/>
          <w:szCs w:val="24"/>
          <w:shd w:val="clear" w:color="auto" w:fill="FFFFFF"/>
        </w:rPr>
      </w:pPr>
      <w:r w:rsidRPr="002B4BE8">
        <w:rPr>
          <w:rFonts w:ascii="Times New Roman" w:hAnsi="Times New Roman"/>
          <w:b/>
          <w:sz w:val="24"/>
          <w:szCs w:val="24"/>
          <w:shd w:val="clear" w:color="auto" w:fill="FFFFFF"/>
        </w:rPr>
        <w:t>ІІ. Технічні вимоги до предмету закупівлі.</w:t>
      </w:r>
    </w:p>
    <w:p w14:paraId="51F388E9" w14:textId="77777777" w:rsidR="006C67BC" w:rsidRPr="002B4BE8" w:rsidRDefault="006C67BC" w:rsidP="006C67BC">
      <w:pPr>
        <w:tabs>
          <w:tab w:val="left" w:pos="1276"/>
        </w:tabs>
        <w:spacing w:line="240" w:lineRule="auto"/>
        <w:ind w:right="-93" w:firstLine="709"/>
        <w:jc w:val="both"/>
        <w:rPr>
          <w:rFonts w:ascii="Times New Roman" w:hAnsi="Times New Roman"/>
          <w:sz w:val="24"/>
          <w:szCs w:val="24"/>
          <w:shd w:val="clear" w:color="auto" w:fill="FFFFFF"/>
        </w:rPr>
      </w:pPr>
      <w:r w:rsidRPr="002B4BE8">
        <w:rPr>
          <w:rFonts w:ascii="Times New Roman" w:eastAsia="Times New Roman" w:hAnsi="Times New Roman" w:cs="Times New Roman"/>
          <w:sz w:val="24"/>
          <w:szCs w:val="24"/>
          <w:lang w:eastAsia="ru-RU"/>
        </w:rPr>
        <w:t xml:space="preserve">Послуги з організації та проведення біоповедінкового дослідження серед трансґендерних та небінарних людей </w:t>
      </w:r>
      <w:r w:rsidRPr="00C65CC5">
        <w:rPr>
          <w:rFonts w:ascii="Times New Roman" w:eastAsia="Times New Roman" w:hAnsi="Times New Roman" w:cs="Times New Roman"/>
          <w:sz w:val="24"/>
          <w:szCs w:val="24"/>
          <w:lang w:eastAsia="ru-RU"/>
        </w:rPr>
        <w:t>у 2024 році</w:t>
      </w:r>
      <w:r w:rsidRPr="002B4BE8">
        <w:rPr>
          <w:rFonts w:ascii="Times New Roman" w:eastAsia="Times New Roman" w:hAnsi="Times New Roman" w:cs="Times New Roman"/>
          <w:sz w:val="24"/>
          <w:szCs w:val="24"/>
          <w:lang w:eastAsia="ru-RU"/>
        </w:rPr>
        <w:t xml:space="preserve">  повинні надаватись у відповідності до Протоколу дослідження, який, буде наданий Замовником Виконавцю. </w:t>
      </w:r>
    </w:p>
    <w:p w14:paraId="06D823F2" w14:textId="77777777" w:rsidR="006C67BC" w:rsidRPr="002B4BE8" w:rsidRDefault="006C67BC" w:rsidP="006C67BC">
      <w:pPr>
        <w:tabs>
          <w:tab w:val="left" w:pos="1560"/>
        </w:tabs>
        <w:spacing w:after="0" w:line="240" w:lineRule="auto"/>
        <w:ind w:firstLine="709"/>
        <w:jc w:val="both"/>
        <w:rPr>
          <w:rFonts w:ascii="Arial" w:eastAsia="Times New Roman" w:hAnsi="Arial" w:cs="Arial"/>
          <w:sz w:val="24"/>
          <w:szCs w:val="24"/>
        </w:rPr>
      </w:pPr>
    </w:p>
    <w:p w14:paraId="2CE7B177" w14:textId="77777777" w:rsidR="006C67BC" w:rsidRPr="002B4BE8" w:rsidRDefault="006C67BC" w:rsidP="006C67BC">
      <w:pPr>
        <w:tabs>
          <w:tab w:val="left" w:pos="1134"/>
        </w:tabs>
        <w:spacing w:after="0" w:line="240" w:lineRule="auto"/>
        <w:ind w:right="-142" w:firstLine="709"/>
        <w:contextualSpacing/>
        <w:jc w:val="center"/>
        <w:rPr>
          <w:rFonts w:ascii="Times New Roman" w:eastAsia="Times New Roman" w:hAnsi="Times New Roman" w:cs="Times New Roman"/>
          <w:lang w:eastAsia="ru-RU"/>
        </w:rPr>
      </w:pPr>
      <w:r w:rsidRPr="002B4BE8">
        <w:rPr>
          <w:rFonts w:ascii="Times New Roman" w:eastAsia="Times New Roman" w:hAnsi="Times New Roman" w:cs="Times New Roman"/>
          <w:b/>
          <w:bCs/>
          <w:lang w:eastAsia="ru-RU"/>
        </w:rPr>
        <w:t>ЕТАП 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lang w:eastAsia="ru-RU"/>
        </w:rPr>
        <w:t xml:space="preserve">ПІДГОТОВЧИЙ ЕТАП (ФОРМУВАННЯ РЕГІОНАЛЬНИХ </w:t>
      </w:r>
      <w:r>
        <w:rPr>
          <w:rFonts w:ascii="Times New Roman" w:eastAsia="Times New Roman" w:hAnsi="Times New Roman" w:cs="Times New Roman"/>
          <w:b/>
          <w:lang w:eastAsia="ru-RU"/>
        </w:rPr>
        <w:t>РОБОЧИХ ГРУП У КОЖНОМУ З МІСТ ПРОВЕДЕННЯ ДОСЛІДЖЕННЯ (ОПИТУВАННЯ</w:t>
      </w:r>
      <w:r w:rsidRPr="002B4BE8">
        <w:rPr>
          <w:rFonts w:ascii="Times New Roman" w:eastAsia="Times New Roman" w:hAnsi="Times New Roman" w:cs="Times New Roman"/>
          <w:b/>
          <w:lang w:eastAsia="ru-RU"/>
        </w:rPr>
        <w:t>, ПРОВЕДЕННЯ ФОРМАТИВНОЇ ОЦІНКИ, ПІЛОТУВАННЯ ІНСТРУМЕНТАРІЮ</w:t>
      </w:r>
      <w:r>
        <w:rPr>
          <w:rFonts w:ascii="Times New Roman" w:eastAsia="Times New Roman" w:hAnsi="Times New Roman" w:cs="Times New Roman"/>
          <w:b/>
          <w:lang w:eastAsia="ru-RU"/>
        </w:rPr>
        <w:t>)</w:t>
      </w:r>
      <w:r w:rsidRPr="002B4BE8">
        <w:rPr>
          <w:rFonts w:ascii="Times New Roman" w:eastAsia="Times New Roman" w:hAnsi="Times New Roman" w:cs="Times New Roman"/>
          <w:b/>
          <w:lang w:eastAsia="ru-RU"/>
        </w:rPr>
        <w:t>).</w:t>
      </w:r>
    </w:p>
    <w:p w14:paraId="4F8FDEB2" w14:textId="77777777" w:rsidR="006C67BC" w:rsidRPr="002B4BE8" w:rsidRDefault="006C67BC" w:rsidP="006C67BC">
      <w:pPr>
        <w:numPr>
          <w:ilvl w:val="0"/>
          <w:numId w:val="25"/>
        </w:numPr>
        <w:tabs>
          <w:tab w:val="left" w:pos="142"/>
        </w:tabs>
        <w:spacing w:after="0" w:line="240" w:lineRule="auto"/>
        <w:ind w:left="0" w:firstLine="1170"/>
        <w:contextualSpacing/>
        <w:jc w:val="both"/>
        <w:rPr>
          <w:rFonts w:ascii="Times New Roman" w:hAnsi="Times New Roman" w:cs="Times New Roman"/>
          <w:b/>
          <w:bCs/>
          <w:sz w:val="24"/>
          <w:szCs w:val="24"/>
        </w:rPr>
      </w:pPr>
      <w:bookmarkStart w:id="12" w:name="_Hlk166749955"/>
      <w:r w:rsidRPr="002B4BE8">
        <w:rPr>
          <w:rFonts w:ascii="Times New Roman" w:hAnsi="Times New Roman" w:cs="Times New Roman"/>
          <w:b/>
          <w:bCs/>
          <w:sz w:val="24"/>
          <w:szCs w:val="24"/>
        </w:rPr>
        <w:t xml:space="preserve">Послуги з забезпечення організації та проведення роботи Регіональних робочих груп в кожному місті </w:t>
      </w:r>
      <w:r>
        <w:rPr>
          <w:rFonts w:ascii="Times New Roman" w:hAnsi="Times New Roman" w:cs="Times New Roman"/>
          <w:b/>
          <w:bCs/>
          <w:sz w:val="24"/>
          <w:szCs w:val="24"/>
        </w:rPr>
        <w:t xml:space="preserve">проведення </w:t>
      </w:r>
      <w:r w:rsidRPr="002B4BE8">
        <w:rPr>
          <w:rFonts w:ascii="Times New Roman" w:hAnsi="Times New Roman" w:cs="Times New Roman"/>
          <w:b/>
          <w:bCs/>
          <w:sz w:val="24"/>
          <w:szCs w:val="24"/>
        </w:rPr>
        <w:t>дослідження</w:t>
      </w:r>
      <w:bookmarkEnd w:id="12"/>
      <w:r w:rsidRPr="002B4BE8">
        <w:rPr>
          <w:rFonts w:ascii="Times New Roman" w:hAnsi="Times New Roman" w:cs="Times New Roman"/>
          <w:b/>
          <w:bCs/>
          <w:sz w:val="24"/>
          <w:szCs w:val="24"/>
        </w:rPr>
        <w:t>:</w:t>
      </w:r>
    </w:p>
    <w:p w14:paraId="5D5F42E8"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bCs/>
          <w:sz w:val="24"/>
          <w:szCs w:val="24"/>
        </w:rPr>
        <w:t xml:space="preserve">1.1. Виконавець повинен сформувати Регіональну робочу групу у кожному місті </w:t>
      </w:r>
      <w:r>
        <w:rPr>
          <w:rFonts w:ascii="Times New Roman" w:hAnsi="Times New Roman" w:cs="Times New Roman"/>
          <w:bCs/>
          <w:sz w:val="24"/>
          <w:szCs w:val="24"/>
        </w:rPr>
        <w:t xml:space="preserve">проведення </w:t>
      </w:r>
      <w:r w:rsidRPr="0013161C">
        <w:rPr>
          <w:rFonts w:ascii="Times New Roman" w:hAnsi="Times New Roman" w:cs="Times New Roman"/>
          <w:bCs/>
          <w:sz w:val="24"/>
          <w:szCs w:val="24"/>
        </w:rPr>
        <w:t>дослідження (загалом – 5 робочих груп), кожна</w:t>
      </w:r>
      <w:r>
        <w:rPr>
          <w:rFonts w:ascii="Times New Roman" w:hAnsi="Times New Roman" w:cs="Times New Roman"/>
          <w:bCs/>
          <w:sz w:val="24"/>
          <w:szCs w:val="24"/>
        </w:rPr>
        <w:t xml:space="preserve"> з </w:t>
      </w:r>
      <w:r w:rsidRPr="002B4BE8">
        <w:rPr>
          <w:rFonts w:ascii="Times New Roman" w:hAnsi="Times New Roman" w:cs="Times New Roman"/>
          <w:bCs/>
          <w:sz w:val="24"/>
          <w:szCs w:val="24"/>
        </w:rPr>
        <w:t>як</w:t>
      </w:r>
      <w:r>
        <w:rPr>
          <w:rFonts w:ascii="Times New Roman" w:hAnsi="Times New Roman" w:cs="Times New Roman"/>
          <w:bCs/>
          <w:sz w:val="24"/>
          <w:szCs w:val="24"/>
        </w:rPr>
        <w:t>их</w:t>
      </w:r>
      <w:r w:rsidRPr="002B4BE8">
        <w:rPr>
          <w:rFonts w:ascii="Times New Roman" w:hAnsi="Times New Roman" w:cs="Times New Roman"/>
          <w:bCs/>
          <w:sz w:val="24"/>
          <w:szCs w:val="24"/>
        </w:rPr>
        <w:t xml:space="preserve"> буд</w:t>
      </w:r>
      <w:r>
        <w:rPr>
          <w:rFonts w:ascii="Times New Roman" w:hAnsi="Times New Roman" w:cs="Times New Roman"/>
          <w:bCs/>
          <w:sz w:val="24"/>
          <w:szCs w:val="24"/>
        </w:rPr>
        <w:t>е</w:t>
      </w:r>
      <w:r w:rsidRPr="002B4BE8">
        <w:rPr>
          <w:rFonts w:ascii="Times New Roman" w:hAnsi="Times New Roman" w:cs="Times New Roman"/>
          <w:bCs/>
          <w:sz w:val="24"/>
          <w:szCs w:val="24"/>
        </w:rPr>
        <w:t xml:space="preserve"> складатися не менше як з 5 осіб</w:t>
      </w:r>
      <w:r>
        <w:rPr>
          <w:rFonts w:ascii="Times New Roman" w:hAnsi="Times New Roman" w:cs="Times New Roman"/>
          <w:bCs/>
          <w:sz w:val="24"/>
          <w:szCs w:val="24"/>
        </w:rPr>
        <w:t xml:space="preserve">. </w:t>
      </w:r>
      <w:r w:rsidRPr="002B4BE8">
        <w:rPr>
          <w:rFonts w:ascii="Times New Roman" w:hAnsi="Times New Roman" w:cs="Times New Roman"/>
          <w:bCs/>
          <w:sz w:val="24"/>
          <w:szCs w:val="24"/>
        </w:rPr>
        <w:t xml:space="preserve"> </w:t>
      </w:r>
      <w:r>
        <w:rPr>
          <w:rFonts w:ascii="Times New Roman" w:hAnsi="Times New Roman" w:cs="Times New Roman"/>
          <w:bCs/>
          <w:sz w:val="24"/>
          <w:szCs w:val="24"/>
        </w:rPr>
        <w:t>С</w:t>
      </w:r>
      <w:r w:rsidRPr="002B4BE8">
        <w:rPr>
          <w:rFonts w:ascii="Times New Roman" w:hAnsi="Times New Roman" w:cs="Times New Roman"/>
          <w:bCs/>
          <w:sz w:val="24"/>
          <w:szCs w:val="24"/>
        </w:rPr>
        <w:t xml:space="preserve">еред членів </w:t>
      </w:r>
      <w:r>
        <w:rPr>
          <w:rFonts w:ascii="Times New Roman" w:hAnsi="Times New Roman" w:cs="Times New Roman"/>
          <w:bCs/>
          <w:sz w:val="24"/>
          <w:szCs w:val="24"/>
        </w:rPr>
        <w:t xml:space="preserve">Регіональної </w:t>
      </w:r>
      <w:r w:rsidRPr="002B4BE8">
        <w:rPr>
          <w:rFonts w:ascii="Times New Roman" w:hAnsi="Times New Roman" w:cs="Times New Roman"/>
          <w:bCs/>
          <w:sz w:val="24"/>
          <w:szCs w:val="24"/>
        </w:rPr>
        <w:t xml:space="preserve">робочої групи повинні бути: </w:t>
      </w:r>
    </w:p>
    <w:p w14:paraId="2A969BDE"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регіональні координатори дослідження;</w:t>
      </w:r>
    </w:p>
    <w:p w14:paraId="6EE66877"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медичний персонал з числа </w:t>
      </w:r>
      <w:r>
        <w:rPr>
          <w:rFonts w:ascii="Times New Roman" w:hAnsi="Times New Roman" w:cs="Times New Roman"/>
          <w:sz w:val="24"/>
          <w:szCs w:val="24"/>
        </w:rPr>
        <w:t>ЗОЗ</w:t>
      </w:r>
      <w:r w:rsidRPr="002B4BE8">
        <w:rPr>
          <w:rFonts w:ascii="Times New Roman" w:hAnsi="Times New Roman" w:cs="Times New Roman"/>
          <w:sz w:val="24"/>
          <w:szCs w:val="24"/>
        </w:rPr>
        <w:t xml:space="preserve">, що здійснюють облік людей, які живуть з ВІЛта медичний нагляд за ними. </w:t>
      </w:r>
    </w:p>
    <w:p w14:paraId="18428EC0"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представники неурядових організацій (соціальний працівник, аутріч-працівник), що надають послуги представникам </w:t>
      </w:r>
      <w:r>
        <w:rPr>
          <w:rFonts w:ascii="Times New Roman" w:hAnsi="Times New Roman" w:cs="Times New Roman"/>
          <w:bCs/>
          <w:sz w:val="24"/>
          <w:szCs w:val="24"/>
        </w:rPr>
        <w:t>цільової</w:t>
      </w:r>
      <w:r w:rsidRPr="002B4BE8">
        <w:rPr>
          <w:rFonts w:ascii="Times New Roman" w:hAnsi="Times New Roman" w:cs="Times New Roman"/>
          <w:bCs/>
          <w:sz w:val="24"/>
          <w:szCs w:val="24"/>
        </w:rPr>
        <w:t xml:space="preserve"> групи;</w:t>
      </w:r>
    </w:p>
    <w:p w14:paraId="4C6B166B"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представники/ці трансґендерної та небінарної спільноти;</w:t>
      </w:r>
    </w:p>
    <w:p w14:paraId="4347E954" w14:textId="77777777" w:rsidR="006C67BC" w:rsidRPr="002B4BE8" w:rsidRDefault="006C67BC" w:rsidP="006C67BC">
      <w:pPr>
        <w:pStyle w:val="ae"/>
        <w:ind w:left="0" w:firstLine="993"/>
        <w:jc w:val="both"/>
        <w:rPr>
          <w:sz w:val="24"/>
          <w:szCs w:val="24"/>
        </w:rPr>
      </w:pPr>
      <w:r w:rsidRPr="002B4BE8">
        <w:rPr>
          <w:sz w:val="24"/>
          <w:szCs w:val="24"/>
        </w:rPr>
        <w:t>Максимальна кількість учасників Регіональної робочої групи не обмежена, але до її складу повинні бути долучені усі представники кожної з вищезазначених груп.</w:t>
      </w:r>
    </w:p>
    <w:p w14:paraId="38CF08EB" w14:textId="77777777" w:rsidR="006C67BC" w:rsidRPr="002B4BE8" w:rsidRDefault="006C67BC" w:rsidP="006C67BC">
      <w:pPr>
        <w:pStyle w:val="ae"/>
        <w:ind w:left="709"/>
        <w:jc w:val="both"/>
        <w:rPr>
          <w:bCs/>
          <w:sz w:val="24"/>
          <w:szCs w:val="24"/>
        </w:rPr>
      </w:pPr>
      <w:r w:rsidRPr="002B4BE8">
        <w:rPr>
          <w:bCs/>
          <w:sz w:val="24"/>
          <w:szCs w:val="24"/>
        </w:rPr>
        <w:t>Регіональні робочі групи залучені до:</w:t>
      </w:r>
    </w:p>
    <w:p w14:paraId="7995EB32" w14:textId="77777777" w:rsidR="006C67BC" w:rsidRPr="002B4BE8" w:rsidRDefault="006C67BC" w:rsidP="006C67BC">
      <w:pPr>
        <w:pStyle w:val="ae"/>
        <w:numPr>
          <w:ilvl w:val="0"/>
          <w:numId w:val="26"/>
        </w:numPr>
        <w:ind w:firstLine="709"/>
        <w:contextualSpacing/>
        <w:jc w:val="both"/>
        <w:rPr>
          <w:bCs/>
          <w:sz w:val="24"/>
          <w:szCs w:val="24"/>
        </w:rPr>
      </w:pPr>
      <w:r w:rsidRPr="002B4BE8">
        <w:rPr>
          <w:bCs/>
          <w:sz w:val="24"/>
          <w:szCs w:val="24"/>
        </w:rPr>
        <w:t>проведення формативної оцінки (включаючи підтвердження можливості рекрутувати заплановану вибіркову сукупність, визначення організацій, до яких буде відбуватись перенаправлення представник</w:t>
      </w:r>
      <w:r>
        <w:rPr>
          <w:bCs/>
          <w:sz w:val="24"/>
          <w:szCs w:val="24"/>
        </w:rPr>
        <w:t>ів цільової</w:t>
      </w:r>
      <w:r w:rsidRPr="002B4BE8">
        <w:rPr>
          <w:bCs/>
          <w:sz w:val="24"/>
          <w:szCs w:val="24"/>
        </w:rPr>
        <w:t xml:space="preserve"> групи);</w:t>
      </w:r>
    </w:p>
    <w:p w14:paraId="076CD67A" w14:textId="77777777" w:rsidR="006C67BC" w:rsidRPr="002B4BE8" w:rsidRDefault="006C67BC" w:rsidP="006C67BC">
      <w:pPr>
        <w:pStyle w:val="ae"/>
        <w:numPr>
          <w:ilvl w:val="0"/>
          <w:numId w:val="26"/>
        </w:numPr>
        <w:ind w:firstLine="709"/>
        <w:contextualSpacing/>
        <w:jc w:val="both"/>
        <w:rPr>
          <w:bCs/>
          <w:sz w:val="24"/>
          <w:szCs w:val="24"/>
        </w:rPr>
      </w:pPr>
      <w:r w:rsidRPr="002B4BE8">
        <w:rPr>
          <w:sz w:val="24"/>
          <w:szCs w:val="24"/>
        </w:rPr>
        <w:t>перевірки маршрутів перенаправлення до ЗОЗ</w:t>
      </w:r>
      <w:r w:rsidRPr="002B4BE8">
        <w:rPr>
          <w:bCs/>
          <w:sz w:val="24"/>
          <w:szCs w:val="24"/>
        </w:rPr>
        <w:t xml:space="preserve"> представник</w:t>
      </w:r>
      <w:r>
        <w:rPr>
          <w:bCs/>
          <w:sz w:val="24"/>
          <w:szCs w:val="24"/>
        </w:rPr>
        <w:t>ів цільової</w:t>
      </w:r>
      <w:r w:rsidRPr="002B4BE8">
        <w:rPr>
          <w:bCs/>
          <w:sz w:val="24"/>
          <w:szCs w:val="24"/>
        </w:rPr>
        <w:t xml:space="preserve"> групи</w:t>
      </w:r>
      <w:r>
        <w:rPr>
          <w:sz w:val="24"/>
          <w:szCs w:val="24"/>
        </w:rPr>
        <w:t xml:space="preserve"> (</w:t>
      </w:r>
      <w:r w:rsidRPr="002B4BE8">
        <w:rPr>
          <w:sz w:val="24"/>
          <w:szCs w:val="24"/>
        </w:rPr>
        <w:t>із позитивними результатами тестування</w:t>
      </w:r>
      <w:r>
        <w:rPr>
          <w:sz w:val="24"/>
          <w:szCs w:val="24"/>
        </w:rPr>
        <w:t xml:space="preserve"> на ВІЛ, ВГС та сифіліс</w:t>
      </w:r>
      <w:r w:rsidRPr="002B4BE8">
        <w:rPr>
          <w:sz w:val="24"/>
          <w:szCs w:val="24"/>
        </w:rPr>
        <w:t xml:space="preserve"> </w:t>
      </w:r>
      <w:r w:rsidRPr="002B4BE8">
        <w:rPr>
          <w:bCs/>
          <w:sz w:val="24"/>
          <w:szCs w:val="24"/>
        </w:rPr>
        <w:t>;</w:t>
      </w:r>
    </w:p>
    <w:p w14:paraId="756CBCCA" w14:textId="77777777" w:rsidR="006C67BC" w:rsidRPr="002B4BE8" w:rsidRDefault="006C67BC" w:rsidP="006C67BC">
      <w:pPr>
        <w:pStyle w:val="ae"/>
        <w:numPr>
          <w:ilvl w:val="0"/>
          <w:numId w:val="26"/>
        </w:numPr>
        <w:ind w:firstLine="709"/>
        <w:contextualSpacing/>
        <w:jc w:val="both"/>
        <w:rPr>
          <w:bCs/>
          <w:sz w:val="24"/>
          <w:szCs w:val="24"/>
        </w:rPr>
      </w:pPr>
      <w:r w:rsidRPr="002B4BE8">
        <w:rPr>
          <w:bCs/>
          <w:sz w:val="24"/>
          <w:szCs w:val="24"/>
        </w:rPr>
        <w:t>пілотування опитувальника (анкети);</w:t>
      </w:r>
    </w:p>
    <w:p w14:paraId="6793939B" w14:textId="77777777" w:rsidR="006C67BC" w:rsidRPr="00464E23" w:rsidRDefault="006C67BC" w:rsidP="006C67BC">
      <w:pPr>
        <w:pStyle w:val="ae"/>
        <w:numPr>
          <w:ilvl w:val="0"/>
          <w:numId w:val="26"/>
        </w:numPr>
        <w:ind w:left="1418" w:hanging="709"/>
        <w:contextualSpacing/>
        <w:rPr>
          <w:bCs/>
          <w:sz w:val="24"/>
          <w:szCs w:val="24"/>
        </w:rPr>
      </w:pPr>
      <w:r w:rsidRPr="00464E23">
        <w:rPr>
          <w:bCs/>
          <w:sz w:val="24"/>
          <w:szCs w:val="24"/>
        </w:rPr>
        <w:t>підбору кандидатур до складу регіональних</w:t>
      </w:r>
      <w:r w:rsidRPr="0013161C">
        <w:rPr>
          <w:bCs/>
          <w:sz w:val="24"/>
          <w:szCs w:val="24"/>
        </w:rPr>
        <w:t xml:space="preserve"> дослідницьких</w:t>
      </w:r>
      <w:r w:rsidRPr="00464E23">
        <w:rPr>
          <w:bCs/>
          <w:sz w:val="24"/>
          <w:szCs w:val="24"/>
        </w:rPr>
        <w:t xml:space="preserve"> команд зі збору даних та кандидатур регіональних координаторів дослідження (голів регіональних</w:t>
      </w:r>
      <w:r w:rsidRPr="0013161C">
        <w:rPr>
          <w:bCs/>
          <w:sz w:val="24"/>
          <w:szCs w:val="24"/>
        </w:rPr>
        <w:t xml:space="preserve"> дослідницьких</w:t>
      </w:r>
      <w:r w:rsidRPr="00464E23">
        <w:rPr>
          <w:bCs/>
          <w:sz w:val="24"/>
          <w:szCs w:val="24"/>
        </w:rPr>
        <w:t xml:space="preserve"> команд зі збору даних).</w:t>
      </w:r>
    </w:p>
    <w:p w14:paraId="239295D3" w14:textId="77777777" w:rsidR="006C67BC" w:rsidRPr="002B4BE8" w:rsidRDefault="006C67BC" w:rsidP="006C67BC">
      <w:pPr>
        <w:pStyle w:val="ae"/>
        <w:tabs>
          <w:tab w:val="left" w:pos="142"/>
          <w:tab w:val="left" w:pos="1134"/>
        </w:tabs>
        <w:ind w:left="0" w:firstLine="851"/>
        <w:jc w:val="both"/>
        <w:rPr>
          <w:sz w:val="24"/>
          <w:szCs w:val="24"/>
        </w:rPr>
      </w:pPr>
      <w:r w:rsidRPr="002B4BE8">
        <w:rPr>
          <w:sz w:val="24"/>
          <w:szCs w:val="24"/>
        </w:rPr>
        <w:t>Кандидатури регіональних координаторів узгоджуються з Замовником.</w:t>
      </w:r>
    </w:p>
    <w:p w14:paraId="498A8470" w14:textId="77777777" w:rsidR="006C67BC" w:rsidRPr="002B4BE8" w:rsidRDefault="006C67BC" w:rsidP="006C67BC">
      <w:pPr>
        <w:pStyle w:val="ae"/>
        <w:tabs>
          <w:tab w:val="left" w:pos="142"/>
          <w:tab w:val="left" w:pos="1134"/>
        </w:tabs>
        <w:ind w:left="0" w:firstLine="851"/>
        <w:jc w:val="both"/>
        <w:rPr>
          <w:sz w:val="24"/>
          <w:szCs w:val="24"/>
        </w:rPr>
      </w:pPr>
      <w:r w:rsidRPr="002B4BE8">
        <w:rPr>
          <w:sz w:val="24"/>
          <w:szCs w:val="24"/>
        </w:rPr>
        <w:t xml:space="preserve">Результатом є направлення Замовнику завіреного печаткою Виконавця (у разі наявності) </w:t>
      </w:r>
      <w:r>
        <w:rPr>
          <w:sz w:val="24"/>
          <w:szCs w:val="24"/>
        </w:rPr>
        <w:t>та/</w:t>
      </w:r>
      <w:r w:rsidRPr="002B4BE8">
        <w:rPr>
          <w:sz w:val="24"/>
          <w:szCs w:val="24"/>
        </w:rPr>
        <w:t>або підписом уповноваженої особи Виконавця документ</w:t>
      </w:r>
      <w:r>
        <w:rPr>
          <w:sz w:val="24"/>
          <w:szCs w:val="24"/>
        </w:rPr>
        <w:t>а</w:t>
      </w:r>
      <w:r w:rsidRPr="002B4BE8">
        <w:rPr>
          <w:sz w:val="24"/>
          <w:szCs w:val="24"/>
        </w:rPr>
        <w:t xml:space="preserve"> про створення </w:t>
      </w:r>
      <w:r>
        <w:rPr>
          <w:sz w:val="24"/>
          <w:szCs w:val="24"/>
        </w:rPr>
        <w:t>Р</w:t>
      </w:r>
      <w:r w:rsidRPr="002B4BE8">
        <w:rPr>
          <w:sz w:val="24"/>
          <w:szCs w:val="24"/>
        </w:rPr>
        <w:t>егіональної робочої групи із зазначенням ПІП та посад її членів.</w:t>
      </w:r>
    </w:p>
    <w:p w14:paraId="62078CC9" w14:textId="77777777" w:rsidR="006C67BC" w:rsidRPr="002B4BE8"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 xml:space="preserve">1.2. Виконавець повинен перевірити в кожному з міст проведення дослідження (методами desk-research, зовнішнього та включеного (методом «таємного покупця») спостереження) маршрутів, бар’єрів, </w:t>
      </w:r>
      <w:r w:rsidRPr="00DB5A6C">
        <w:rPr>
          <w:rFonts w:ascii="Times New Roman" w:hAnsi="Times New Roman" w:cs="Times New Roman"/>
          <w:bCs/>
          <w:sz w:val="24"/>
          <w:szCs w:val="24"/>
        </w:rPr>
        <w:t>маршрутів</w:t>
      </w:r>
      <w:r w:rsidRPr="002B4BE8">
        <w:rPr>
          <w:rFonts w:ascii="Times New Roman" w:hAnsi="Times New Roman" w:cs="Times New Roman"/>
          <w:bCs/>
          <w:sz w:val="24"/>
          <w:szCs w:val="24"/>
        </w:rPr>
        <w:t xml:space="preserve"> перенаправлення представник</w:t>
      </w:r>
      <w:r w:rsidRPr="00DB5A6C">
        <w:rPr>
          <w:rFonts w:ascii="Times New Roman" w:hAnsi="Times New Roman"/>
          <w:bCs/>
          <w:sz w:val="24"/>
          <w:szCs w:val="24"/>
        </w:rPr>
        <w:t xml:space="preserve">ів </w:t>
      </w:r>
      <w:r>
        <w:rPr>
          <w:rFonts w:ascii="Times New Roman" w:hAnsi="Times New Roman" w:cs="Times New Roman"/>
          <w:bCs/>
          <w:sz w:val="24"/>
          <w:szCs w:val="24"/>
        </w:rPr>
        <w:t>цільової</w:t>
      </w:r>
      <w:r w:rsidRPr="002B4BE8">
        <w:rPr>
          <w:rFonts w:ascii="Times New Roman" w:hAnsi="Times New Roman" w:cs="Times New Roman"/>
          <w:bCs/>
          <w:sz w:val="24"/>
          <w:szCs w:val="24"/>
        </w:rPr>
        <w:t xml:space="preserve"> групи</w:t>
      </w:r>
      <w:r>
        <w:rPr>
          <w:rFonts w:ascii="Times New Roman" w:hAnsi="Times New Roman" w:cs="Times New Roman"/>
          <w:bCs/>
          <w:sz w:val="24"/>
          <w:szCs w:val="24"/>
        </w:rPr>
        <w:t xml:space="preserve"> </w:t>
      </w:r>
      <w:r w:rsidRPr="002B4BE8">
        <w:rPr>
          <w:rFonts w:ascii="Times New Roman" w:hAnsi="Times New Roman" w:cs="Times New Roman"/>
          <w:bCs/>
          <w:sz w:val="24"/>
          <w:szCs w:val="24"/>
        </w:rPr>
        <w:t xml:space="preserve">з позитивним результатом тестування на антитіла до гепатиту В, С або сифіліс, до </w:t>
      </w:r>
      <w:r>
        <w:rPr>
          <w:rFonts w:ascii="Times New Roman" w:hAnsi="Times New Roman" w:cs="Times New Roman"/>
          <w:bCs/>
          <w:sz w:val="24"/>
          <w:szCs w:val="24"/>
        </w:rPr>
        <w:t>ЗОЗ</w:t>
      </w:r>
      <w:r w:rsidRPr="002B4BE8">
        <w:rPr>
          <w:rFonts w:ascii="Times New Roman" w:hAnsi="Times New Roman" w:cs="Times New Roman"/>
          <w:bCs/>
          <w:sz w:val="24"/>
          <w:szCs w:val="24"/>
        </w:rPr>
        <w:t xml:space="preserve">, які надають  лікування. </w:t>
      </w:r>
    </w:p>
    <w:p w14:paraId="56B0DB87" w14:textId="77777777" w:rsidR="006C67BC" w:rsidRPr="002B4BE8"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За результатами має бути підготовлений звіт за узгодженою з Замовником структурою.</w:t>
      </w:r>
    </w:p>
    <w:p w14:paraId="59E2A215"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1.3.1. Виконавець має забезпечити проведення зустрічей Регіональних робочих груп в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 xml:space="preserve">дослідження на етапі завершення формативної оцінки для презентації Замовнику попередніх результатів проведення формативної оцінки. </w:t>
      </w:r>
    </w:p>
    <w:p w14:paraId="6670E9E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1.3.2. Виконавець має направити на зустріч щодо підсумків формативної оцінки і підготовки до польового етапу дослідження регіональних координаторів з кожного міста. Організація та проведення зустрічі здійснюється Замовником в онлайн-форматі. Участь у зустрічі є обов’язковою для представників Виконавця.</w:t>
      </w:r>
    </w:p>
    <w:p w14:paraId="14C925F2"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На даній зустрічі представляються обговорені та узгоджені Регіональною робочою групою результати формативної оцінки. </w:t>
      </w:r>
    </w:p>
    <w:p w14:paraId="03C17A27"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Результатом представлення результатів формативної оцінки є:</w:t>
      </w:r>
    </w:p>
    <w:p w14:paraId="3077D75A" w14:textId="77777777" w:rsidR="006C67BC" w:rsidRPr="002B4BE8" w:rsidRDefault="006C67BC" w:rsidP="006C67BC">
      <w:pPr>
        <w:numPr>
          <w:ilvl w:val="0"/>
          <w:numId w:val="27"/>
        </w:numPr>
        <w:tabs>
          <w:tab w:val="left" w:pos="142"/>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Заповнена форма результатів формативної оцінки. </w:t>
      </w:r>
    </w:p>
    <w:p w14:paraId="008D5F7B" w14:textId="77777777" w:rsidR="006C67BC" w:rsidRPr="002B4BE8" w:rsidRDefault="006C67BC" w:rsidP="006C67BC">
      <w:pPr>
        <w:numPr>
          <w:ilvl w:val="0"/>
          <w:numId w:val="27"/>
        </w:numPr>
        <w:tabs>
          <w:tab w:val="left" w:pos="142"/>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 зустрічі Регіональної робочої групи у кожному місті</w:t>
      </w:r>
      <w:r>
        <w:rPr>
          <w:rFonts w:ascii="Times New Roman" w:hAnsi="Times New Roman" w:cs="Times New Roman"/>
          <w:sz w:val="24"/>
          <w:szCs w:val="24"/>
        </w:rPr>
        <w:t xml:space="preserve"> проведення </w:t>
      </w:r>
      <w:r w:rsidRPr="002B4BE8">
        <w:rPr>
          <w:rFonts w:ascii="Times New Roman" w:hAnsi="Times New Roman" w:cs="Times New Roman"/>
          <w:sz w:val="24"/>
          <w:szCs w:val="24"/>
        </w:rPr>
        <w:t xml:space="preserve"> дослідження, фото-звіт;</w:t>
      </w:r>
    </w:p>
    <w:p w14:paraId="4A94A59C" w14:textId="77777777" w:rsidR="006C67BC" w:rsidRPr="002B4BE8" w:rsidRDefault="006C67BC" w:rsidP="006C67BC">
      <w:pPr>
        <w:numPr>
          <w:ilvl w:val="0"/>
          <w:numId w:val="27"/>
        </w:numPr>
        <w:tabs>
          <w:tab w:val="left" w:pos="142"/>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 онлайн-заходу із підведення підсумків формативної оцінки.</w:t>
      </w:r>
    </w:p>
    <w:p w14:paraId="43A226C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1.4. Виконавець підбирає сайти дослідження (приміщення) у кожному місті</w:t>
      </w:r>
      <w:r>
        <w:rPr>
          <w:rFonts w:ascii="Times New Roman" w:hAnsi="Times New Roman" w:cs="Times New Roman"/>
          <w:sz w:val="24"/>
          <w:szCs w:val="24"/>
        </w:rPr>
        <w:t xml:space="preserve"> проведення дослідження</w:t>
      </w:r>
      <w:r w:rsidRPr="002B4BE8">
        <w:rPr>
          <w:rFonts w:ascii="Times New Roman" w:hAnsi="Times New Roman" w:cs="Times New Roman"/>
          <w:sz w:val="24"/>
          <w:szCs w:val="24"/>
        </w:rPr>
        <w:t xml:space="preserve"> за результатами формативної оцінки.</w:t>
      </w:r>
    </w:p>
    <w:p w14:paraId="3EB705E0"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Сайти дослідження (приміщення) обираються згідно наступних критеріїв: </w:t>
      </w:r>
    </w:p>
    <w:p w14:paraId="0E692AD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географічна віддаленість від місць надання </w:t>
      </w:r>
      <w:r w:rsidRPr="007541A5">
        <w:rPr>
          <w:rFonts w:ascii="Times New Roman" w:hAnsi="Times New Roman"/>
          <w:sz w:val="24"/>
          <w:szCs w:val="24"/>
        </w:rPr>
        <w:t>послуг з профілактики ВІЛ серед представників груп підвищеного ризику щодо інфікування ВІЛ та догляду і підтримки людей, які живуть з ВІЛ</w:t>
      </w:r>
      <w:r w:rsidRPr="002B4BE8">
        <w:rPr>
          <w:rFonts w:ascii="Times New Roman" w:hAnsi="Times New Roman" w:cs="Times New Roman"/>
          <w:bCs/>
          <w:sz w:val="24"/>
          <w:szCs w:val="24"/>
        </w:rPr>
        <w:t xml:space="preserve">; </w:t>
      </w:r>
    </w:p>
    <w:p w14:paraId="739CF9A7"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забезпечене електрикою, засобами зв'язку, вентиляцією, водопроводом з гарячою і холодною водою, каналізацією;</w:t>
      </w:r>
    </w:p>
    <w:p w14:paraId="6822786C"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географічна доступність та зручність для </w:t>
      </w:r>
      <w:r w:rsidRPr="006E62F0">
        <w:rPr>
          <w:rFonts w:ascii="Times New Roman" w:hAnsi="Times New Roman"/>
          <w:sz w:val="24"/>
          <w:szCs w:val="24"/>
        </w:rPr>
        <w:t>представників цільової групи</w:t>
      </w:r>
      <w:r w:rsidRPr="00AC4B70">
        <w:rPr>
          <w:rFonts w:ascii="Times New Roman" w:hAnsi="Times New Roman"/>
          <w:sz w:val="24"/>
          <w:szCs w:val="24"/>
        </w:rPr>
        <w:t xml:space="preserve"> </w:t>
      </w:r>
      <w:r w:rsidRPr="002B4BE8">
        <w:rPr>
          <w:rFonts w:ascii="Times New Roman" w:hAnsi="Times New Roman" w:cs="Times New Roman"/>
          <w:bCs/>
          <w:sz w:val="24"/>
          <w:szCs w:val="24"/>
        </w:rPr>
        <w:t xml:space="preserve">(поруч має бути зупинка громадського транспорту, </w:t>
      </w:r>
      <w:r w:rsidRPr="006E62F0">
        <w:rPr>
          <w:rFonts w:ascii="Times New Roman" w:hAnsi="Times New Roman"/>
          <w:sz w:val="24"/>
          <w:szCs w:val="24"/>
        </w:rPr>
        <w:t>представник цільової групи</w:t>
      </w:r>
      <w:r w:rsidRPr="00AC4B70">
        <w:rPr>
          <w:rFonts w:ascii="Times New Roman" w:hAnsi="Times New Roman"/>
          <w:sz w:val="24"/>
          <w:szCs w:val="24"/>
        </w:rPr>
        <w:t xml:space="preserve"> </w:t>
      </w:r>
      <w:r w:rsidRPr="002B4BE8">
        <w:rPr>
          <w:rFonts w:ascii="Times New Roman" w:hAnsi="Times New Roman" w:cs="Times New Roman"/>
          <w:bCs/>
          <w:sz w:val="24"/>
          <w:szCs w:val="24"/>
        </w:rPr>
        <w:t>може легко та швидко знайти обраний сайт, немає перешкод для під'їзду до сайту дослідження);</w:t>
      </w:r>
    </w:p>
    <w:p w14:paraId="0D72B1B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комфортність та забезпечення конфіденційності процедури дослідження для </w:t>
      </w:r>
      <w:r w:rsidRPr="006E62F0">
        <w:rPr>
          <w:rFonts w:ascii="Times New Roman" w:hAnsi="Times New Roman"/>
          <w:sz w:val="24"/>
          <w:szCs w:val="24"/>
        </w:rPr>
        <w:t>представників цільової групи</w:t>
      </w:r>
      <w:r w:rsidRPr="002B4BE8">
        <w:rPr>
          <w:rFonts w:ascii="Times New Roman" w:hAnsi="Times New Roman" w:cs="Times New Roman"/>
          <w:bCs/>
          <w:sz w:val="24"/>
          <w:szCs w:val="24"/>
        </w:rPr>
        <w:t>;</w:t>
      </w:r>
      <w:r>
        <w:rPr>
          <w:rFonts w:ascii="Times New Roman" w:hAnsi="Times New Roman" w:cs="Times New Roman"/>
          <w:bCs/>
          <w:sz w:val="24"/>
          <w:szCs w:val="24"/>
        </w:rPr>
        <w:t xml:space="preserve"> </w:t>
      </w:r>
    </w:p>
    <w:p w14:paraId="04184ADE"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достатня кількість приміщень (щонайменше 3), а саме: кімнати для очікування, кімната для проведення опитування – заповнення опитувальників, кімната для консультування перед та після тестування, для швидкого тестування та забору зразків СКК з можливістю забезпечити належні санітарно-гігієнічні умови;</w:t>
      </w:r>
    </w:p>
    <w:p w14:paraId="32FCDF85"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bCs/>
          <w:sz w:val="24"/>
          <w:szCs w:val="24"/>
        </w:rPr>
        <w:t>розташування поряд з бомбосховищем або укриттям;</w:t>
      </w:r>
    </w:p>
    <w:p w14:paraId="2A17C5FD"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з достатнім природнім освітленням (оскільки інтерпретація результатів дослідження здійснюється візуально);</w:t>
      </w:r>
    </w:p>
    <w:p w14:paraId="6D133820"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підтримуваною вологістю повітря до 75% (без конденсації);</w:t>
      </w:r>
    </w:p>
    <w:p w14:paraId="155D0CD4"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підтримуваною температурою повітря: від +20℃ до +28℃;</w:t>
      </w:r>
    </w:p>
    <w:p w14:paraId="2DC1D564"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обладнане холодильником (для зберігання швидких тестів з урахуванням літнього періоду проведення польового етапу дослідження, температура зберігання тестів від +2 до +30℃), гігрометром психометричним та термометром (для фіксації показників фізико-кліматичних умов у приміщенні);</w:t>
      </w:r>
    </w:p>
    <w:p w14:paraId="002435E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робоче місце медичного працівника має бути укомплектовано: столом з пласкою та рівною поверхнею, виготовленого з матеріалу, стійкого до дії дезінфікуючих засобів; двома стільцями для медичного працівника та респондента; тумбою або шафою для зберігання швидких тестів та витратних матеріалів; годинником (таймером) для фіксації часу проведення тесту.</w:t>
      </w:r>
    </w:p>
    <w:p w14:paraId="0834607F"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у приміщенні сайту повинно бути забезпечено мобільний зв’язок належного рівня або наявність Wi-Fi-інтернет-зв’язку. </w:t>
      </w:r>
    </w:p>
    <w:p w14:paraId="5C66947F" w14:textId="77777777" w:rsidR="006C67BC" w:rsidRPr="002B4BE8" w:rsidRDefault="006C67BC" w:rsidP="006C67BC">
      <w:pPr>
        <w:tabs>
          <w:tab w:val="left" w:pos="142"/>
        </w:tabs>
        <w:spacing w:after="0" w:line="240" w:lineRule="auto"/>
        <w:ind w:firstLine="709"/>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Сайти дослідження можуть знаходитись в орендованих приміщеннях, лікарнях загального профілю, неурядових організаціях, що не спеціалізуються на наданні послуг досліджуваній ключовій групі. </w:t>
      </w:r>
    </w:p>
    <w:p w14:paraId="665BA25E"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Процедура тестування на ВІЛ, антитіла до ВГС і сифіліс має проводитися у відповідності до законодавства України. Тестування має відбуватись в окремому приміщенні за зачиненими дверима, індивідуально для кожного </w:t>
      </w:r>
      <w:r w:rsidRPr="006E62F0">
        <w:rPr>
          <w:rFonts w:ascii="Times New Roman" w:hAnsi="Times New Roman"/>
          <w:sz w:val="24"/>
          <w:szCs w:val="24"/>
        </w:rPr>
        <w:t>представник</w:t>
      </w:r>
      <w:r>
        <w:rPr>
          <w:rFonts w:ascii="Times New Roman" w:hAnsi="Times New Roman"/>
          <w:sz w:val="24"/>
          <w:szCs w:val="24"/>
        </w:rPr>
        <w:t>а</w:t>
      </w:r>
      <w:r w:rsidRPr="006E62F0">
        <w:rPr>
          <w:rFonts w:ascii="Times New Roman" w:hAnsi="Times New Roman"/>
          <w:sz w:val="24"/>
          <w:szCs w:val="24"/>
        </w:rPr>
        <w:t xml:space="preserve"> цільової групи</w:t>
      </w:r>
      <w:r w:rsidRPr="002B4BE8">
        <w:rPr>
          <w:rFonts w:ascii="Times New Roman" w:hAnsi="Times New Roman" w:cs="Times New Roman"/>
          <w:bCs/>
          <w:sz w:val="24"/>
          <w:szCs w:val="24"/>
        </w:rPr>
        <w:t>.</w:t>
      </w:r>
    </w:p>
    <w:p w14:paraId="6470E3B0"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Виконавець повинен надати Замовнику інформацію про адреси потенційних місць розташування сайтів дослідження (з описом типів приміщень, а також їх відповідності зазначеним вище вимогам). </w:t>
      </w:r>
    </w:p>
    <w:p w14:paraId="59DBB439"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Сайти дослідження узгоджуються із Замовником. Для затвердження сайтів дослідження Замовник проводить активацію сайту. Активація здійснюється в онлайн-форматі із регіональним координатором дослідження відповідно до чек-листа, який надається Замовником.</w:t>
      </w:r>
    </w:p>
    <w:p w14:paraId="5C9DCE04"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Результатом є представлення інформації, у формі результатів формативної оцінки (з вказанням потенційного графіку роботи сайтів, адрес), звіт Виконавця в довільній формі із переліком адрес підібраних сайтів дослідження у кожному місті та із зазначенням їх детального опису на відповідність зазначеним вимогам, погоджений Замовником чек-лист для онлайн активації сайту дослідження.</w:t>
      </w:r>
    </w:p>
    <w:p w14:paraId="2CF54B1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1.5.Виконавець повинен згенерувати та надрукувати 6 комплектів QR-кодів, для кожного міста дослідження у кількості, достатній для реалізації польового етапу та яка не </w:t>
      </w:r>
      <w:r w:rsidRPr="009C66AF">
        <w:rPr>
          <w:rFonts w:ascii="Times New Roman" w:hAnsi="Times New Roman" w:cs="Times New Roman"/>
          <w:sz w:val="24"/>
          <w:szCs w:val="24"/>
        </w:rPr>
        <w:t>перевищує 2000 шт</w:t>
      </w:r>
      <w:r w:rsidRPr="002B4BE8">
        <w:rPr>
          <w:rFonts w:ascii="Times New Roman" w:hAnsi="Times New Roman" w:cs="Times New Roman"/>
          <w:sz w:val="24"/>
          <w:szCs w:val="24"/>
        </w:rPr>
        <w:t>.</w:t>
      </w:r>
    </w:p>
    <w:p w14:paraId="594E90D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 Параметри QR-кодів: розмір 3 см*3 см, друк на клейкій стрічці, чорно-білий друк, зображення має містити сам QR-код та прописаний текстово-цифровий код знизу. Усі QR-коди не мають містити зовнішніх дефектів і повинні бути згенеровані з інформацією, наданою Замовником.</w:t>
      </w:r>
    </w:p>
    <w:p w14:paraId="36166523"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 Результатом є надрукований тираж QR кодів відповідно до діапазону . Замовник перед початком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має право перевірити наявність тиражу купонів у Виконавця.</w:t>
      </w:r>
    </w:p>
    <w:p w14:paraId="1432C6EF" w14:textId="77777777" w:rsidR="006C67BC"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1.6. Виконавець повинен надрукувати купони учасників дослідження згідно наданого Замовником зразку у кількості, що достатня для використання під час польового етапу та яка не </w:t>
      </w:r>
      <w:r w:rsidRPr="009C0858">
        <w:rPr>
          <w:rFonts w:ascii="Times New Roman" w:hAnsi="Times New Roman" w:cs="Times New Roman"/>
          <w:sz w:val="24"/>
          <w:szCs w:val="24"/>
        </w:rPr>
        <w:t>перевищує 2000 шт</w:t>
      </w:r>
      <w:r w:rsidRPr="002B4BE8">
        <w:rPr>
          <w:rFonts w:ascii="Times New Roman" w:hAnsi="Times New Roman" w:cs="Times New Roman"/>
          <w:sz w:val="24"/>
          <w:szCs w:val="24"/>
        </w:rPr>
        <w:t xml:space="preserve">. Купони разом з QR-кодами будуть використовуватись Виконавцем під час реалізації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за для фіксації даних досліджень та виплати винагороди. Параметри купону: 6 см*24 см, кольоровий двосторонній друк, щільний папір. </w:t>
      </w:r>
    </w:p>
    <w:p w14:paraId="7B0682C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є надрукований тираж купонів. Замовник перед початком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має право перевірити наявність тиражу купонів у Виконавця.</w:t>
      </w:r>
    </w:p>
    <w:p w14:paraId="43D42931" w14:textId="77777777" w:rsidR="006C67BC" w:rsidRPr="002B4BE8" w:rsidRDefault="006C67BC" w:rsidP="006C67BC">
      <w:pPr>
        <w:numPr>
          <w:ilvl w:val="0"/>
          <w:numId w:val="32"/>
        </w:numPr>
        <w:tabs>
          <w:tab w:val="left" w:pos="142"/>
        </w:tabs>
        <w:spacing w:after="0" w:line="240" w:lineRule="auto"/>
        <w:ind w:left="0" w:firstLine="851"/>
        <w:contextualSpacing/>
        <w:jc w:val="both"/>
        <w:rPr>
          <w:rFonts w:ascii="Times New Roman" w:hAnsi="Times New Roman" w:cs="Times New Roman"/>
          <w:b/>
          <w:bCs/>
          <w:sz w:val="24"/>
          <w:szCs w:val="24"/>
        </w:rPr>
      </w:pPr>
      <w:r w:rsidRPr="002B4BE8">
        <w:rPr>
          <w:rFonts w:ascii="Times New Roman" w:hAnsi="Times New Roman" w:cs="Times New Roman"/>
          <w:b/>
          <w:bCs/>
          <w:sz w:val="24"/>
          <w:szCs w:val="24"/>
        </w:rPr>
        <w:t>Послуги із забезпечення рекрутування ключових інформантів.</w:t>
      </w:r>
    </w:p>
    <w:p w14:paraId="3D3D246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має забезпечити рекрутування по 5 ключових інформантів у кожному місті та 10 у м. Києві (загальна кількість - 30 осіб) для подальшого опитування. </w:t>
      </w:r>
    </w:p>
    <w:p w14:paraId="6DAB4B74"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Ключові інформанти мають бути обрані відповідно до таких критеріїв:</w:t>
      </w:r>
    </w:p>
    <w:p w14:paraId="5F7A8385" w14:textId="77777777" w:rsidR="006C67BC" w:rsidRPr="002B4BE8" w:rsidRDefault="006C67BC" w:rsidP="006C67BC">
      <w:pPr>
        <w:numPr>
          <w:ilvl w:val="0"/>
          <w:numId w:val="29"/>
        </w:numPr>
        <w:tabs>
          <w:tab w:val="left" w:pos="142"/>
        </w:tabs>
        <w:spacing w:after="0" w:line="240" w:lineRule="auto"/>
        <w:ind w:left="1134" w:hanging="283"/>
        <w:contextualSpacing/>
        <w:jc w:val="both"/>
        <w:rPr>
          <w:rFonts w:ascii="Times New Roman" w:hAnsi="Times New Roman" w:cs="Times New Roman"/>
          <w:sz w:val="24"/>
          <w:szCs w:val="24"/>
        </w:rPr>
      </w:pPr>
      <w:r w:rsidRPr="002B4BE8">
        <w:rPr>
          <w:rFonts w:ascii="Times New Roman" w:hAnsi="Times New Roman" w:cs="Times New Roman"/>
          <w:sz w:val="24"/>
          <w:szCs w:val="24"/>
        </w:rPr>
        <w:t>хоча б один/на представник/ця з числа активних членів/кинь трансґендерної спільноти;</w:t>
      </w:r>
    </w:p>
    <w:p w14:paraId="7A14722F" w14:textId="77777777" w:rsidR="006C67BC" w:rsidRPr="002B4BE8" w:rsidRDefault="006C67BC" w:rsidP="006C67BC">
      <w:pPr>
        <w:numPr>
          <w:ilvl w:val="0"/>
          <w:numId w:val="29"/>
        </w:numPr>
        <w:tabs>
          <w:tab w:val="left" w:pos="142"/>
        </w:tabs>
        <w:spacing w:after="0" w:line="240" w:lineRule="auto"/>
        <w:ind w:left="1134" w:hanging="28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хоча б один представник </w:t>
      </w:r>
      <w:r>
        <w:rPr>
          <w:rFonts w:ascii="Times New Roman" w:hAnsi="Times New Roman" w:cs="Times New Roman"/>
          <w:sz w:val="24"/>
          <w:szCs w:val="24"/>
        </w:rPr>
        <w:t>ЗОЗ</w:t>
      </w:r>
      <w:r w:rsidRPr="002B4BE8">
        <w:rPr>
          <w:rFonts w:ascii="Times New Roman" w:hAnsi="Times New Roman" w:cs="Times New Roman"/>
          <w:sz w:val="24"/>
          <w:szCs w:val="24"/>
        </w:rPr>
        <w:t>, як</w:t>
      </w:r>
      <w:r>
        <w:rPr>
          <w:rFonts w:ascii="Times New Roman" w:hAnsi="Times New Roman" w:cs="Times New Roman"/>
          <w:sz w:val="24"/>
          <w:szCs w:val="24"/>
        </w:rPr>
        <w:t>ий</w:t>
      </w:r>
      <w:r w:rsidRPr="002B4BE8">
        <w:rPr>
          <w:rFonts w:ascii="Times New Roman" w:hAnsi="Times New Roman" w:cs="Times New Roman"/>
          <w:sz w:val="24"/>
          <w:szCs w:val="24"/>
        </w:rPr>
        <w:t xml:space="preserve"> нада</w:t>
      </w:r>
      <w:r>
        <w:rPr>
          <w:rFonts w:ascii="Times New Roman" w:hAnsi="Times New Roman" w:cs="Times New Roman"/>
          <w:sz w:val="24"/>
          <w:szCs w:val="24"/>
        </w:rPr>
        <w:t>є</w:t>
      </w:r>
      <w:r w:rsidRPr="002B4BE8">
        <w:rPr>
          <w:rFonts w:ascii="Times New Roman" w:hAnsi="Times New Roman" w:cs="Times New Roman"/>
          <w:sz w:val="24"/>
          <w:szCs w:val="24"/>
        </w:rPr>
        <w:t xml:space="preserve"> послуги</w:t>
      </w:r>
      <w:r>
        <w:rPr>
          <w:rFonts w:ascii="Times New Roman" w:hAnsi="Times New Roman" w:cs="Times New Roman"/>
          <w:sz w:val="24"/>
          <w:szCs w:val="24"/>
        </w:rPr>
        <w:t xml:space="preserve"> </w:t>
      </w:r>
      <w:r w:rsidRPr="007541A5">
        <w:rPr>
          <w:rFonts w:ascii="Times New Roman" w:hAnsi="Times New Roman"/>
          <w:sz w:val="24"/>
          <w:szCs w:val="24"/>
        </w:rPr>
        <w:t>з профілактики ВІЛ серед представників груп підвищеного ризику щодо інфікування ВІЛ та догляду і підтримки людей, які живуть з ВІЛ</w:t>
      </w:r>
      <w:r>
        <w:rPr>
          <w:rFonts w:ascii="Times New Roman" w:hAnsi="Times New Roman"/>
          <w:sz w:val="24"/>
          <w:szCs w:val="24"/>
        </w:rPr>
        <w:t xml:space="preserve"> </w:t>
      </w:r>
      <w:r w:rsidRPr="002B4BE8">
        <w:rPr>
          <w:rFonts w:ascii="Times New Roman" w:hAnsi="Times New Roman" w:cs="Times New Roman"/>
          <w:sz w:val="24"/>
          <w:szCs w:val="24"/>
        </w:rPr>
        <w:t>трансґендерним та небінарним людям;</w:t>
      </w:r>
    </w:p>
    <w:p w14:paraId="7D6D725A" w14:textId="77777777" w:rsidR="006C67BC" w:rsidRPr="002B4BE8" w:rsidRDefault="006C67BC" w:rsidP="006C67BC">
      <w:pPr>
        <w:numPr>
          <w:ilvl w:val="0"/>
          <w:numId w:val="29"/>
        </w:numPr>
        <w:tabs>
          <w:tab w:val="left" w:pos="142"/>
        </w:tabs>
        <w:spacing w:after="0" w:line="240" w:lineRule="auto"/>
        <w:ind w:left="1134" w:hanging="28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співробітники/ці </w:t>
      </w:r>
      <w:r>
        <w:rPr>
          <w:rFonts w:ascii="Times New Roman" w:hAnsi="Times New Roman" w:cs="Times New Roman"/>
          <w:sz w:val="24"/>
          <w:szCs w:val="24"/>
        </w:rPr>
        <w:t>н</w:t>
      </w:r>
      <w:r w:rsidRPr="00E73E2F">
        <w:rPr>
          <w:rFonts w:ascii="Times New Roman" w:hAnsi="Times New Roman" w:cs="Times New Roman"/>
          <w:sz w:val="24"/>
          <w:szCs w:val="24"/>
        </w:rPr>
        <w:t>еурядов</w:t>
      </w:r>
      <w:r>
        <w:rPr>
          <w:rFonts w:ascii="Times New Roman" w:hAnsi="Times New Roman" w:cs="Times New Roman"/>
          <w:sz w:val="24"/>
          <w:szCs w:val="24"/>
        </w:rPr>
        <w:t>их</w:t>
      </w:r>
      <w:r w:rsidRPr="00E73E2F">
        <w:rPr>
          <w:rFonts w:ascii="Times New Roman" w:hAnsi="Times New Roman" w:cs="Times New Roman"/>
          <w:sz w:val="24"/>
          <w:szCs w:val="24"/>
        </w:rPr>
        <w:t xml:space="preserve"> організаці</w:t>
      </w:r>
      <w:r>
        <w:rPr>
          <w:rFonts w:ascii="Times New Roman" w:hAnsi="Times New Roman" w:cs="Times New Roman"/>
          <w:sz w:val="24"/>
          <w:szCs w:val="24"/>
        </w:rPr>
        <w:t>й</w:t>
      </w:r>
      <w:r w:rsidRPr="00E73E2F">
        <w:rPr>
          <w:rFonts w:ascii="Times New Roman" w:hAnsi="Times New Roman" w:cs="Times New Roman"/>
          <w:sz w:val="24"/>
          <w:szCs w:val="24"/>
        </w:rPr>
        <w:t xml:space="preserve"> </w:t>
      </w:r>
      <w:r>
        <w:rPr>
          <w:rFonts w:ascii="Times New Roman" w:hAnsi="Times New Roman" w:cs="Times New Roman"/>
          <w:sz w:val="24"/>
          <w:szCs w:val="24"/>
        </w:rPr>
        <w:t xml:space="preserve">(далі – </w:t>
      </w:r>
      <w:r w:rsidRPr="002B4BE8">
        <w:rPr>
          <w:rFonts w:ascii="Times New Roman" w:hAnsi="Times New Roman" w:cs="Times New Roman"/>
          <w:sz w:val="24"/>
          <w:szCs w:val="24"/>
        </w:rPr>
        <w:t>НУО</w:t>
      </w:r>
      <w:r>
        <w:rPr>
          <w:rFonts w:ascii="Times New Roman" w:hAnsi="Times New Roman" w:cs="Times New Roman"/>
          <w:sz w:val="24"/>
          <w:szCs w:val="24"/>
        </w:rPr>
        <w:t>)</w:t>
      </w:r>
      <w:r w:rsidRPr="002B4BE8">
        <w:rPr>
          <w:rFonts w:ascii="Times New Roman" w:hAnsi="Times New Roman" w:cs="Times New Roman"/>
          <w:sz w:val="24"/>
          <w:szCs w:val="24"/>
        </w:rPr>
        <w:t xml:space="preserve">, які надають з </w:t>
      </w:r>
      <w:r>
        <w:rPr>
          <w:rFonts w:ascii="Times New Roman" w:hAnsi="Times New Roman" w:cs="Times New Roman"/>
          <w:sz w:val="24"/>
          <w:szCs w:val="24"/>
        </w:rPr>
        <w:t xml:space="preserve">послуги </w:t>
      </w:r>
      <w:r w:rsidRPr="002B4BE8">
        <w:rPr>
          <w:rFonts w:ascii="Times New Roman" w:hAnsi="Times New Roman" w:cs="Times New Roman"/>
          <w:sz w:val="24"/>
          <w:szCs w:val="24"/>
        </w:rPr>
        <w:t xml:space="preserve">профілактики ВІЛ-інфекції трансґендерним та небінарним людям (за можливості – з різних НУО). </w:t>
      </w:r>
    </w:p>
    <w:p w14:paraId="6AC8DB82" w14:textId="77777777" w:rsidR="006C67BC" w:rsidRPr="006C67BC" w:rsidRDefault="006C67BC" w:rsidP="006C67BC">
      <w:pPr>
        <w:pStyle w:val="ae"/>
        <w:numPr>
          <w:ilvl w:val="0"/>
          <w:numId w:val="29"/>
        </w:numPr>
        <w:ind w:left="1134" w:hanging="283"/>
        <w:contextualSpacing/>
        <w:rPr>
          <w:sz w:val="24"/>
          <w:szCs w:val="24"/>
          <w:lang w:val="uk-UA" w:eastAsia="en-US"/>
        </w:rPr>
      </w:pPr>
      <w:r w:rsidRPr="006C67BC">
        <w:rPr>
          <w:sz w:val="24"/>
          <w:szCs w:val="24"/>
          <w:lang w:val="uk-UA" w:eastAsia="en-US"/>
        </w:rPr>
        <w:t>соціальні працівники/ці або аутріч-працівники/ці, які надають соціально-психологічні послуги трансґендерним та небінарним людям.</w:t>
      </w:r>
    </w:p>
    <w:p w14:paraId="3699EAF6" w14:textId="77777777" w:rsidR="006C67BC" w:rsidRPr="002B4BE8" w:rsidRDefault="006C67BC" w:rsidP="006C67BC">
      <w:pPr>
        <w:tabs>
          <w:tab w:val="left" w:pos="142"/>
        </w:tabs>
        <w:spacing w:after="0" w:line="240" w:lineRule="auto"/>
        <w:ind w:left="1134"/>
        <w:contextualSpacing/>
        <w:jc w:val="both"/>
        <w:rPr>
          <w:rFonts w:ascii="Times New Roman" w:hAnsi="Times New Roman" w:cs="Times New Roman"/>
          <w:sz w:val="24"/>
          <w:szCs w:val="24"/>
        </w:rPr>
      </w:pPr>
    </w:p>
    <w:p w14:paraId="49D7A606"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отримання від ключового інформанта інформованої згоди на опитування в ході проведення формативної оцінки.</w:t>
      </w:r>
    </w:p>
    <w:p w14:paraId="7109190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надання послуги з забезпечення рекрутування ключових інформантів є заповнений відповідний розділ Форми результатів формативної оцінки (яка буде надана Замовником) із зазначеною кількістю та характеристиками рекрутованих ключових інформантів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w:t>
      </w:r>
    </w:p>
    <w:p w14:paraId="0512347B" w14:textId="77777777" w:rsidR="006C67BC" w:rsidRPr="002B4BE8" w:rsidRDefault="006C67BC" w:rsidP="006C67BC">
      <w:pPr>
        <w:numPr>
          <w:ilvl w:val="0"/>
          <w:numId w:val="32"/>
        </w:numPr>
        <w:tabs>
          <w:tab w:val="left" w:pos="142"/>
        </w:tabs>
        <w:spacing w:after="0" w:line="240" w:lineRule="auto"/>
        <w:ind w:left="0" w:firstLine="851"/>
        <w:contextualSpacing/>
        <w:rPr>
          <w:rFonts w:ascii="Times New Roman" w:hAnsi="Times New Roman" w:cs="Times New Roman"/>
          <w:b/>
          <w:bCs/>
          <w:sz w:val="24"/>
          <w:szCs w:val="24"/>
        </w:rPr>
      </w:pPr>
      <w:r w:rsidRPr="002B4BE8">
        <w:rPr>
          <w:rFonts w:ascii="Times New Roman" w:hAnsi="Times New Roman" w:cs="Times New Roman"/>
          <w:b/>
          <w:bCs/>
          <w:sz w:val="24"/>
          <w:szCs w:val="24"/>
        </w:rPr>
        <w:t>Послуги з забезпечення опитування ключових інформантів.</w:t>
      </w:r>
    </w:p>
    <w:p w14:paraId="26740DCE"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Виконавець дослідження забезпечує проведення опитування  ключових інформантів (по 5 у кожному місті проведення дослідження та 10 у м. Києві, загалом - 30 осіб)</w:t>
      </w:r>
      <w:r>
        <w:rPr>
          <w:rFonts w:ascii="Times New Roman" w:hAnsi="Times New Roman" w:cs="Times New Roman"/>
          <w:sz w:val="24"/>
          <w:szCs w:val="24"/>
        </w:rPr>
        <w:t xml:space="preserve"> </w:t>
      </w:r>
      <w:r w:rsidRPr="002B4BE8">
        <w:rPr>
          <w:rFonts w:ascii="Times New Roman" w:hAnsi="Times New Roman" w:cs="Times New Roman"/>
          <w:sz w:val="24"/>
          <w:szCs w:val="24"/>
        </w:rPr>
        <w:t xml:space="preserve"> щодо особливостей досліджуваної цільової групи в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 типових соціальних мереж та можливостей досягнення запланованого розміру вибірки, сексуальних та інших практик, ставлення до представників досліджуваної цільової групи представників інших соціальних груп та стейкхолдерів, відбору</w:t>
      </w:r>
      <w:r>
        <w:rPr>
          <w:rFonts w:ascii="Times New Roman" w:hAnsi="Times New Roman" w:cs="Times New Roman"/>
          <w:sz w:val="24"/>
          <w:szCs w:val="24"/>
        </w:rPr>
        <w:t xml:space="preserve"> перших учасників дослідження</w:t>
      </w:r>
      <w:r w:rsidRPr="002B4BE8">
        <w:rPr>
          <w:rFonts w:ascii="Times New Roman" w:hAnsi="Times New Roman" w:cs="Times New Roman"/>
          <w:sz w:val="24"/>
          <w:szCs w:val="24"/>
        </w:rPr>
        <w:t>, відбору локацій для проведення поведінкового та біологічного компонентів дослідження.</w:t>
      </w:r>
    </w:p>
    <w:p w14:paraId="4D42576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Глибинне інтерв’ю проводиться з кожним ключовим інформантом за попередньо наданим Замовником гайдом дослідження. </w:t>
      </w:r>
    </w:p>
    <w:p w14:paraId="051ED8E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здійснює виплату компенсації за витрачений час на участь у дослідженні та транспортні витрати кожному рекрутованому ключовому інформанту, який погодився взяти участь в глибинному інтерв’ю. </w:t>
      </w:r>
    </w:p>
    <w:p w14:paraId="0B745716"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Розмір виплат має відповідати сумам, передбаченим у Протоколі дослідження (не менше, ніж 450 грн.). Виплата здійснюється </w:t>
      </w:r>
      <w:r w:rsidRPr="00954330">
        <w:rPr>
          <w:rFonts w:ascii="Times New Roman" w:hAnsi="Times New Roman" w:cs="Times New Roman"/>
          <w:sz w:val="24"/>
          <w:szCs w:val="24"/>
        </w:rPr>
        <w:t>готівкою або шляхом проведення грошового переказу на картковий рахунок</w:t>
      </w:r>
      <w:r>
        <w:rPr>
          <w:rFonts w:ascii="Times New Roman" w:hAnsi="Times New Roman" w:cs="Times New Roman"/>
          <w:sz w:val="24"/>
          <w:szCs w:val="24"/>
        </w:rPr>
        <w:t xml:space="preserve"> </w:t>
      </w:r>
      <w:r w:rsidRPr="002B4BE8">
        <w:rPr>
          <w:rFonts w:ascii="Times New Roman" w:hAnsi="Times New Roman" w:cs="Times New Roman"/>
          <w:sz w:val="24"/>
          <w:szCs w:val="24"/>
        </w:rPr>
        <w:t>ключови</w:t>
      </w:r>
      <w:r>
        <w:rPr>
          <w:rFonts w:ascii="Times New Roman" w:hAnsi="Times New Roman" w:cs="Times New Roman"/>
          <w:sz w:val="24"/>
          <w:szCs w:val="24"/>
        </w:rPr>
        <w:t xml:space="preserve">х </w:t>
      </w:r>
      <w:r w:rsidRPr="002B4BE8">
        <w:rPr>
          <w:rFonts w:ascii="Times New Roman" w:hAnsi="Times New Roman" w:cs="Times New Roman"/>
          <w:sz w:val="24"/>
          <w:szCs w:val="24"/>
        </w:rPr>
        <w:t>інформант</w:t>
      </w:r>
      <w:r>
        <w:rPr>
          <w:rFonts w:ascii="Times New Roman" w:hAnsi="Times New Roman" w:cs="Times New Roman"/>
          <w:sz w:val="24"/>
          <w:szCs w:val="24"/>
        </w:rPr>
        <w:t>ів</w:t>
      </w:r>
      <w:r w:rsidRPr="002B4BE8">
        <w:rPr>
          <w:rFonts w:ascii="Times New Roman" w:hAnsi="Times New Roman" w:cs="Times New Roman"/>
          <w:sz w:val="24"/>
          <w:szCs w:val="24"/>
        </w:rPr>
        <w:t xml:space="preserve"> (виплата в готівковій формі без урахуванням податків та зборів), після проходження ними глибинного інтерв’ю.</w:t>
      </w:r>
    </w:p>
    <w:p w14:paraId="093DA4D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надання послуги із забезпечення опитування ключових інформантів є заповнений відповідний розділ Форми результатів формативної оцінки, в якому відображено основна інформація, отримана під час опитування </w:t>
      </w:r>
      <w:r>
        <w:rPr>
          <w:rFonts w:ascii="Times New Roman" w:hAnsi="Times New Roman"/>
          <w:sz w:val="24"/>
          <w:szCs w:val="24"/>
        </w:rPr>
        <w:t xml:space="preserve">ключових інформантів, а також  </w:t>
      </w:r>
      <w:r w:rsidRPr="002B4BE8">
        <w:rPr>
          <w:rFonts w:ascii="Times New Roman" w:hAnsi="Times New Roman" w:cs="Times New Roman"/>
          <w:sz w:val="24"/>
          <w:szCs w:val="24"/>
        </w:rPr>
        <w:t>заповнені відомості виплати компенсації ключовим інформантам із особистими підписами ключових інформантів та інтерв’юерів, які проводили їх опитування, завірені печаткою Виконавця (у разі наявності) або підписом уповноваженої особи Виконавця</w:t>
      </w:r>
      <w:r>
        <w:rPr>
          <w:rFonts w:ascii="Times New Roman" w:hAnsi="Times New Roman" w:cs="Times New Roman"/>
          <w:sz w:val="24"/>
          <w:szCs w:val="24"/>
        </w:rPr>
        <w:t>.</w:t>
      </w:r>
      <w:r w:rsidRPr="002B4BE8">
        <w:rPr>
          <w:rFonts w:ascii="Times New Roman" w:hAnsi="Times New Roman" w:cs="Times New Roman"/>
          <w:sz w:val="24"/>
          <w:szCs w:val="24"/>
        </w:rPr>
        <w:t xml:space="preserve"> .</w:t>
      </w:r>
    </w:p>
    <w:p w14:paraId="1CE86D6C" w14:textId="77777777" w:rsidR="006C67BC" w:rsidRPr="002B4BE8" w:rsidRDefault="006C67BC" w:rsidP="006C67BC">
      <w:pPr>
        <w:numPr>
          <w:ilvl w:val="0"/>
          <w:numId w:val="32"/>
        </w:numPr>
        <w:tabs>
          <w:tab w:val="left" w:pos="142"/>
        </w:tabs>
        <w:spacing w:after="0" w:line="240" w:lineRule="auto"/>
        <w:ind w:left="0" w:firstLine="851"/>
        <w:contextualSpacing/>
        <w:jc w:val="both"/>
        <w:rPr>
          <w:rFonts w:ascii="Times New Roman" w:hAnsi="Times New Roman" w:cs="Times New Roman"/>
          <w:b/>
          <w:bCs/>
          <w:sz w:val="24"/>
          <w:szCs w:val="24"/>
        </w:rPr>
      </w:pPr>
      <w:r w:rsidRPr="002B4BE8">
        <w:rPr>
          <w:rFonts w:ascii="Times New Roman" w:hAnsi="Times New Roman" w:cs="Times New Roman"/>
          <w:b/>
          <w:bCs/>
          <w:sz w:val="24"/>
          <w:szCs w:val="24"/>
        </w:rPr>
        <w:t>Послуги з забезпечення пілотування інструментарію дослідження.</w:t>
      </w:r>
    </w:p>
    <w:p w14:paraId="1BBA8202"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Виконавець дослідження забезпечує пілотування інструментарію    дослідження – анкети, наданої Замовником.</w:t>
      </w:r>
    </w:p>
    <w:p w14:paraId="5D1A3BE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Для цього Виконавець дослідження забезпечує рекрутинг 12 </w:t>
      </w:r>
      <w:r w:rsidRPr="006E62F0">
        <w:rPr>
          <w:rFonts w:ascii="Times New Roman" w:hAnsi="Times New Roman"/>
          <w:sz w:val="24"/>
          <w:szCs w:val="24"/>
        </w:rPr>
        <w:t>представник</w:t>
      </w:r>
      <w:r>
        <w:rPr>
          <w:rFonts w:ascii="Times New Roman" w:hAnsi="Times New Roman"/>
          <w:sz w:val="24"/>
          <w:szCs w:val="24"/>
        </w:rPr>
        <w:t>ів</w:t>
      </w:r>
      <w:r w:rsidRPr="006E62F0">
        <w:rPr>
          <w:rFonts w:ascii="Times New Roman" w:hAnsi="Times New Roman"/>
          <w:sz w:val="24"/>
          <w:szCs w:val="24"/>
        </w:rPr>
        <w:t xml:space="preserve"> цільової групи</w:t>
      </w:r>
      <w:r w:rsidRPr="002B4BE8">
        <w:rPr>
          <w:rFonts w:ascii="Times New Roman" w:hAnsi="Times New Roman" w:cs="Times New Roman"/>
          <w:sz w:val="24"/>
          <w:szCs w:val="24"/>
        </w:rPr>
        <w:t xml:space="preserve"> (по дві трансґендерні жінки, два трансґендерних чоловіка та дві небінарні людини) у місті Києві та ще одному додатковому місті</w:t>
      </w:r>
      <w:r>
        <w:rPr>
          <w:rFonts w:ascii="Times New Roman" w:hAnsi="Times New Roman" w:cs="Times New Roman"/>
          <w:sz w:val="24"/>
          <w:szCs w:val="24"/>
        </w:rPr>
        <w:t xml:space="preserve"> проведення дослідження</w:t>
      </w:r>
      <w:r w:rsidRPr="002B4BE8">
        <w:rPr>
          <w:rFonts w:ascii="Times New Roman" w:hAnsi="Times New Roman" w:cs="Times New Roman"/>
          <w:sz w:val="24"/>
          <w:szCs w:val="24"/>
        </w:rPr>
        <w:t xml:space="preserve"> (узгоджується із Замовником). </w:t>
      </w:r>
      <w:r>
        <w:rPr>
          <w:rFonts w:ascii="Times New Roman" w:hAnsi="Times New Roman"/>
          <w:sz w:val="24"/>
          <w:szCs w:val="24"/>
        </w:rPr>
        <w:t>П</w:t>
      </w:r>
      <w:r w:rsidRPr="006E62F0">
        <w:rPr>
          <w:rFonts w:ascii="Times New Roman" w:hAnsi="Times New Roman"/>
          <w:sz w:val="24"/>
          <w:szCs w:val="24"/>
        </w:rPr>
        <w:t>редставник</w:t>
      </w:r>
      <w:r>
        <w:rPr>
          <w:rFonts w:ascii="Times New Roman" w:hAnsi="Times New Roman"/>
          <w:sz w:val="24"/>
          <w:szCs w:val="24"/>
        </w:rPr>
        <w:t>и</w:t>
      </w:r>
      <w:r w:rsidRPr="006E62F0">
        <w:rPr>
          <w:rFonts w:ascii="Times New Roman" w:hAnsi="Times New Roman"/>
          <w:sz w:val="24"/>
          <w:szCs w:val="24"/>
        </w:rPr>
        <w:t xml:space="preserve"> цільової групи</w:t>
      </w:r>
      <w:r w:rsidRPr="002B4BE8">
        <w:rPr>
          <w:rFonts w:ascii="Times New Roman" w:hAnsi="Times New Roman" w:cs="Times New Roman"/>
          <w:sz w:val="24"/>
          <w:szCs w:val="24"/>
        </w:rPr>
        <w:t xml:space="preserve"> повинні відповідати критеріям включення у дослідження. У випадку необхідності змін</w:t>
      </w:r>
      <w:r>
        <w:rPr>
          <w:rFonts w:ascii="Times New Roman" w:hAnsi="Times New Roman" w:cs="Times New Roman"/>
          <w:sz w:val="24"/>
          <w:szCs w:val="24"/>
        </w:rPr>
        <w:t>и</w:t>
      </w:r>
      <w:r w:rsidRPr="002B4BE8">
        <w:rPr>
          <w:rFonts w:ascii="Times New Roman" w:hAnsi="Times New Roman" w:cs="Times New Roman"/>
          <w:sz w:val="24"/>
          <w:szCs w:val="24"/>
        </w:rPr>
        <w:t xml:space="preserve"> міст </w:t>
      </w:r>
      <w:r>
        <w:rPr>
          <w:rFonts w:ascii="Times New Roman" w:hAnsi="Times New Roman" w:cs="Times New Roman"/>
          <w:sz w:val="24"/>
          <w:szCs w:val="24"/>
        </w:rPr>
        <w:t xml:space="preserve">проведення дослідження </w:t>
      </w:r>
      <w:r w:rsidRPr="002B4BE8">
        <w:rPr>
          <w:rFonts w:ascii="Times New Roman" w:hAnsi="Times New Roman" w:cs="Times New Roman"/>
          <w:sz w:val="24"/>
          <w:szCs w:val="24"/>
        </w:rPr>
        <w:t>для пілотування інструментарію дослідження узгоджуються із Замовником.</w:t>
      </w:r>
    </w:p>
    <w:p w14:paraId="5279CB96"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отримання інформованої згоди на участь у пілотуванні дослідження, а також здійснює виплату (після успішної участі у пілотуванні) кожному рекрутованому </w:t>
      </w:r>
      <w:r>
        <w:rPr>
          <w:rFonts w:ascii="Times New Roman" w:hAnsi="Times New Roman" w:cs="Times New Roman"/>
          <w:sz w:val="24"/>
          <w:szCs w:val="24"/>
        </w:rPr>
        <w:t>представнику цільової групи</w:t>
      </w:r>
      <w:r w:rsidRPr="002B4BE8">
        <w:rPr>
          <w:rFonts w:ascii="Times New Roman" w:hAnsi="Times New Roman" w:cs="Times New Roman"/>
          <w:sz w:val="24"/>
          <w:szCs w:val="24"/>
        </w:rPr>
        <w:t xml:space="preserve"> за витрачений час на участь у пілотуванні інструментарію дослідження та транспортні витрати передбачається  компенсація (не менше, </w:t>
      </w:r>
      <w:r w:rsidRPr="00636101">
        <w:rPr>
          <w:rFonts w:ascii="Times New Roman" w:hAnsi="Times New Roman" w:cs="Times New Roman"/>
          <w:sz w:val="24"/>
          <w:szCs w:val="24"/>
        </w:rPr>
        <w:t xml:space="preserve">ніж 600 грн. без урахування податків та зборів). Виплата здійснюється готівкою або шляхом проведення грошового переказу на картковий рахунок </w:t>
      </w:r>
      <w:r w:rsidRPr="00636101">
        <w:rPr>
          <w:rFonts w:ascii="Times New Roman" w:hAnsi="Times New Roman"/>
          <w:sz w:val="24"/>
          <w:szCs w:val="24"/>
        </w:rPr>
        <w:t>представникам цільової групи</w:t>
      </w:r>
      <w:r w:rsidRPr="00636101">
        <w:rPr>
          <w:rFonts w:ascii="Times New Roman" w:hAnsi="Times New Roman" w:cs="Times New Roman"/>
          <w:sz w:val="24"/>
          <w:szCs w:val="24"/>
        </w:rPr>
        <w:t>, після проходження ними пілотажного опитування.</w:t>
      </w:r>
    </w:p>
    <w:p w14:paraId="25842730"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із забезпечення пілотування інструментарію дослідження є звіт про пілотування інструментарію дослідження, який має містити інформацію про тривалість опитування, рівень зрозумілості питань анкети, правильне налаштування переходів між питаннями, коментарі щодо окремих питань анкети тощо (остаточна структура звіту узгоджується з Замовником)</w:t>
      </w:r>
      <w:r>
        <w:rPr>
          <w:rFonts w:ascii="Times New Roman" w:hAnsi="Times New Roman" w:cs="Times New Roman"/>
          <w:sz w:val="24"/>
          <w:szCs w:val="24"/>
        </w:rPr>
        <w:t xml:space="preserve"> та </w:t>
      </w:r>
      <w:r w:rsidRPr="002B4BE8">
        <w:rPr>
          <w:rFonts w:ascii="Times New Roman" w:hAnsi="Times New Roman" w:cs="Times New Roman"/>
          <w:sz w:val="24"/>
          <w:szCs w:val="24"/>
        </w:rPr>
        <w:t xml:space="preserve">заповнена відомість виплати компенсації за участь в пілотуванні опитувальника з особистими підписами </w:t>
      </w:r>
      <w:r w:rsidRPr="006E62F0">
        <w:rPr>
          <w:rFonts w:ascii="Times New Roman" w:hAnsi="Times New Roman"/>
          <w:sz w:val="24"/>
          <w:szCs w:val="24"/>
        </w:rPr>
        <w:t>представник</w:t>
      </w:r>
      <w:r>
        <w:rPr>
          <w:rFonts w:ascii="Times New Roman" w:hAnsi="Times New Roman"/>
          <w:sz w:val="24"/>
          <w:szCs w:val="24"/>
        </w:rPr>
        <w:t>ів</w:t>
      </w:r>
      <w:r w:rsidRPr="006E62F0">
        <w:rPr>
          <w:rFonts w:ascii="Times New Roman" w:hAnsi="Times New Roman"/>
          <w:sz w:val="24"/>
          <w:szCs w:val="24"/>
        </w:rPr>
        <w:t xml:space="preserve"> цільової групи</w:t>
      </w:r>
      <w:r w:rsidRPr="002B4BE8" w:rsidDel="00CC312A">
        <w:rPr>
          <w:rFonts w:ascii="Times New Roman" w:hAnsi="Times New Roman" w:cs="Times New Roman"/>
          <w:sz w:val="24"/>
          <w:szCs w:val="24"/>
        </w:rPr>
        <w:t xml:space="preserve"> </w:t>
      </w:r>
      <w:r w:rsidRPr="002B4BE8">
        <w:rPr>
          <w:rFonts w:ascii="Times New Roman" w:hAnsi="Times New Roman" w:cs="Times New Roman"/>
          <w:sz w:val="24"/>
          <w:szCs w:val="24"/>
        </w:rPr>
        <w:t>, скринінгові анкети</w:t>
      </w:r>
      <w:r>
        <w:rPr>
          <w:rFonts w:ascii="Times New Roman" w:hAnsi="Times New Roman" w:cs="Times New Roman"/>
          <w:sz w:val="24"/>
          <w:szCs w:val="24"/>
        </w:rPr>
        <w:t>.</w:t>
      </w:r>
      <w:r w:rsidRPr="002B4BE8">
        <w:rPr>
          <w:rFonts w:ascii="Times New Roman" w:hAnsi="Times New Roman" w:cs="Times New Roman"/>
          <w:sz w:val="24"/>
          <w:szCs w:val="24"/>
        </w:rPr>
        <w:t xml:space="preserve"> </w:t>
      </w:r>
    </w:p>
    <w:p w14:paraId="59E03347" w14:textId="77777777" w:rsidR="006C67BC" w:rsidRPr="006C67BC" w:rsidRDefault="006C67BC" w:rsidP="006C67BC">
      <w:pPr>
        <w:pStyle w:val="ae"/>
        <w:ind w:left="0" w:firstLine="709"/>
        <w:jc w:val="both"/>
        <w:rPr>
          <w:sz w:val="24"/>
          <w:szCs w:val="24"/>
          <w:lang w:val="uk-UA"/>
        </w:rPr>
      </w:pPr>
    </w:p>
    <w:p w14:paraId="091C18A4" w14:textId="77777777" w:rsidR="006C67BC" w:rsidRPr="002B4BE8" w:rsidRDefault="006C67BC" w:rsidP="006C67BC">
      <w:pPr>
        <w:tabs>
          <w:tab w:val="left" w:pos="142"/>
          <w:tab w:val="left" w:pos="1134"/>
        </w:tabs>
        <w:spacing w:after="0" w:line="276" w:lineRule="auto"/>
        <w:ind w:right="-142" w:firstLine="851"/>
        <w:contextualSpacing/>
        <w:jc w:val="center"/>
        <w:rPr>
          <w:rFonts w:ascii="Times New Roman" w:eastAsia="Times New Roman" w:hAnsi="Times New Roman" w:cs="Times New Roman"/>
          <w:b/>
          <w:bCs/>
          <w:lang w:eastAsia="ru-RU"/>
        </w:rPr>
      </w:pPr>
      <w:r w:rsidRPr="002B4BE8">
        <w:rPr>
          <w:rFonts w:ascii="Times New Roman" w:eastAsia="Times New Roman" w:hAnsi="Times New Roman" w:cs="Times New Roman"/>
          <w:b/>
          <w:bCs/>
          <w:lang w:eastAsia="ru-RU"/>
        </w:rPr>
        <w:t>ЕТАП II.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bCs/>
          <w:lang w:eastAsia="ru-RU"/>
        </w:rPr>
        <w:t>ФОРМУВАННЯ ТА НАВЧАННЯ РЕГІОНАЛЬНИХ</w:t>
      </w:r>
      <w:r>
        <w:rPr>
          <w:rFonts w:ascii="Times New Roman" w:eastAsia="Times New Roman" w:hAnsi="Times New Roman" w:cs="Times New Roman"/>
          <w:b/>
          <w:bCs/>
          <w:lang w:eastAsia="ru-RU"/>
        </w:rPr>
        <w:t xml:space="preserve"> ДОСЛІДНИЦЬКИХ</w:t>
      </w:r>
      <w:r w:rsidRPr="002B4BE8">
        <w:rPr>
          <w:rFonts w:ascii="Times New Roman" w:eastAsia="Times New Roman" w:hAnsi="Times New Roman" w:cs="Times New Roman"/>
          <w:b/>
          <w:bCs/>
          <w:lang w:eastAsia="ru-RU"/>
        </w:rPr>
        <w:t xml:space="preserve"> КОМАНД, ЩО БУДУТЬ РЕАЛІЗОВУВАТИ ДОСЛІДЖЕННЯ ТА ЗДІЙСНЕННЯ ДРУКУ МАТЕРІАЛІВ ДОСЛІДЖЕННЯ</w:t>
      </w:r>
    </w:p>
    <w:p w14:paraId="4E8E3AE0" w14:textId="77777777" w:rsidR="006C67BC" w:rsidRPr="002B4BE8" w:rsidRDefault="006C67BC" w:rsidP="006C67BC">
      <w:pPr>
        <w:spacing w:after="0" w:line="240" w:lineRule="auto"/>
        <w:ind w:right="-142" w:firstLine="709"/>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1) Послуги з забезпечення формування регіональних</w:t>
      </w:r>
      <w:r>
        <w:rPr>
          <w:rFonts w:ascii="Times New Roman" w:eastAsia="Times New Roman" w:hAnsi="Times New Roman" w:cs="Times New Roman"/>
          <w:b/>
          <w:bCs/>
          <w:sz w:val="24"/>
          <w:szCs w:val="24"/>
          <w:lang w:eastAsia="ru-RU"/>
        </w:rPr>
        <w:t xml:space="preserve"> дослідницьких</w:t>
      </w:r>
      <w:r w:rsidRPr="002B4BE8">
        <w:rPr>
          <w:rFonts w:ascii="Times New Roman" w:eastAsia="Times New Roman" w:hAnsi="Times New Roman" w:cs="Times New Roman"/>
          <w:b/>
          <w:bCs/>
          <w:sz w:val="24"/>
          <w:szCs w:val="24"/>
          <w:lang w:eastAsia="ru-RU"/>
        </w:rPr>
        <w:t xml:space="preserve"> команд зі збору даних в кожному місті </w:t>
      </w:r>
      <w:r>
        <w:rPr>
          <w:rFonts w:ascii="Times New Roman" w:eastAsia="Times New Roman" w:hAnsi="Times New Roman" w:cs="Times New Roman"/>
          <w:b/>
          <w:bCs/>
          <w:sz w:val="24"/>
          <w:szCs w:val="24"/>
          <w:lang w:eastAsia="ru-RU"/>
        </w:rPr>
        <w:t xml:space="preserve">проведення </w:t>
      </w:r>
      <w:r w:rsidRPr="002B4BE8">
        <w:rPr>
          <w:rFonts w:ascii="Times New Roman" w:eastAsia="Times New Roman" w:hAnsi="Times New Roman" w:cs="Times New Roman"/>
          <w:b/>
          <w:bCs/>
          <w:sz w:val="24"/>
          <w:szCs w:val="24"/>
          <w:lang w:eastAsia="ru-RU"/>
        </w:rPr>
        <w:t>дослідження.</w:t>
      </w:r>
    </w:p>
    <w:p w14:paraId="417588E7"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Виконавець дослідження має забезпечити формування ре</w:t>
      </w:r>
      <w:r>
        <w:rPr>
          <w:rFonts w:ascii="Times New Roman" w:eastAsia="Times New Roman" w:hAnsi="Times New Roman" w:cs="Times New Roman"/>
          <w:sz w:val="24"/>
          <w:szCs w:val="24"/>
          <w:lang w:eastAsia="ru-RU"/>
        </w:rPr>
        <w:t>гіона</w:t>
      </w:r>
      <w:r w:rsidRPr="002B4BE8">
        <w:rPr>
          <w:rFonts w:ascii="Times New Roman" w:eastAsia="Times New Roman" w:hAnsi="Times New Roman" w:cs="Times New Roman"/>
          <w:sz w:val="24"/>
          <w:szCs w:val="24"/>
          <w:lang w:eastAsia="ru-RU"/>
        </w:rPr>
        <w:t>льних</w:t>
      </w:r>
      <w:r>
        <w:rPr>
          <w:rFonts w:ascii="Times New Roman" w:eastAsia="Times New Roman" w:hAnsi="Times New Roman" w:cs="Times New Roman"/>
          <w:sz w:val="24"/>
          <w:szCs w:val="24"/>
          <w:lang w:eastAsia="ru-RU"/>
        </w:rPr>
        <w:t xml:space="preserve"> дослідницьких</w:t>
      </w:r>
      <w:r w:rsidRPr="002B4BE8">
        <w:rPr>
          <w:rFonts w:ascii="Times New Roman" w:eastAsia="Times New Roman" w:hAnsi="Times New Roman" w:cs="Times New Roman"/>
          <w:sz w:val="24"/>
          <w:szCs w:val="24"/>
          <w:lang w:eastAsia="ru-RU"/>
        </w:rPr>
        <w:t xml:space="preserve"> команд зі збору даних </w:t>
      </w:r>
      <w:r>
        <w:rPr>
          <w:rFonts w:ascii="Times New Roman" w:eastAsia="Times New Roman" w:hAnsi="Times New Roman" w:cs="Times New Roman"/>
          <w:sz w:val="24"/>
          <w:szCs w:val="24"/>
          <w:lang w:eastAsia="ru-RU"/>
        </w:rPr>
        <w:t xml:space="preserve"> (далі – дослідницька команда). Дослідницька команда створюється на кожному сайті проведення дослідження та</w:t>
      </w:r>
      <w:r w:rsidRPr="002B4B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відповідальна за безпосередній збір даних (організація рекрутингу, проведення опитування, біологічного компоненту, виплата винагороди за участь у дослідженні та ін.)</w:t>
      </w:r>
      <w:r w:rsidRPr="002B4BE8">
        <w:rPr>
          <w:rFonts w:ascii="Times New Roman" w:eastAsia="Times New Roman" w:hAnsi="Times New Roman" w:cs="Times New Roman"/>
          <w:sz w:val="24"/>
          <w:szCs w:val="24"/>
          <w:lang w:eastAsia="ru-RU"/>
        </w:rPr>
        <w:t xml:space="preserve"> під час реалізації польового етапу дослідження (Етап III). Кожна </w:t>
      </w:r>
      <w:r>
        <w:rPr>
          <w:rFonts w:ascii="Times New Roman" w:eastAsia="Times New Roman" w:hAnsi="Times New Roman" w:cs="Times New Roman"/>
          <w:sz w:val="24"/>
          <w:szCs w:val="24"/>
          <w:lang w:eastAsia="ru-RU"/>
        </w:rPr>
        <w:t xml:space="preserve">дослідницька </w:t>
      </w:r>
      <w:r w:rsidRPr="002B4BE8">
        <w:rPr>
          <w:rFonts w:ascii="Times New Roman" w:eastAsia="Times New Roman" w:hAnsi="Times New Roman" w:cs="Times New Roman"/>
          <w:sz w:val="24"/>
          <w:szCs w:val="24"/>
          <w:lang w:eastAsia="ru-RU"/>
        </w:rPr>
        <w:t>команда має складатись з:</w:t>
      </w:r>
    </w:p>
    <w:p w14:paraId="5511E47A"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регіонального координатора (1 особа);</w:t>
      </w:r>
    </w:p>
    <w:p w14:paraId="2A76FF01"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координатора біологічного компоненту (1 особа);</w:t>
      </w:r>
    </w:p>
    <w:p w14:paraId="3221854F"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купон-менеджера (1 особа) </w:t>
      </w:r>
    </w:p>
    <w:p w14:paraId="4B03E72A"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інтерв’юерів (від 2 осіб);</w:t>
      </w:r>
    </w:p>
    <w:p w14:paraId="6FC80A53"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медичних працівників, які будуть здійснювати консультування та тестування учасників (від 2 осіб);</w:t>
      </w:r>
    </w:p>
    <w:p w14:paraId="68410AB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соціального працівника / психолога/гині (від 1 особи).</w:t>
      </w:r>
    </w:p>
    <w:p w14:paraId="2244CC00"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 кожному населеному пункті на одному сайті дослідження передбачається робота однієї повної </w:t>
      </w:r>
      <w:r>
        <w:rPr>
          <w:rFonts w:ascii="Times New Roman" w:eastAsia="Times New Roman" w:hAnsi="Times New Roman" w:cs="Times New Roman"/>
          <w:sz w:val="24"/>
          <w:szCs w:val="24"/>
          <w:lang w:eastAsia="ru-RU"/>
        </w:rPr>
        <w:t>дослідницької</w:t>
      </w:r>
      <w:r w:rsidRPr="002B4BE8">
        <w:rPr>
          <w:rFonts w:ascii="Times New Roman" w:eastAsia="Times New Roman" w:hAnsi="Times New Roman" w:cs="Times New Roman"/>
          <w:sz w:val="24"/>
          <w:szCs w:val="24"/>
          <w:lang w:eastAsia="ru-RU"/>
        </w:rPr>
        <w:t xml:space="preserve"> команди. </w:t>
      </w:r>
      <w:r>
        <w:rPr>
          <w:rFonts w:ascii="Times New Roman" w:eastAsia="Times New Roman" w:hAnsi="Times New Roman" w:cs="Times New Roman"/>
          <w:sz w:val="24"/>
          <w:szCs w:val="24"/>
          <w:lang w:eastAsia="ru-RU"/>
        </w:rPr>
        <w:t>Дослідницькі</w:t>
      </w:r>
      <w:r w:rsidRPr="002B4BE8">
        <w:rPr>
          <w:rFonts w:ascii="Times New Roman" w:eastAsia="Times New Roman" w:hAnsi="Times New Roman" w:cs="Times New Roman"/>
          <w:sz w:val="24"/>
          <w:szCs w:val="24"/>
          <w:lang w:eastAsia="ru-RU"/>
        </w:rPr>
        <w:t xml:space="preserve"> команди можуть складатися із членів </w:t>
      </w:r>
      <w:r>
        <w:rPr>
          <w:rFonts w:ascii="Times New Roman" w:eastAsia="Times New Roman" w:hAnsi="Times New Roman" w:cs="Times New Roman"/>
          <w:sz w:val="24"/>
          <w:szCs w:val="24"/>
          <w:lang w:eastAsia="ru-RU"/>
        </w:rPr>
        <w:t>Р</w:t>
      </w:r>
      <w:r w:rsidRPr="002B4BE8">
        <w:rPr>
          <w:rFonts w:ascii="Times New Roman" w:eastAsia="Times New Roman" w:hAnsi="Times New Roman" w:cs="Times New Roman"/>
          <w:sz w:val="24"/>
          <w:szCs w:val="24"/>
          <w:lang w:eastAsia="ru-RU"/>
        </w:rPr>
        <w:t>егіональних робочих груп.</w:t>
      </w:r>
    </w:p>
    <w:p w14:paraId="4452D459"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Координатор біологічного компоненту може виконувати обов’язки медичного працівника, який здійснює безпосереднє консультування та тестування </w:t>
      </w:r>
      <w:r w:rsidRPr="006E62F0">
        <w:rPr>
          <w:rFonts w:ascii="Times New Roman" w:hAnsi="Times New Roman"/>
          <w:sz w:val="24"/>
          <w:szCs w:val="24"/>
        </w:rPr>
        <w:t>представник</w:t>
      </w:r>
      <w:r>
        <w:rPr>
          <w:rFonts w:ascii="Times New Roman" w:hAnsi="Times New Roman"/>
          <w:sz w:val="24"/>
          <w:szCs w:val="24"/>
        </w:rPr>
        <w:t xml:space="preserve">ів </w:t>
      </w:r>
      <w:r w:rsidRPr="006E62F0">
        <w:rPr>
          <w:rFonts w:ascii="Times New Roman" w:hAnsi="Times New Roman"/>
          <w:sz w:val="24"/>
          <w:szCs w:val="24"/>
        </w:rPr>
        <w:t>цільової групи</w:t>
      </w:r>
      <w:r w:rsidRPr="002B4BE8">
        <w:rPr>
          <w:rFonts w:ascii="Times New Roman" w:eastAsia="Times New Roman" w:hAnsi="Times New Roman" w:cs="Times New Roman"/>
          <w:sz w:val="24"/>
          <w:szCs w:val="24"/>
          <w:lang w:eastAsia="ru-RU"/>
        </w:rPr>
        <w:t>. Регіональний координатор може виконувати обов’язки купон-менеджера, інтерв’юера або соціального працівника.</w:t>
      </w:r>
    </w:p>
    <w:p w14:paraId="38A92496"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учасників </w:t>
      </w:r>
      <w:r>
        <w:rPr>
          <w:rFonts w:ascii="Times New Roman" w:eastAsia="Times New Roman" w:hAnsi="Times New Roman" w:cs="Times New Roman"/>
          <w:sz w:val="24"/>
          <w:szCs w:val="24"/>
          <w:lang w:eastAsia="ru-RU"/>
        </w:rPr>
        <w:t>дослідницької</w:t>
      </w:r>
      <w:r w:rsidRPr="002B4BE8">
        <w:rPr>
          <w:rFonts w:ascii="Times New Roman" w:eastAsia="Times New Roman" w:hAnsi="Times New Roman" w:cs="Times New Roman"/>
          <w:sz w:val="24"/>
          <w:szCs w:val="24"/>
          <w:lang w:eastAsia="ru-RU"/>
        </w:rPr>
        <w:t xml:space="preserve"> команди зі збору даних не обмежена, але до її складу повинні бути долучені особи, які виконують функціональні обов’язки усіх вищезазначених фахівців.</w:t>
      </w:r>
    </w:p>
    <w:p w14:paraId="4BED688E"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Весь персонал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представники Виконавця, які залучені до проведення дослідження, зобов’язані підписати Угоду про використання даних і конфіденційність для персоналу (буде надано Замовником).</w:t>
      </w:r>
    </w:p>
    <w:p w14:paraId="6DD0F629"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Весь персонал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представники Виконавця, які залученні до проведення дослідження, зобов’язані пройти онлайн навчання щодо етичних вимог до проведення досліджень (доступ до навчання буде забезпечено Замовником). За результатами навчання кожен з персоналу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надає Замовнику сертифікат про проходження навчання. Якщо персонал раніше проходив навчання щодо етичних вимог до проведення досліджень, необхідно надати Замовнику скановану копію підтверджуючого сертифікату.  </w:t>
      </w:r>
    </w:p>
    <w:p w14:paraId="0480764A"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eastAsia="Times New Roman" w:hAnsi="Times New Roman" w:cs="Times New Roman"/>
          <w:sz w:val="24"/>
          <w:szCs w:val="24"/>
        </w:rPr>
        <w:t>Результатом надання п</w:t>
      </w:r>
      <w:r w:rsidRPr="002B4BE8">
        <w:rPr>
          <w:rFonts w:ascii="Times New Roman" w:hAnsi="Times New Roman" w:cs="Times New Roman"/>
          <w:sz w:val="24"/>
          <w:szCs w:val="24"/>
        </w:rPr>
        <w:t xml:space="preserve">ослуги з забезпечення формування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в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 xml:space="preserve">дослідження є направлення Замовнику завіреної копії документу про створення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зі збору даних із зазначенням ПІП та </w:t>
      </w:r>
      <w:r>
        <w:rPr>
          <w:rFonts w:ascii="Times New Roman" w:hAnsi="Times New Roman" w:cs="Times New Roman"/>
          <w:sz w:val="24"/>
          <w:szCs w:val="24"/>
        </w:rPr>
        <w:t>обов’язків</w:t>
      </w:r>
      <w:r w:rsidRPr="002B4BE8">
        <w:rPr>
          <w:rFonts w:ascii="Times New Roman" w:hAnsi="Times New Roman" w:cs="Times New Roman"/>
          <w:sz w:val="24"/>
          <w:szCs w:val="24"/>
        </w:rPr>
        <w:t xml:space="preserve"> її членів, підписані Угоди про використання даних і конфіденційність для персоналу, сертифікати про проходження онлайн-навчання щодо етичних вимог з проведення досліджень</w:t>
      </w:r>
      <w:r>
        <w:rPr>
          <w:rFonts w:ascii="Times New Roman" w:hAnsi="Times New Roman" w:cs="Times New Roman"/>
          <w:sz w:val="24"/>
          <w:szCs w:val="24"/>
        </w:rPr>
        <w:t xml:space="preserve"> (</w:t>
      </w:r>
      <w:r w:rsidRPr="002B4BE8">
        <w:rPr>
          <w:rFonts w:ascii="Times New Roman" w:hAnsi="Times New Roman" w:cs="Times New Roman"/>
          <w:sz w:val="24"/>
          <w:szCs w:val="24"/>
        </w:rPr>
        <w:t>з печаткою Виконавця (у разі наявності) або підписом уповноваженої особи Виконавця</w:t>
      </w:r>
      <w:r>
        <w:rPr>
          <w:rFonts w:ascii="Times New Roman" w:hAnsi="Times New Roman" w:cs="Times New Roman"/>
          <w:sz w:val="24"/>
          <w:szCs w:val="24"/>
        </w:rPr>
        <w:t>).</w:t>
      </w:r>
    </w:p>
    <w:p w14:paraId="4F469DDE"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 xml:space="preserve">2) Послуги з забезпечення друку матеріалів </w:t>
      </w:r>
      <w:r>
        <w:rPr>
          <w:rFonts w:ascii="Times New Roman" w:eastAsia="Times New Roman" w:hAnsi="Times New Roman" w:cs="Times New Roman"/>
          <w:b/>
          <w:bCs/>
          <w:sz w:val="24"/>
          <w:szCs w:val="24"/>
          <w:lang w:eastAsia="ru-RU"/>
        </w:rPr>
        <w:t xml:space="preserve">для кожного сайту </w:t>
      </w:r>
      <w:r w:rsidRPr="002B4BE8">
        <w:rPr>
          <w:rFonts w:ascii="Times New Roman" w:eastAsia="Times New Roman" w:hAnsi="Times New Roman" w:cs="Times New Roman"/>
          <w:b/>
          <w:bCs/>
          <w:sz w:val="24"/>
          <w:szCs w:val="24"/>
          <w:lang w:eastAsia="ru-RU"/>
        </w:rPr>
        <w:t>дослідження (журналів, бланків, анкет).</w:t>
      </w:r>
    </w:p>
    <w:p w14:paraId="63233533"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bCs/>
          <w:sz w:val="24"/>
          <w:szCs w:val="24"/>
          <w:lang w:eastAsia="ru-RU"/>
        </w:rPr>
      </w:pPr>
      <w:r w:rsidRPr="002B4BE8">
        <w:rPr>
          <w:rFonts w:ascii="Times New Roman" w:eastAsia="Times New Roman" w:hAnsi="Times New Roman" w:cs="Times New Roman"/>
          <w:bCs/>
          <w:sz w:val="24"/>
          <w:szCs w:val="24"/>
          <w:lang w:eastAsia="ru-RU"/>
        </w:rPr>
        <w:t>Виконавець дослідження має забезпечити наявність у достатній кількості на кожному сайті дослідження журналів, бланків, анкет та іншої необхідної друкованої продукції відповідно до протоколу, додатків до протоколу та СОП, які надаються Замовником, а саме:</w:t>
      </w:r>
    </w:p>
    <w:p w14:paraId="58BCC06A"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Протокол формативної оцінки</w:t>
      </w:r>
    </w:p>
    <w:p w14:paraId="5C2E8902"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Журнал видачі компенсації респондентам/кам для пілотування анкети</w:t>
      </w:r>
    </w:p>
    <w:p w14:paraId="004AFE27"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Купон учасника/ці</w:t>
      </w:r>
    </w:p>
    <w:p w14:paraId="5804CB46"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Журнал видачі винагороди учасника</w:t>
      </w:r>
    </w:p>
    <w:p w14:paraId="4AF7239B"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Журнал фіксації перенаправлень до ЗОЗ</w:t>
      </w:r>
    </w:p>
    <w:p w14:paraId="061DDE1C"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Журнал фіксації перенаправлень до Центру СНІДу</w:t>
      </w:r>
    </w:p>
    <w:p w14:paraId="42DE81C2"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Журнал фіксації відмов від участі у дослідженні</w:t>
      </w:r>
    </w:p>
    <w:p w14:paraId="6D24C20C"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Журнал Форма обліку СКК</w:t>
      </w:r>
    </w:p>
    <w:p w14:paraId="363526A5"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Журнал фіксації відбракованих СКК</w:t>
      </w:r>
    </w:p>
    <w:p w14:paraId="30184B27"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«Інформована згода»</w:t>
      </w:r>
    </w:p>
    <w:p w14:paraId="2F07EE63"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«Форма результатів тестування»</w:t>
      </w:r>
    </w:p>
    <w:p w14:paraId="5E510FEC"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Довідка про результати тесту на ВІЛ </w:t>
      </w:r>
    </w:p>
    <w:p w14:paraId="66DCC745"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Довідка про результат тестування на гепатит С, сифіліс</w:t>
      </w:r>
    </w:p>
    <w:p w14:paraId="3ED5898B"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загального направлення зразків СКК</w:t>
      </w:r>
    </w:p>
    <w:p w14:paraId="210A6D6B"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Угоди про використання даних і конфіденційність</w:t>
      </w:r>
    </w:p>
    <w:p w14:paraId="28146622"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Анкета для відмов</w:t>
      </w:r>
    </w:p>
    <w:p w14:paraId="319EEC09"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Форма звітності про серйозні небажані явища</w:t>
      </w:r>
    </w:p>
    <w:p w14:paraId="38D1EC43"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Форма відхилення від протоколу</w:t>
      </w:r>
    </w:p>
    <w:p w14:paraId="68619BC2"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Форма повідомлення про непередбачувані обставини</w:t>
      </w:r>
    </w:p>
    <w:p w14:paraId="03A13E04"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Обхідний лист</w:t>
      </w:r>
    </w:p>
    <w:p w14:paraId="5BD4DF71"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Скринінгова анкета для </w:t>
      </w:r>
      <w:r>
        <w:rPr>
          <w:bCs/>
          <w:sz w:val="24"/>
          <w:szCs w:val="24"/>
        </w:rPr>
        <w:t>перших учасників дослідження</w:t>
      </w:r>
    </w:p>
    <w:p w14:paraId="108CD08A"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Направлення на уточнення позитивного результату</w:t>
      </w:r>
    </w:p>
    <w:p w14:paraId="0528F37C"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Направлення на соціальний супровід</w:t>
      </w:r>
    </w:p>
    <w:p w14:paraId="0F119C1D"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Брошура «Анкета для трансгендерних жінок»</w:t>
      </w:r>
    </w:p>
    <w:p w14:paraId="319EC3A0"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Брошура «Анкета для трансгендерних чоловіків»</w:t>
      </w:r>
    </w:p>
    <w:p w14:paraId="32C3A8B8"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Брошура «Анкета для небінарних людей»</w:t>
      </w:r>
    </w:p>
    <w:p w14:paraId="172C5B49"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Брошура «Скринінгова форма»</w:t>
      </w:r>
    </w:p>
    <w:p w14:paraId="1BB6BB17"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Звіт про здійснення моніторингового візиту на сайт дослідження</w:t>
      </w:r>
    </w:p>
    <w:p w14:paraId="4C342457"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Форма результатів контролю якості</w:t>
      </w:r>
    </w:p>
    <w:p w14:paraId="07630649" w14:textId="77777777" w:rsidR="006C67BC" w:rsidRPr="002B4BE8" w:rsidRDefault="006C67BC" w:rsidP="006C67BC">
      <w:pPr>
        <w:tabs>
          <w:tab w:val="left" w:pos="142"/>
        </w:tabs>
        <w:spacing w:after="0" w:line="240" w:lineRule="auto"/>
        <w:ind w:right="-142"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Замовник перед початком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(частина 1) має право перевірити наявність достатньої кількості кожного із видів тиражу у Виконавця.</w:t>
      </w:r>
    </w:p>
    <w:p w14:paraId="7CF4C87A"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bCs/>
          <w:sz w:val="24"/>
          <w:szCs w:val="24"/>
          <w:lang w:eastAsia="ru-RU"/>
        </w:rPr>
      </w:pPr>
      <w:r w:rsidRPr="002B4BE8">
        <w:rPr>
          <w:rFonts w:ascii="Times New Roman" w:eastAsia="Times New Roman" w:hAnsi="Times New Roman"/>
          <w:bCs/>
          <w:sz w:val="24"/>
          <w:szCs w:val="24"/>
          <w:lang w:eastAsia="ru-RU"/>
        </w:rPr>
        <w:t xml:space="preserve">Результатом надання послуги з забезпечення друку матеріалів </w:t>
      </w:r>
      <w:r>
        <w:rPr>
          <w:rFonts w:ascii="Times New Roman" w:eastAsia="Times New Roman" w:hAnsi="Times New Roman"/>
          <w:bCs/>
          <w:sz w:val="24"/>
          <w:szCs w:val="24"/>
          <w:lang w:eastAsia="ru-RU"/>
        </w:rPr>
        <w:t xml:space="preserve">для кожного сайту </w:t>
      </w:r>
      <w:r w:rsidRPr="002B4BE8">
        <w:rPr>
          <w:rFonts w:ascii="Times New Roman" w:eastAsia="Times New Roman" w:hAnsi="Times New Roman"/>
          <w:bCs/>
          <w:sz w:val="24"/>
          <w:szCs w:val="24"/>
          <w:lang w:eastAsia="ru-RU"/>
        </w:rPr>
        <w:t xml:space="preserve">дослідження є наявність </w:t>
      </w:r>
      <w:r>
        <w:rPr>
          <w:rFonts w:ascii="Times New Roman" w:eastAsia="Times New Roman" w:hAnsi="Times New Roman"/>
          <w:bCs/>
          <w:sz w:val="24"/>
          <w:szCs w:val="24"/>
          <w:lang w:eastAsia="ru-RU"/>
        </w:rPr>
        <w:t xml:space="preserve">у кожного сайту дослідження </w:t>
      </w:r>
      <w:r w:rsidRPr="002B4BE8">
        <w:rPr>
          <w:rFonts w:ascii="Times New Roman" w:eastAsia="Times New Roman" w:hAnsi="Times New Roman"/>
          <w:bCs/>
          <w:sz w:val="24"/>
          <w:szCs w:val="24"/>
          <w:lang w:eastAsia="ru-RU"/>
        </w:rPr>
        <w:t xml:space="preserve">друкованої продукції </w:t>
      </w:r>
      <w:r w:rsidRPr="002B4BE8">
        <w:rPr>
          <w:rFonts w:ascii="Times New Roman" w:eastAsia="Times New Roman" w:hAnsi="Times New Roman" w:cs="Times New Roman"/>
          <w:bCs/>
          <w:sz w:val="24"/>
          <w:szCs w:val="24"/>
          <w:lang w:eastAsia="ru-RU"/>
        </w:rPr>
        <w:t>відповідно до протоколу, додатків до протоколу та СОП</w:t>
      </w:r>
      <w:r w:rsidRPr="002B4BE8">
        <w:rPr>
          <w:rFonts w:ascii="Times New Roman" w:eastAsia="Times New Roman" w:hAnsi="Times New Roman"/>
          <w:bCs/>
          <w:sz w:val="24"/>
          <w:szCs w:val="24"/>
          <w:lang w:eastAsia="ru-RU"/>
        </w:rPr>
        <w:t xml:space="preserve"> у кількості, необхідній для реалізації дослідження.</w:t>
      </w:r>
    </w:p>
    <w:p w14:paraId="55BBE5BB" w14:textId="77777777" w:rsidR="006C67BC" w:rsidRPr="0043237A" w:rsidRDefault="006C67BC" w:rsidP="006C67BC">
      <w:pPr>
        <w:tabs>
          <w:tab w:val="left" w:pos="142"/>
        </w:tabs>
        <w:spacing w:after="0" w:line="240" w:lineRule="auto"/>
        <w:ind w:right="-142" w:firstLine="851"/>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 xml:space="preserve">3) </w:t>
      </w:r>
      <w:r w:rsidRPr="00050EC7">
        <w:rPr>
          <w:rFonts w:ascii="Times New Roman" w:eastAsia="Times New Roman" w:hAnsi="Times New Roman" w:cs="Times New Roman"/>
          <w:b/>
          <w:sz w:val="24"/>
          <w:szCs w:val="24"/>
          <w:lang w:eastAsia="ru-RU"/>
        </w:rPr>
        <w:t xml:space="preserve">Послуги з забезпечення Виконавцем організації та проведення навчання для регіональних координаторів, медичних працівників та інших членів </w:t>
      </w:r>
      <w:r>
        <w:rPr>
          <w:rFonts w:ascii="Times New Roman" w:eastAsia="Times New Roman" w:hAnsi="Times New Roman" w:cs="Times New Roman"/>
          <w:b/>
          <w:sz w:val="24"/>
          <w:szCs w:val="24"/>
          <w:lang w:eastAsia="ru-RU"/>
        </w:rPr>
        <w:t>дослідницьких</w:t>
      </w:r>
      <w:r w:rsidRPr="00050EC7">
        <w:rPr>
          <w:rFonts w:ascii="Times New Roman" w:eastAsia="Times New Roman" w:hAnsi="Times New Roman" w:cs="Times New Roman"/>
          <w:b/>
          <w:sz w:val="24"/>
          <w:szCs w:val="24"/>
          <w:lang w:eastAsia="ru-RU"/>
        </w:rPr>
        <w:t xml:space="preserve"> команд (2 тренінги у м. Київ та</w:t>
      </w:r>
      <w:r>
        <w:rPr>
          <w:rFonts w:ascii="Times New Roman" w:eastAsia="Times New Roman" w:hAnsi="Times New Roman" w:cs="Times New Roman"/>
          <w:b/>
          <w:sz w:val="24"/>
          <w:szCs w:val="24"/>
          <w:lang w:eastAsia="ru-RU"/>
        </w:rPr>
        <w:t xml:space="preserve"> по 1 тренінгу у кожному з</w:t>
      </w:r>
      <w:r w:rsidRPr="00050EC7">
        <w:rPr>
          <w:rFonts w:ascii="Times New Roman" w:eastAsia="Times New Roman" w:hAnsi="Times New Roman" w:cs="Times New Roman"/>
          <w:b/>
          <w:sz w:val="24"/>
          <w:szCs w:val="24"/>
          <w:lang w:eastAsia="ru-RU"/>
        </w:rPr>
        <w:t xml:space="preserve"> 5 міст </w:t>
      </w:r>
      <w:r>
        <w:rPr>
          <w:rFonts w:ascii="Times New Roman" w:eastAsia="Times New Roman" w:hAnsi="Times New Roman" w:cs="Times New Roman"/>
          <w:b/>
          <w:sz w:val="24"/>
          <w:szCs w:val="24"/>
          <w:lang w:eastAsia="ru-RU"/>
        </w:rPr>
        <w:t xml:space="preserve">проведення </w:t>
      </w:r>
      <w:r w:rsidRPr="00050EC7">
        <w:rPr>
          <w:rFonts w:ascii="Times New Roman" w:eastAsia="Times New Roman" w:hAnsi="Times New Roman" w:cs="Times New Roman"/>
          <w:b/>
          <w:sz w:val="24"/>
          <w:szCs w:val="24"/>
          <w:lang w:eastAsia="ru-RU"/>
        </w:rPr>
        <w:t>дослідження</w:t>
      </w:r>
      <w:r>
        <w:rPr>
          <w:rFonts w:ascii="Times New Roman" w:eastAsia="Times New Roman" w:hAnsi="Times New Roman" w:cs="Times New Roman"/>
          <w:b/>
          <w:sz w:val="24"/>
          <w:szCs w:val="24"/>
          <w:lang w:eastAsia="ru-RU"/>
        </w:rPr>
        <w:t>, всього 7 тренінгів</w:t>
      </w:r>
      <w:r w:rsidRPr="00050EC7">
        <w:rPr>
          <w:rFonts w:ascii="Times New Roman" w:eastAsia="Times New Roman" w:hAnsi="Times New Roman" w:cs="Times New Roman"/>
          <w:b/>
          <w:sz w:val="24"/>
          <w:szCs w:val="24"/>
          <w:lang w:eastAsia="ru-RU"/>
        </w:rPr>
        <w:t>)</w:t>
      </w:r>
      <w:r w:rsidRPr="0043237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p w14:paraId="2469290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Виконавець дослідження має організувати два навчальних тренінги</w:t>
      </w:r>
      <w:r>
        <w:rPr>
          <w:rFonts w:ascii="Times New Roman" w:hAnsi="Times New Roman" w:cs="Times New Roman"/>
          <w:sz w:val="24"/>
          <w:szCs w:val="24"/>
        </w:rPr>
        <w:t xml:space="preserve"> (</w:t>
      </w:r>
      <w:r w:rsidRPr="002B4BE8">
        <w:rPr>
          <w:rFonts w:ascii="Times New Roman" w:hAnsi="Times New Roman" w:cs="Times New Roman"/>
          <w:sz w:val="24"/>
          <w:szCs w:val="24"/>
        </w:rPr>
        <w:t>для</w:t>
      </w:r>
      <w:r>
        <w:rPr>
          <w:rFonts w:ascii="Times New Roman" w:hAnsi="Times New Roman" w:cs="Times New Roman"/>
          <w:sz w:val="24"/>
          <w:szCs w:val="24"/>
        </w:rPr>
        <w:t xml:space="preserve"> регіональних координаторів, а також для</w:t>
      </w:r>
      <w:r w:rsidRPr="002B4BE8">
        <w:rPr>
          <w:rFonts w:ascii="Times New Roman" w:hAnsi="Times New Roman" w:cs="Times New Roman"/>
          <w:sz w:val="24"/>
          <w:szCs w:val="24"/>
        </w:rPr>
        <w:t xml:space="preserve"> медичних працівників</w:t>
      </w:r>
      <w:r>
        <w:rPr>
          <w:rFonts w:ascii="Times New Roman" w:hAnsi="Times New Roman" w:cs="Times New Roman"/>
          <w:sz w:val="24"/>
          <w:szCs w:val="24"/>
        </w:rPr>
        <w:t xml:space="preserve"> і</w:t>
      </w:r>
      <w:r w:rsidRPr="002B4BE8">
        <w:rPr>
          <w:rFonts w:ascii="Times New Roman" w:hAnsi="Times New Roman" w:cs="Times New Roman"/>
          <w:sz w:val="24"/>
          <w:szCs w:val="24"/>
        </w:rPr>
        <w:t xml:space="preserve"> координаторів біологічного компоненту, які будуть залучені до тестування </w:t>
      </w:r>
      <w:r>
        <w:rPr>
          <w:rFonts w:ascii="Times New Roman" w:hAnsi="Times New Roman" w:cs="Times New Roman"/>
          <w:sz w:val="24"/>
          <w:szCs w:val="24"/>
        </w:rPr>
        <w:t xml:space="preserve">представників цільової групи </w:t>
      </w:r>
      <w:r w:rsidRPr="002B4BE8">
        <w:rPr>
          <w:rFonts w:ascii="Times New Roman" w:hAnsi="Times New Roman" w:cs="Times New Roman"/>
          <w:sz w:val="24"/>
          <w:szCs w:val="24"/>
        </w:rPr>
        <w:t xml:space="preserve">та для регіональних координаторів) та направити на навчання відповідних представників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 кожного міста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w:t>
      </w:r>
    </w:p>
    <w:p w14:paraId="7158A3B2"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Заплановані навчальні тренінги у межах реалізації дослідження організовує і проводить Виконавець у м. Київ. Фасилітація тренінгу відбувається спільно із представниками Замовника.</w:t>
      </w:r>
    </w:p>
    <w:p w14:paraId="708CEAE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3.1. </w:t>
      </w:r>
      <w:r w:rsidRPr="002B4BE8">
        <w:rPr>
          <w:rFonts w:ascii="Times New Roman" w:hAnsi="Times New Roman" w:cs="Times New Roman"/>
          <w:sz w:val="24"/>
          <w:szCs w:val="24"/>
        </w:rPr>
        <w:t>Виконавець дослідження має забезпечити у м. Києві навчання медичних працівників та координаторів біологічного компоненту з кожного міста проведення дослідження</w:t>
      </w:r>
      <w:r>
        <w:rPr>
          <w:rFonts w:ascii="Times New Roman" w:hAnsi="Times New Roman" w:cs="Times New Roman"/>
          <w:sz w:val="24"/>
          <w:szCs w:val="24"/>
        </w:rPr>
        <w:t xml:space="preserve"> (далі – учасники тренінгу)</w:t>
      </w:r>
      <w:r w:rsidRPr="002B4BE8">
        <w:rPr>
          <w:rFonts w:ascii="Times New Roman" w:hAnsi="Times New Roman" w:cs="Times New Roman"/>
          <w:sz w:val="24"/>
          <w:szCs w:val="24"/>
        </w:rPr>
        <w:t xml:space="preserve"> з метою ознайомлення із методологією, стандартними операційними процедурами, видами тестів, СКК, процедурами контролю якості та супровідною документацією, яка заповнюється під час реалізації біологічного компоненту дослідження.</w:t>
      </w:r>
    </w:p>
    <w:p w14:paraId="691CC13D"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Вимоги до проведення тренінгу для медичних працівників та координаторів біологічного компоненту, які будуть залучені до тестування </w:t>
      </w:r>
      <w:r>
        <w:rPr>
          <w:rFonts w:ascii="Times New Roman" w:hAnsi="Times New Roman" w:cs="Times New Roman"/>
          <w:sz w:val="24"/>
          <w:szCs w:val="24"/>
        </w:rPr>
        <w:t>представників цільової групи</w:t>
      </w:r>
      <w:r w:rsidRPr="002B4BE8">
        <w:rPr>
          <w:rFonts w:ascii="Times New Roman" w:hAnsi="Times New Roman" w:cs="Times New Roman"/>
          <w:sz w:val="24"/>
          <w:szCs w:val="24"/>
        </w:rPr>
        <w:t>:</w:t>
      </w:r>
    </w:p>
    <w:p w14:paraId="0F2E1DDA"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r w:rsidRPr="002B4BE8">
        <w:rPr>
          <w:sz w:val="24"/>
          <w:szCs w:val="24"/>
        </w:rPr>
        <w:t xml:space="preserve">загальна кількість учасників 16 (по 2 з кожного із шести сайтів дослідження) та 4 представники Замовника, які будуть фасилітувати тренінг та організовувати відпрацювання практичних навичок. </w:t>
      </w:r>
    </w:p>
    <w:p w14:paraId="773BDBC1"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r w:rsidRPr="002B4BE8">
        <w:rPr>
          <w:sz w:val="24"/>
          <w:szCs w:val="24"/>
        </w:rPr>
        <w:t xml:space="preserve">Виконавець забезпечує харчування усіх учасників тренінгу (обід та дві посилені кави-паузи, вода у пляшках), проживання </w:t>
      </w:r>
      <w:r w:rsidRPr="00CB5595">
        <w:rPr>
          <w:sz w:val="24"/>
          <w:szCs w:val="24"/>
        </w:rPr>
        <w:t>учасників</w:t>
      </w:r>
      <w:r w:rsidRPr="002B4BE8">
        <w:rPr>
          <w:sz w:val="24"/>
          <w:szCs w:val="24"/>
        </w:rPr>
        <w:t xml:space="preserve"> та компенсує витрати пов’язані із логістикою.</w:t>
      </w:r>
    </w:p>
    <w:p w14:paraId="4E6A77B8"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r w:rsidRPr="002B4BE8">
        <w:rPr>
          <w:sz w:val="24"/>
          <w:szCs w:val="24"/>
        </w:rPr>
        <w:t>Виконавець здійснює розробку презентаційних матеріалів та друк необхідної супутньої документації для проведення навчання на підставі та відповідно до Протоколу дослідження.</w:t>
      </w:r>
    </w:p>
    <w:p w14:paraId="657FAA61"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r w:rsidRPr="002B4BE8">
        <w:rPr>
          <w:sz w:val="24"/>
          <w:szCs w:val="24"/>
        </w:rPr>
        <w:t xml:space="preserve">Виконавець забезпечує </w:t>
      </w:r>
      <w:r w:rsidRPr="00CB5595">
        <w:rPr>
          <w:sz w:val="24"/>
          <w:szCs w:val="24"/>
        </w:rPr>
        <w:t>доступ учасників</w:t>
      </w:r>
      <w:r>
        <w:rPr>
          <w:sz w:val="24"/>
          <w:szCs w:val="24"/>
        </w:rPr>
        <w:t xml:space="preserve"> тренінгу</w:t>
      </w:r>
      <w:r w:rsidRPr="002B4BE8">
        <w:rPr>
          <w:sz w:val="24"/>
          <w:szCs w:val="24"/>
        </w:rPr>
        <w:t xml:space="preserve"> до онлайн платформи SurveyMonkey, зокрема до блоку «Форма результатів тестування»</w:t>
      </w:r>
    </w:p>
    <w:p w14:paraId="6DB83196"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r w:rsidRPr="002B4BE8">
        <w:rPr>
          <w:sz w:val="24"/>
          <w:szCs w:val="24"/>
        </w:rPr>
        <w:t>Фасилітація тренінгу відбувається спільно представниками Замовника та Виконавця.</w:t>
      </w:r>
    </w:p>
    <w:p w14:paraId="4E534C57" w14:textId="77777777" w:rsidR="006C67BC" w:rsidRPr="002B4BE8" w:rsidRDefault="006C67BC" w:rsidP="006C67BC">
      <w:pPr>
        <w:tabs>
          <w:tab w:val="left" w:pos="142"/>
        </w:tabs>
        <w:spacing w:after="0" w:line="240" w:lineRule="auto"/>
        <w:ind w:left="851"/>
        <w:jc w:val="both"/>
        <w:rPr>
          <w:rFonts w:ascii="Times New Roman" w:hAnsi="Times New Roman"/>
          <w:sz w:val="24"/>
          <w:szCs w:val="24"/>
        </w:rPr>
      </w:pPr>
      <w:r w:rsidRPr="002B4BE8">
        <w:rPr>
          <w:rFonts w:ascii="Times New Roman" w:hAnsi="Times New Roman"/>
          <w:sz w:val="24"/>
          <w:szCs w:val="24"/>
        </w:rPr>
        <w:t>Місце та дати тренінгів Виконавець заздалегідь узгоджує із Замовником.</w:t>
      </w:r>
    </w:p>
    <w:p w14:paraId="6CA48164"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Участь у тренінгу є обов’язковою для представників Виконавця. Виконавець відповідає за присутність на тренінгах відповідних членів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представників Замовника. </w:t>
      </w:r>
    </w:p>
    <w:p w14:paraId="7E04C6B8"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Планшети, інструментарій та інші матеріали, які необхідні для формування у учасників тренінгу практичних навичок для виконання дослідження, надаються Виконавцем. Замовник напередодні здійснює передачу усіх необхідних медичних виробів та витратних матеріалів для забезпечення біологічного компоненту дослідження, в тому числі під час навчання представників дослідницьких команд. </w:t>
      </w:r>
    </w:p>
    <w:p w14:paraId="1848888B"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наданої послуги є</w:t>
      </w:r>
      <w:r w:rsidRPr="00CB5595">
        <w:t xml:space="preserve"> </w:t>
      </w:r>
      <w:r w:rsidRPr="002B4BE8">
        <w:rPr>
          <w:rFonts w:ascii="Times New Roman" w:hAnsi="Times New Roman" w:cs="Times New Roman"/>
          <w:sz w:val="24"/>
          <w:szCs w:val="24"/>
        </w:rPr>
        <w:t xml:space="preserve">реєстраційна форма учасників </w:t>
      </w:r>
      <w:r>
        <w:rPr>
          <w:rFonts w:ascii="Times New Roman" w:hAnsi="Times New Roman" w:cs="Times New Roman"/>
          <w:sz w:val="24"/>
          <w:szCs w:val="24"/>
        </w:rPr>
        <w:t xml:space="preserve">тренінгу у м. Києві </w:t>
      </w:r>
      <w:r w:rsidRPr="002B4BE8">
        <w:rPr>
          <w:rFonts w:ascii="Times New Roman" w:hAnsi="Times New Roman" w:cs="Times New Roman"/>
          <w:sz w:val="24"/>
          <w:szCs w:val="24"/>
        </w:rPr>
        <w:t>із зазначенням ПІП та міста, яке представля</w:t>
      </w:r>
      <w:r>
        <w:rPr>
          <w:rFonts w:ascii="Times New Roman" w:hAnsi="Times New Roman" w:cs="Times New Roman"/>
          <w:sz w:val="24"/>
          <w:szCs w:val="24"/>
        </w:rPr>
        <w:t xml:space="preserve">ють </w:t>
      </w:r>
      <w:r w:rsidRPr="002B4BE8">
        <w:rPr>
          <w:rFonts w:ascii="Times New Roman" w:hAnsi="Times New Roman" w:cs="Times New Roman"/>
          <w:sz w:val="24"/>
          <w:szCs w:val="24"/>
        </w:rPr>
        <w:t>медичн</w:t>
      </w:r>
      <w:r>
        <w:rPr>
          <w:rFonts w:ascii="Times New Roman" w:hAnsi="Times New Roman" w:cs="Times New Roman"/>
          <w:sz w:val="24"/>
          <w:szCs w:val="24"/>
        </w:rPr>
        <w:t>і</w:t>
      </w:r>
      <w:r w:rsidRPr="002B4BE8">
        <w:rPr>
          <w:rFonts w:ascii="Times New Roman" w:hAnsi="Times New Roman" w:cs="Times New Roman"/>
          <w:sz w:val="24"/>
          <w:szCs w:val="24"/>
        </w:rPr>
        <w:t xml:space="preserve"> працівник</w:t>
      </w:r>
      <w:r>
        <w:rPr>
          <w:rFonts w:ascii="Times New Roman" w:hAnsi="Times New Roman" w:cs="Times New Roman"/>
          <w:sz w:val="24"/>
          <w:szCs w:val="24"/>
        </w:rPr>
        <w:t>и та координатори біологічного компоненту</w:t>
      </w:r>
      <w:r w:rsidRPr="002B4BE8">
        <w:rPr>
          <w:rFonts w:ascii="Times New Roman" w:hAnsi="Times New Roman" w:cs="Times New Roman"/>
          <w:sz w:val="24"/>
          <w:szCs w:val="24"/>
        </w:rPr>
        <w:t>, фото-звіт з тренінг</w:t>
      </w:r>
      <w:r>
        <w:rPr>
          <w:rFonts w:ascii="Times New Roman" w:hAnsi="Times New Roman" w:cs="Times New Roman"/>
          <w:sz w:val="24"/>
          <w:szCs w:val="24"/>
        </w:rPr>
        <w:t>у</w:t>
      </w:r>
      <w:r w:rsidRPr="002B4BE8">
        <w:rPr>
          <w:rFonts w:ascii="Times New Roman" w:hAnsi="Times New Roman" w:cs="Times New Roman"/>
          <w:sz w:val="24"/>
          <w:szCs w:val="24"/>
        </w:rPr>
        <w:t>.</w:t>
      </w:r>
    </w:p>
    <w:p w14:paraId="31AAEE2D"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3.2. </w:t>
      </w:r>
      <w:r w:rsidRPr="002B4BE8">
        <w:rPr>
          <w:rFonts w:ascii="Times New Roman" w:hAnsi="Times New Roman" w:cs="Times New Roman"/>
          <w:sz w:val="24"/>
          <w:szCs w:val="24"/>
        </w:rPr>
        <w:t>Виконавець дослідження має забезпечити у м. Києві навчання регіональних координаторів з кожного міста проведення дослідження з метою ознайомлення із методологією, стандартними операційними процедурами, анкетою та усією супровідною документацією, яка заповнюється під час реалізації польового етапу дослідження.</w:t>
      </w:r>
    </w:p>
    <w:p w14:paraId="057FF83D"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Вимоги до проведення тренінгу для регіональних координаторів, який організовує Виконавець:</w:t>
      </w:r>
    </w:p>
    <w:p w14:paraId="1962DF01"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загальна кількість учасників 8-9 осіб – 5-6 осіб (по одному з кожного сайту дослідження або з кожного міста дослідження) та 3 представники Замовника, які будуть фасилітувати тренінг та проводити відпрацювання практичних навичок.</w:t>
      </w:r>
    </w:p>
    <w:p w14:paraId="0111EE9A"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Виконавець забезпечує харчування усіх учасників тренінгу (обід та дві посилені кави-паузи, вода у пляшках), проживання учасників та компенсує витрати пов’язані із логістикою.</w:t>
      </w:r>
    </w:p>
    <w:p w14:paraId="27FB3721" w14:textId="77777777" w:rsidR="006C67BC" w:rsidRPr="006C67BC" w:rsidRDefault="006C67BC" w:rsidP="006C67BC">
      <w:pPr>
        <w:pStyle w:val="ae"/>
        <w:numPr>
          <w:ilvl w:val="0"/>
          <w:numId w:val="28"/>
        </w:numPr>
        <w:tabs>
          <w:tab w:val="left" w:pos="142"/>
        </w:tabs>
        <w:ind w:left="0" w:firstLine="633"/>
        <w:contextualSpacing/>
        <w:jc w:val="both"/>
        <w:rPr>
          <w:sz w:val="24"/>
          <w:szCs w:val="24"/>
          <w:lang w:val="uk-UA"/>
        </w:rPr>
      </w:pPr>
      <w:r w:rsidRPr="006C67BC">
        <w:rPr>
          <w:sz w:val="24"/>
          <w:szCs w:val="24"/>
          <w:lang w:val="uk-UA"/>
        </w:rPr>
        <w:t>Виконавець здійснює розробку презентаційних матеріалів та друк необхідної супутньої документації для проведення навчання на підставі та відповідно до Протоколу дослідження.</w:t>
      </w:r>
    </w:p>
    <w:p w14:paraId="6B7EB4C5"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Фасилітація тренінгу відбувається спільно представниками Замовника та Виконавця.</w:t>
      </w:r>
    </w:p>
    <w:p w14:paraId="76E9CF5A"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Місце та дати тренінгів Виконавець заздалегідь узгоджує із Замовником.</w:t>
      </w:r>
    </w:p>
    <w:p w14:paraId="02C4B9F1"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Участь у тренінгу є обов’язковою для представників Виконавця. Виконавець відповідає за присутність на тренінгах відповідних членів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представників Замовника.</w:t>
      </w:r>
    </w:p>
    <w:p w14:paraId="501E0AF9" w14:textId="77777777" w:rsidR="006C67BC"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Планшети, інструментарій та інші матеріали, які необхідні для формування у учасників тренінгу практичних навичок для виконання дослідження, надаються Виконавцем. Замовник напередодні здійснює передачу усіх необхідних медичних виробів та витратних матеріалів для забезпечення біологічного компоненту дослідження, в тому числі під час навчання представників дослідницьких команд. </w:t>
      </w:r>
    </w:p>
    <w:p w14:paraId="2B97C3AF"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наданої послуги є</w:t>
      </w:r>
      <w:r w:rsidRPr="00CB5595">
        <w:t xml:space="preserve"> </w:t>
      </w:r>
      <w:r w:rsidRPr="002B4BE8">
        <w:rPr>
          <w:rFonts w:ascii="Times New Roman" w:hAnsi="Times New Roman" w:cs="Times New Roman"/>
          <w:sz w:val="24"/>
          <w:szCs w:val="24"/>
        </w:rPr>
        <w:t xml:space="preserve">реєстраційна форма учасників </w:t>
      </w:r>
      <w:r>
        <w:rPr>
          <w:rFonts w:ascii="Times New Roman" w:hAnsi="Times New Roman" w:cs="Times New Roman"/>
          <w:sz w:val="24"/>
          <w:szCs w:val="24"/>
        </w:rPr>
        <w:t xml:space="preserve">тренінгу у м. Києві </w:t>
      </w:r>
      <w:r w:rsidRPr="002B4BE8">
        <w:rPr>
          <w:rFonts w:ascii="Times New Roman" w:hAnsi="Times New Roman" w:cs="Times New Roman"/>
          <w:sz w:val="24"/>
          <w:szCs w:val="24"/>
        </w:rPr>
        <w:t>із зазначенням ПІП та міста, яке представля</w:t>
      </w:r>
      <w:r>
        <w:rPr>
          <w:rFonts w:ascii="Times New Roman" w:hAnsi="Times New Roman" w:cs="Times New Roman"/>
          <w:sz w:val="24"/>
          <w:szCs w:val="24"/>
        </w:rPr>
        <w:t>ють регіональні координатори</w:t>
      </w:r>
      <w:r w:rsidRPr="002B4BE8">
        <w:rPr>
          <w:rFonts w:ascii="Times New Roman" w:hAnsi="Times New Roman" w:cs="Times New Roman"/>
          <w:sz w:val="24"/>
          <w:szCs w:val="24"/>
        </w:rPr>
        <w:t>, фото-звіт з тренінг</w:t>
      </w:r>
      <w:r>
        <w:rPr>
          <w:rFonts w:ascii="Times New Roman" w:hAnsi="Times New Roman" w:cs="Times New Roman"/>
          <w:sz w:val="24"/>
          <w:szCs w:val="24"/>
        </w:rPr>
        <w:t>у.</w:t>
      </w:r>
    </w:p>
    <w:p w14:paraId="783AD727"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Після проходження тренінгу у м. Київ Виконавець організовує та проводить регіональні офлайн тренінги для решти </w:t>
      </w:r>
      <w:r>
        <w:rPr>
          <w:rFonts w:ascii="Times New Roman" w:hAnsi="Times New Roman" w:cs="Times New Roman"/>
          <w:sz w:val="24"/>
          <w:szCs w:val="24"/>
        </w:rPr>
        <w:t>представників дослідницьких</w:t>
      </w:r>
      <w:r w:rsidRPr="002B4BE8">
        <w:rPr>
          <w:rFonts w:ascii="Times New Roman" w:hAnsi="Times New Roman" w:cs="Times New Roman"/>
          <w:sz w:val="24"/>
          <w:szCs w:val="24"/>
        </w:rPr>
        <w:t xml:space="preserve"> команд зі збору даних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 Під час проведення регіональних тренінгів Виконавець використовує презентаційні матеріали, які були використані на навчальному тренінгу у м. Київ. Рекомендована тривалість регіональних тренінгів для членів регіональних складає 1 день.</w:t>
      </w:r>
    </w:p>
    <w:p w14:paraId="045CF76C"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Представник Замовника має право бути присутнім під час проведення регіонального тренінгу.</w:t>
      </w:r>
    </w:p>
    <w:p w14:paraId="7D8C8E45"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Вимоги до проведення регіональних офлайн тренінгів для </w:t>
      </w:r>
      <w:r>
        <w:rPr>
          <w:rFonts w:ascii="Times New Roman" w:hAnsi="Times New Roman" w:cs="Times New Roman"/>
          <w:sz w:val="24"/>
          <w:szCs w:val="24"/>
        </w:rPr>
        <w:t xml:space="preserve">дослідницьких </w:t>
      </w:r>
      <w:r w:rsidRPr="002B4BE8">
        <w:rPr>
          <w:rFonts w:ascii="Times New Roman" w:hAnsi="Times New Roman" w:cs="Times New Roman"/>
          <w:sz w:val="24"/>
          <w:szCs w:val="24"/>
        </w:rPr>
        <w:t>команд:</w:t>
      </w:r>
    </w:p>
    <w:p w14:paraId="143AFB6F" w14:textId="77777777" w:rsidR="006C67BC" w:rsidRPr="002B4BE8" w:rsidRDefault="006C67BC" w:rsidP="006C67BC">
      <w:pPr>
        <w:numPr>
          <w:ilvl w:val="1"/>
          <w:numId w:val="28"/>
        </w:numPr>
        <w:tabs>
          <w:tab w:val="left" w:pos="142"/>
          <w:tab w:val="left" w:pos="1134"/>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завчасно повідомити усіх учасників (в т.ч. Замовника) про дату тренінгу;</w:t>
      </w:r>
    </w:p>
    <w:p w14:paraId="35CC894C" w14:textId="77777777" w:rsidR="006C67BC" w:rsidRPr="002B4BE8" w:rsidRDefault="006C67BC" w:rsidP="006C67BC">
      <w:pPr>
        <w:numPr>
          <w:ilvl w:val="1"/>
          <w:numId w:val="28"/>
        </w:numPr>
        <w:tabs>
          <w:tab w:val="left" w:pos="142"/>
          <w:tab w:val="left" w:pos="1134"/>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очікувана кількість учасників з одного міста дослідження - не обмежена, але мають бути присутні всі члени </w:t>
      </w:r>
      <w:r>
        <w:rPr>
          <w:rFonts w:ascii="Times New Roman" w:hAnsi="Times New Roman" w:cs="Times New Roman"/>
          <w:sz w:val="24"/>
          <w:szCs w:val="24"/>
        </w:rPr>
        <w:t>дослідницької</w:t>
      </w:r>
      <w:r w:rsidRPr="002B4BE8">
        <w:rPr>
          <w:rFonts w:ascii="Times New Roman" w:hAnsi="Times New Roman" w:cs="Times New Roman"/>
          <w:sz w:val="24"/>
          <w:szCs w:val="24"/>
        </w:rPr>
        <w:t xml:space="preserve"> команди які будуть задіяні в дослідженні (інтерв’юери, які будуть проводити опитування, купон-менеджер, соціальний працівник/психолог, медичні працівники); </w:t>
      </w:r>
    </w:p>
    <w:p w14:paraId="02BBF664"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наданої послуги з забезпечення </w:t>
      </w:r>
      <w:r>
        <w:rPr>
          <w:rFonts w:ascii="Times New Roman" w:hAnsi="Times New Roman" w:cs="Times New Roman"/>
          <w:sz w:val="24"/>
          <w:szCs w:val="24"/>
        </w:rPr>
        <w:t xml:space="preserve">Виконавцем </w:t>
      </w:r>
      <w:r w:rsidRPr="002B4BE8">
        <w:rPr>
          <w:rFonts w:ascii="Times New Roman" w:hAnsi="Times New Roman" w:cs="Times New Roman"/>
          <w:sz w:val="24"/>
          <w:szCs w:val="24"/>
        </w:rPr>
        <w:t xml:space="preserve">організації та проведення навчання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w:t>
      </w:r>
      <w:r>
        <w:rPr>
          <w:rFonts w:ascii="Times New Roman" w:hAnsi="Times New Roman" w:cs="Times New Roman"/>
          <w:sz w:val="24"/>
          <w:szCs w:val="24"/>
        </w:rPr>
        <w:t xml:space="preserve"> </w:t>
      </w:r>
      <w:r w:rsidRPr="002D3422">
        <w:rPr>
          <w:rFonts w:ascii="Times New Roman" w:hAnsi="Times New Roman" w:cs="Times New Roman"/>
          <w:sz w:val="24"/>
          <w:szCs w:val="24"/>
        </w:rPr>
        <w:t>(2 тренінги у м. Київ та</w:t>
      </w:r>
      <w:r>
        <w:rPr>
          <w:rFonts w:ascii="Times New Roman" w:hAnsi="Times New Roman" w:cs="Times New Roman"/>
          <w:sz w:val="24"/>
          <w:szCs w:val="24"/>
        </w:rPr>
        <w:t xml:space="preserve"> 1 </w:t>
      </w:r>
      <w:r w:rsidRPr="002D3422">
        <w:rPr>
          <w:rFonts w:ascii="Times New Roman" w:hAnsi="Times New Roman" w:cs="Times New Roman"/>
          <w:sz w:val="24"/>
          <w:szCs w:val="24"/>
        </w:rPr>
        <w:t>тренінг у кожному</w:t>
      </w:r>
      <w:r>
        <w:rPr>
          <w:rFonts w:ascii="Times New Roman" w:hAnsi="Times New Roman" w:cs="Times New Roman"/>
          <w:sz w:val="24"/>
          <w:szCs w:val="24"/>
        </w:rPr>
        <w:t xml:space="preserve"> з 5 </w:t>
      </w:r>
      <w:r w:rsidRPr="002D3422">
        <w:rPr>
          <w:rFonts w:ascii="Times New Roman" w:hAnsi="Times New Roman" w:cs="Times New Roman"/>
          <w:sz w:val="24"/>
          <w:szCs w:val="24"/>
        </w:rPr>
        <w:t>міст</w:t>
      </w:r>
      <w:r>
        <w:rPr>
          <w:rFonts w:ascii="Times New Roman" w:hAnsi="Times New Roman" w:cs="Times New Roman"/>
          <w:sz w:val="24"/>
          <w:szCs w:val="24"/>
        </w:rPr>
        <w:t xml:space="preserve"> проведення</w:t>
      </w:r>
      <w:r w:rsidRPr="002D3422">
        <w:rPr>
          <w:rFonts w:ascii="Times New Roman" w:hAnsi="Times New Roman" w:cs="Times New Roman"/>
          <w:sz w:val="24"/>
          <w:szCs w:val="24"/>
        </w:rPr>
        <w:t xml:space="preserve"> дослідження</w:t>
      </w:r>
      <w:r>
        <w:rPr>
          <w:rFonts w:ascii="Times New Roman" w:hAnsi="Times New Roman" w:cs="Times New Roman"/>
          <w:sz w:val="24"/>
          <w:szCs w:val="24"/>
        </w:rPr>
        <w:t xml:space="preserve"> (всього 7 тренінгів)</w:t>
      </w:r>
      <w:r w:rsidRPr="002D3422">
        <w:rPr>
          <w:rFonts w:ascii="Times New Roman" w:hAnsi="Times New Roman" w:cs="Times New Roman"/>
          <w:sz w:val="24"/>
          <w:szCs w:val="24"/>
        </w:rPr>
        <w:t>), що будуть здійснювати</w:t>
      </w:r>
      <w:r w:rsidRPr="002B4BE8">
        <w:rPr>
          <w:rFonts w:ascii="Times New Roman" w:hAnsi="Times New Roman" w:cs="Times New Roman"/>
          <w:sz w:val="24"/>
          <w:szCs w:val="24"/>
        </w:rPr>
        <w:t xml:space="preserve"> дослідження, є направлені Замовнику:</w:t>
      </w:r>
    </w:p>
    <w:p w14:paraId="7FE7FC44" w14:textId="77777777" w:rsidR="006C67BC" w:rsidRPr="002B4BE8"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Реєстраційна форма учасників тренінгу для </w:t>
      </w:r>
      <w:r w:rsidRPr="002B4BE8">
        <w:rPr>
          <w:rFonts w:ascii="Times New Roman" w:hAnsi="Times New Roman" w:cs="Times New Roman"/>
          <w:sz w:val="24"/>
          <w:szCs w:val="24"/>
        </w:rPr>
        <w:t>медичних працівників та координаторів біологічного компоненту</w:t>
      </w:r>
      <w:r>
        <w:rPr>
          <w:rFonts w:ascii="Times New Roman" w:hAnsi="Times New Roman" w:cs="Times New Roman"/>
          <w:sz w:val="24"/>
          <w:szCs w:val="24"/>
        </w:rPr>
        <w:t xml:space="preserve"> у м. Київ;</w:t>
      </w:r>
    </w:p>
    <w:p w14:paraId="01C5C7C7" w14:textId="77777777" w:rsidR="006C67BC"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w:t>
      </w:r>
      <w:r>
        <w:rPr>
          <w:rFonts w:ascii="Times New Roman" w:hAnsi="Times New Roman" w:cs="Times New Roman"/>
          <w:sz w:val="24"/>
          <w:szCs w:val="24"/>
        </w:rPr>
        <w:t>а</w:t>
      </w:r>
      <w:r w:rsidRPr="002B4BE8">
        <w:rPr>
          <w:rFonts w:ascii="Times New Roman" w:hAnsi="Times New Roman" w:cs="Times New Roman"/>
          <w:sz w:val="24"/>
          <w:szCs w:val="24"/>
        </w:rPr>
        <w:t xml:space="preserve"> форм</w:t>
      </w:r>
      <w:r>
        <w:rPr>
          <w:rFonts w:ascii="Times New Roman" w:hAnsi="Times New Roman" w:cs="Times New Roman"/>
          <w:sz w:val="24"/>
          <w:szCs w:val="24"/>
        </w:rPr>
        <w:t>а</w:t>
      </w:r>
      <w:r w:rsidRPr="002B4BE8">
        <w:rPr>
          <w:rFonts w:ascii="Times New Roman" w:hAnsi="Times New Roman" w:cs="Times New Roman"/>
          <w:sz w:val="24"/>
          <w:szCs w:val="24"/>
        </w:rPr>
        <w:t xml:space="preserve"> учасників тренінгу для регіональних координаторів у м. Києві;</w:t>
      </w:r>
    </w:p>
    <w:p w14:paraId="1B8DC648" w14:textId="77777777" w:rsidR="006C67BC" w:rsidRPr="002B4BE8"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Реєстраційні форми учасників з регіональних офлайн тренінгів для</w:t>
      </w:r>
      <w:r>
        <w:rPr>
          <w:rFonts w:ascii="Times New Roman" w:hAnsi="Times New Roman" w:cs="Times New Roman"/>
          <w:sz w:val="24"/>
          <w:szCs w:val="24"/>
        </w:rPr>
        <w:t xml:space="preserve"> дослідницьких</w:t>
      </w:r>
      <w:r w:rsidRPr="002B4BE8">
        <w:rPr>
          <w:rFonts w:ascii="Times New Roman" w:hAnsi="Times New Roman" w:cs="Times New Roman"/>
          <w:sz w:val="24"/>
          <w:szCs w:val="24"/>
        </w:rPr>
        <w:t xml:space="preserve"> команд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 (5 форм);</w:t>
      </w:r>
    </w:p>
    <w:p w14:paraId="28FC7959" w14:textId="77777777" w:rsidR="006C67BC" w:rsidRPr="002B4BE8"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Фото-звіт з регіональних тренінгів для </w:t>
      </w:r>
      <w:r>
        <w:rPr>
          <w:rFonts w:ascii="Times New Roman" w:hAnsi="Times New Roman" w:cs="Times New Roman"/>
          <w:sz w:val="24"/>
          <w:szCs w:val="24"/>
        </w:rPr>
        <w:t xml:space="preserve">дослідницьких </w:t>
      </w:r>
      <w:r w:rsidRPr="002B4BE8">
        <w:rPr>
          <w:rFonts w:ascii="Times New Roman" w:hAnsi="Times New Roman" w:cs="Times New Roman"/>
          <w:sz w:val="24"/>
          <w:szCs w:val="24"/>
        </w:rPr>
        <w:t xml:space="preserve">команд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w:t>
      </w:r>
      <w:r>
        <w:rPr>
          <w:rFonts w:ascii="Times New Roman" w:hAnsi="Times New Roman" w:cs="Times New Roman"/>
          <w:sz w:val="24"/>
          <w:szCs w:val="24"/>
        </w:rPr>
        <w:t xml:space="preserve"> (5 фото звітів)</w:t>
      </w:r>
      <w:r w:rsidRPr="002B4BE8">
        <w:rPr>
          <w:rFonts w:ascii="Times New Roman" w:hAnsi="Times New Roman" w:cs="Times New Roman"/>
          <w:sz w:val="24"/>
          <w:szCs w:val="24"/>
        </w:rPr>
        <w:t xml:space="preserve">. </w:t>
      </w:r>
    </w:p>
    <w:p w14:paraId="78C816DB"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4) Послуги з забезпечення рекрутингу перших учасників дослідження.</w:t>
      </w:r>
    </w:p>
    <w:p w14:paraId="2F21D35C" w14:textId="77777777" w:rsidR="006C67BC" w:rsidRPr="00E457F6"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На етапі формативної оцінки, під час опитування ключових інформантів, в ролі яких </w:t>
      </w:r>
      <w:r w:rsidRPr="00E457F6">
        <w:rPr>
          <w:rFonts w:ascii="Times New Roman" w:hAnsi="Times New Roman" w:cs="Times New Roman"/>
          <w:sz w:val="24"/>
          <w:szCs w:val="24"/>
        </w:rPr>
        <w:t>виступатимуть експерти/ки національного рівня, а також представники/ці НУО,</w:t>
      </w:r>
      <w:r w:rsidRPr="00E457F6">
        <w:rPr>
          <w:sz w:val="24"/>
          <w:szCs w:val="24"/>
        </w:rPr>
        <w:t xml:space="preserve"> </w:t>
      </w:r>
      <w:r w:rsidRPr="00E457F6">
        <w:rPr>
          <w:rFonts w:ascii="Times New Roman" w:hAnsi="Times New Roman" w:cs="Times New Roman"/>
          <w:sz w:val="24"/>
          <w:szCs w:val="24"/>
        </w:rPr>
        <w:t>які надають послуги тренсґендерним та небінарним людям, буде складено перелік потенційних перших учасників, які у разі надання інформованої згоди на участь у всіх компонентах дослідження, першими візьмуть участь у польовому етапі дослідження (Етап ІІІ).</w:t>
      </w:r>
    </w:p>
    <w:p w14:paraId="3FB63761" w14:textId="77777777" w:rsidR="006C67BC" w:rsidRPr="00E457F6" w:rsidRDefault="006C67BC" w:rsidP="006C67BC">
      <w:pPr>
        <w:tabs>
          <w:tab w:val="left" w:pos="142"/>
        </w:tabs>
        <w:spacing w:after="0" w:line="240" w:lineRule="auto"/>
        <w:ind w:firstLine="851"/>
        <w:jc w:val="both"/>
        <w:rPr>
          <w:rFonts w:ascii="Times New Roman" w:hAnsi="Times New Roman" w:cs="Times New Roman"/>
          <w:sz w:val="24"/>
          <w:szCs w:val="24"/>
        </w:rPr>
      </w:pPr>
      <w:r w:rsidRPr="00E457F6">
        <w:rPr>
          <w:rFonts w:ascii="Times New Roman" w:hAnsi="Times New Roman" w:cs="Times New Roman"/>
          <w:sz w:val="24"/>
          <w:szCs w:val="24"/>
        </w:rPr>
        <w:t>Кількість перших учасників дослідження складає щонайменше 3 особи з кожного сайту дослідження, загальна кількість – 18 осіб.</w:t>
      </w:r>
    </w:p>
    <w:p w14:paraId="4C775E9A"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E457F6">
        <w:rPr>
          <w:rFonts w:ascii="Times New Roman" w:hAnsi="Times New Roman" w:cs="Times New Roman"/>
          <w:sz w:val="24"/>
          <w:szCs w:val="24"/>
        </w:rPr>
        <w:t>Відбір перших учасників дослідження повинен передбачати їх максимальну</w:t>
      </w:r>
      <w:r w:rsidRPr="002B4BE8">
        <w:rPr>
          <w:rFonts w:ascii="Times New Roman" w:hAnsi="Times New Roman" w:cs="Times New Roman"/>
          <w:sz w:val="24"/>
          <w:szCs w:val="24"/>
        </w:rPr>
        <w:t xml:space="preserve"> варіативність, а саме: </w:t>
      </w:r>
    </w:p>
    <w:p w14:paraId="1A751609"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особи, які є трансґендерними чи небінарними людьми, вмотивовані брати участь у дослідженні та поширювати інформацію про нього серед таких же осіб – представників своєї соціальної мережі;</w:t>
      </w:r>
    </w:p>
    <w:p w14:paraId="18DB13D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проживають у різних районах міста</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p w14:paraId="2793E369"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є отримувачами послуг з профілактики ВІЛ та не є отримувачами послуг з профілактики ВІЛ;</w:t>
      </w:r>
    </w:p>
    <w:p w14:paraId="6F880C9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особ</w:t>
      </w:r>
      <w:r>
        <w:rPr>
          <w:rFonts w:ascii="Times New Roman" w:hAnsi="Times New Roman" w:cs="Times New Roman"/>
          <w:sz w:val="24"/>
          <w:szCs w:val="24"/>
        </w:rPr>
        <w:t>и</w:t>
      </w:r>
      <w:r w:rsidRPr="002B4BE8">
        <w:rPr>
          <w:rFonts w:ascii="Times New Roman" w:hAnsi="Times New Roman" w:cs="Times New Roman"/>
          <w:sz w:val="24"/>
          <w:szCs w:val="24"/>
        </w:rPr>
        <w:t xml:space="preserve"> молодше 19 років, особ</w:t>
      </w:r>
      <w:r>
        <w:rPr>
          <w:rFonts w:ascii="Times New Roman" w:hAnsi="Times New Roman" w:cs="Times New Roman"/>
          <w:sz w:val="24"/>
          <w:szCs w:val="24"/>
        </w:rPr>
        <w:t>и</w:t>
      </w:r>
      <w:r w:rsidRPr="002B4BE8">
        <w:rPr>
          <w:rFonts w:ascii="Times New Roman" w:hAnsi="Times New Roman" w:cs="Times New Roman"/>
          <w:sz w:val="24"/>
          <w:szCs w:val="24"/>
        </w:rPr>
        <w:t xml:space="preserve"> молодше 25 років, віком від 25 до 30 років, старші 30 років;</w:t>
      </w:r>
    </w:p>
    <w:p w14:paraId="515891D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мають високий соціально-економічний статус за самодекларацією / низький соціально-економічний статус за самодекларацією;</w:t>
      </w:r>
    </w:p>
    <w:p w14:paraId="4DE0B95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здійснили трансґендерний перехід / в процесі здійснення трансґендерного переходу;</w:t>
      </w:r>
    </w:p>
    <w:p w14:paraId="4133AB61"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надання послуги з забезпечення </w:t>
      </w:r>
      <w:r w:rsidRPr="00A30B11">
        <w:rPr>
          <w:rFonts w:ascii="Times New Roman" w:hAnsi="Times New Roman" w:cs="Times New Roman"/>
          <w:sz w:val="24"/>
          <w:szCs w:val="24"/>
        </w:rPr>
        <w:t>рекрутингу перших учасників дослідження</w:t>
      </w:r>
      <w:r w:rsidRPr="002B4BE8">
        <w:rPr>
          <w:rFonts w:ascii="Times New Roman" w:hAnsi="Times New Roman" w:cs="Times New Roman"/>
          <w:sz w:val="24"/>
          <w:szCs w:val="24"/>
        </w:rPr>
        <w:t xml:space="preserve"> є відібрані </w:t>
      </w:r>
      <w:r>
        <w:rPr>
          <w:rFonts w:ascii="Times New Roman" w:hAnsi="Times New Roman" w:cs="Times New Roman"/>
          <w:sz w:val="24"/>
          <w:szCs w:val="24"/>
        </w:rPr>
        <w:t>18 представників цільової групи (по 3 особи з кожного сайту дослідження)</w:t>
      </w:r>
      <w:r w:rsidRPr="002B4BE8">
        <w:rPr>
          <w:rFonts w:ascii="Times New Roman" w:hAnsi="Times New Roman" w:cs="Times New Roman"/>
          <w:sz w:val="24"/>
          <w:szCs w:val="24"/>
        </w:rPr>
        <w:t xml:space="preserve">, які погодились взяти участь в усіх компонентах дослідження в межах Етапу III, про що свідчать заповнені скринінгові анкети (надаються Замовником).  </w:t>
      </w:r>
    </w:p>
    <w:p w14:paraId="7642817A"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p>
    <w:p w14:paraId="706E0BF8" w14:textId="77777777" w:rsidR="006C67BC" w:rsidRPr="002B4BE8" w:rsidRDefault="006C67BC" w:rsidP="006C67BC">
      <w:pPr>
        <w:tabs>
          <w:tab w:val="left" w:pos="1134"/>
        </w:tabs>
        <w:spacing w:after="0" w:line="240" w:lineRule="auto"/>
        <w:ind w:right="-142" w:firstLine="709"/>
        <w:contextualSpacing/>
        <w:jc w:val="center"/>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ПРОВЕДЕННЯ ПОЛЬОВОГО ЕТАПУ ДОСЛІДЖЕННЯ</w:t>
      </w:r>
      <w:r w:rsidRPr="002B4BE8">
        <w:rPr>
          <w:rStyle w:val="affa"/>
          <w:rFonts w:ascii="Times New Roman" w:eastAsia="Times New Roman" w:hAnsi="Times New Roman" w:cs="Times New Roman"/>
          <w:b/>
          <w:sz w:val="24"/>
          <w:szCs w:val="24"/>
          <w:lang w:eastAsia="ru-RU"/>
        </w:rPr>
        <w:footnoteReference w:id="1"/>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(частина 1)</w:t>
      </w:r>
    </w:p>
    <w:p w14:paraId="48CE239A" w14:textId="77777777" w:rsidR="006C67BC" w:rsidRPr="002B4BE8" w:rsidRDefault="006C67BC" w:rsidP="006C67BC">
      <w:pPr>
        <w:pStyle w:val="ae"/>
        <w:ind w:left="0" w:firstLine="709"/>
        <w:jc w:val="both"/>
        <w:rPr>
          <w:b/>
          <w:bCs/>
          <w:strike/>
          <w:sz w:val="24"/>
          <w:szCs w:val="24"/>
        </w:rPr>
      </w:pPr>
      <w:r w:rsidRPr="002B4BE8">
        <w:rPr>
          <w:b/>
          <w:bCs/>
          <w:sz w:val="24"/>
          <w:szCs w:val="24"/>
        </w:rPr>
        <w:t>1) Послуги з проведення базового компоненту дослідження (поведінкового (опитування) та інваріантної складової біологічного компоненту дослідження).</w:t>
      </w:r>
    </w:p>
    <w:p w14:paraId="2738A430" w14:textId="77777777" w:rsidR="006C67BC" w:rsidRPr="002B4BE8" w:rsidRDefault="006C67BC" w:rsidP="006C67BC">
      <w:pPr>
        <w:pStyle w:val="ae"/>
        <w:ind w:left="0" w:firstLine="709"/>
        <w:jc w:val="both"/>
        <w:rPr>
          <w:sz w:val="24"/>
          <w:szCs w:val="24"/>
        </w:rPr>
      </w:pPr>
      <w:r w:rsidRPr="002B4BE8">
        <w:rPr>
          <w:sz w:val="24"/>
          <w:szCs w:val="24"/>
        </w:rPr>
        <w:t xml:space="preserve">Алгоритм дослідження складається з наступних компонентів: </w:t>
      </w:r>
    </w:p>
    <w:p w14:paraId="42FF85BA" w14:textId="77777777" w:rsidR="006C67BC" w:rsidRPr="002B4BE8" w:rsidRDefault="006C67BC" w:rsidP="006C67BC">
      <w:pPr>
        <w:pStyle w:val="ae"/>
        <w:ind w:left="0" w:firstLine="709"/>
        <w:jc w:val="both"/>
        <w:rPr>
          <w:sz w:val="24"/>
          <w:szCs w:val="24"/>
        </w:rPr>
      </w:pPr>
      <w:r w:rsidRPr="002B4BE8">
        <w:rPr>
          <w:sz w:val="24"/>
          <w:szCs w:val="24"/>
        </w:rPr>
        <w:t xml:space="preserve">1.1.1. Скринінг потенційних учасників (перевірка відповідності критеріям включення / виключення дослідження), підписання інформованої згоди з учасником </w:t>
      </w:r>
      <w:r>
        <w:rPr>
          <w:sz w:val="24"/>
          <w:szCs w:val="24"/>
        </w:rPr>
        <w:t>представником цільової групи</w:t>
      </w:r>
      <w:r w:rsidRPr="002B4BE8">
        <w:rPr>
          <w:sz w:val="24"/>
          <w:szCs w:val="24"/>
        </w:rPr>
        <w:t xml:space="preserve"> у двох примірниках. Відбір </w:t>
      </w:r>
      <w:r>
        <w:rPr>
          <w:sz w:val="24"/>
          <w:szCs w:val="24"/>
        </w:rPr>
        <w:t xml:space="preserve">представників цільової групи </w:t>
      </w:r>
      <w:r w:rsidRPr="00A30B11">
        <w:rPr>
          <w:sz w:val="24"/>
          <w:szCs w:val="24"/>
        </w:rPr>
        <w:t>здійснюється відповідно до наступних критеріїв:</w:t>
      </w:r>
      <w:r w:rsidRPr="002B4BE8">
        <w:rPr>
          <w:sz w:val="24"/>
          <w:szCs w:val="24"/>
        </w:rPr>
        <w:t xml:space="preserve"> </w:t>
      </w:r>
    </w:p>
    <w:p w14:paraId="5FBA0490"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Усвідомлення себе як трансґендерної (транс*жінка чи транс*чоловік) чи небінарної людини;</w:t>
      </w:r>
    </w:p>
    <w:p w14:paraId="7E4DF9E6"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жінок - чоловіча стать при народженні, та ідентифікування себе жінкою, під час дослідження. </w:t>
      </w:r>
    </w:p>
    <w:p w14:paraId="1078FAD9"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чоловіків - жіноча стать при народженні, та ідентифікування себе чоловіком, під час дослідження. </w:t>
      </w:r>
    </w:p>
    <w:p w14:paraId="0C3C07EA"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76084E82"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віком від 16 років і старше на момент проведення дослідження;</w:t>
      </w:r>
    </w:p>
    <w:p w14:paraId="37B8BB67"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згода на участь у всіх компонентах дослідження: опитування та тестування.</w:t>
      </w:r>
    </w:p>
    <w:p w14:paraId="44FA20BB" w14:textId="77777777" w:rsidR="006C67BC" w:rsidRPr="002B4BE8" w:rsidRDefault="006C67BC" w:rsidP="006C67BC">
      <w:pPr>
        <w:pStyle w:val="ae"/>
        <w:ind w:left="0" w:firstLine="709"/>
        <w:jc w:val="both"/>
        <w:rPr>
          <w:sz w:val="24"/>
          <w:szCs w:val="24"/>
        </w:rPr>
      </w:pPr>
      <w:r w:rsidRPr="002B4BE8">
        <w:rPr>
          <w:sz w:val="24"/>
          <w:szCs w:val="24"/>
        </w:rPr>
        <w:t>Скринінг здійснюється купон-менеджером відповідно до Протоколу дослідження.</w:t>
      </w:r>
    </w:p>
    <w:p w14:paraId="4AC67642" w14:textId="77777777" w:rsidR="006C67BC" w:rsidRPr="002B4BE8" w:rsidRDefault="006C67BC" w:rsidP="006C67BC">
      <w:pPr>
        <w:pStyle w:val="ae"/>
        <w:ind w:left="0" w:firstLine="709"/>
        <w:jc w:val="both"/>
        <w:rPr>
          <w:sz w:val="24"/>
          <w:szCs w:val="24"/>
        </w:rPr>
      </w:pPr>
      <w:r w:rsidRPr="002B4BE8">
        <w:rPr>
          <w:sz w:val="24"/>
          <w:szCs w:val="24"/>
        </w:rPr>
        <w:t xml:space="preserve">1.1.2 Опитування </w:t>
      </w:r>
      <w:r>
        <w:rPr>
          <w:sz w:val="24"/>
          <w:szCs w:val="24"/>
        </w:rPr>
        <w:t>представника цільової групи</w:t>
      </w:r>
      <w:r w:rsidRPr="002B4BE8">
        <w:rPr>
          <w:sz w:val="24"/>
          <w:szCs w:val="24"/>
        </w:rPr>
        <w:t xml:space="preserve"> за наданою Замовником анкетою. Збір даних здійснюється на планшетах - за допомогою онлайн-платформи SurveyMonkey (доступ до платформи надає Замовник), а також за допомогою друкованих версій – в якості резервних). Виконавець має забезпечити </w:t>
      </w:r>
      <w:r>
        <w:rPr>
          <w:sz w:val="24"/>
          <w:szCs w:val="24"/>
        </w:rPr>
        <w:t>дослідницькі</w:t>
      </w:r>
      <w:r w:rsidRPr="002B4BE8">
        <w:rPr>
          <w:sz w:val="24"/>
          <w:szCs w:val="24"/>
        </w:rPr>
        <w:t xml:space="preserve"> команди планшетами/ноутбуками із доступом до онлайн-платформи SurveyMonkey. </w:t>
      </w:r>
    </w:p>
    <w:p w14:paraId="3AB39107" w14:textId="77777777" w:rsidR="006C67BC" w:rsidRPr="002B4BE8" w:rsidRDefault="006C67BC" w:rsidP="006C67BC">
      <w:pPr>
        <w:pStyle w:val="ae"/>
        <w:ind w:left="0" w:firstLine="709"/>
        <w:jc w:val="both"/>
        <w:rPr>
          <w:sz w:val="24"/>
          <w:szCs w:val="24"/>
        </w:rPr>
      </w:pPr>
      <w:r w:rsidRPr="002B4BE8">
        <w:rPr>
          <w:sz w:val="24"/>
          <w:szCs w:val="24"/>
        </w:rPr>
        <w:t>Збір даних може забезпечуватися шляхом використання персонального смартфону членів дослідницької команди або ж шляхом заповнення паперової анкети із подальшим перенесенням даних на онлайн-платформу.  Виконавець зобов’язаний повідомляти Замовника про всі технічні проблеми у роботі платформи Survey Monkey під час збору даних.</w:t>
      </w:r>
    </w:p>
    <w:p w14:paraId="15CF8539" w14:textId="77777777" w:rsidR="006C67BC" w:rsidRPr="002B4BE8" w:rsidRDefault="006C67BC" w:rsidP="006C67BC">
      <w:pPr>
        <w:pStyle w:val="ae"/>
        <w:ind w:left="0" w:firstLine="709"/>
        <w:jc w:val="both"/>
        <w:rPr>
          <w:sz w:val="24"/>
          <w:szCs w:val="24"/>
        </w:rPr>
      </w:pPr>
      <w:r w:rsidRPr="002B4BE8">
        <w:rPr>
          <w:sz w:val="24"/>
          <w:szCs w:val="24"/>
        </w:rPr>
        <w:t>Опитування здійснюється інтерв’юером (інтерв’юерами).</w:t>
      </w:r>
    </w:p>
    <w:p w14:paraId="5536A0B7" w14:textId="77777777" w:rsidR="006C67BC" w:rsidRPr="002B4BE8" w:rsidRDefault="006C67BC" w:rsidP="006C67BC">
      <w:pPr>
        <w:pStyle w:val="ae"/>
        <w:ind w:left="0" w:firstLine="709"/>
        <w:jc w:val="both"/>
        <w:rPr>
          <w:sz w:val="24"/>
          <w:szCs w:val="24"/>
        </w:rPr>
      </w:pPr>
      <w:r w:rsidRPr="002B4BE8">
        <w:rPr>
          <w:sz w:val="24"/>
          <w:szCs w:val="24"/>
        </w:rPr>
        <w:t>Виконавцю буде надано вивантажену інформацію з сервера щодо реалізації дослідження не рідше ніж 1 раз на 3 дні для відстежування ходу збору і якості даних, а також з метою щотижневого звітування про процес виконання вибіркової сукупності в кожному з міст реалізації дослідження.</w:t>
      </w:r>
    </w:p>
    <w:p w14:paraId="2BC0717C" w14:textId="77777777" w:rsidR="006C67BC" w:rsidRPr="002B4BE8" w:rsidRDefault="006C67BC" w:rsidP="006C67BC">
      <w:pPr>
        <w:pStyle w:val="ae"/>
        <w:ind w:left="0" w:firstLine="709"/>
        <w:jc w:val="both"/>
        <w:rPr>
          <w:sz w:val="24"/>
          <w:szCs w:val="24"/>
        </w:rPr>
      </w:pPr>
      <w:r w:rsidRPr="002B4BE8">
        <w:rPr>
          <w:sz w:val="24"/>
          <w:szCs w:val="24"/>
        </w:rPr>
        <w:t>1.1.3. Виконавець, відповідно до чинного законодавства забезпечує збір зразка капілярної крові з використанням пробірок мікро-контейнерів, до- та після тестове консультування,  медичне тестування швидкими тестами на ВІЛ (Wantai Bio-Pharm), вірусний гепатит С (SD Bioline HCV) та сифіліс (SD Syphilis 3.0).</w:t>
      </w:r>
    </w:p>
    <w:p w14:paraId="10CE7632" w14:textId="77777777" w:rsidR="006C67BC" w:rsidRPr="002B4BE8" w:rsidRDefault="006C67BC" w:rsidP="006C67BC">
      <w:pPr>
        <w:pStyle w:val="ae"/>
        <w:ind w:left="0" w:firstLine="709"/>
        <w:jc w:val="both"/>
        <w:rPr>
          <w:sz w:val="24"/>
          <w:szCs w:val="24"/>
        </w:rPr>
      </w:pPr>
      <w:r w:rsidRPr="002B4BE8">
        <w:rPr>
          <w:rFonts w:eastAsiaTheme="minorHAnsi"/>
          <w:sz w:val="24"/>
          <w:szCs w:val="24"/>
          <w:lang w:eastAsia="en-US"/>
        </w:rPr>
        <w:t>Інваріантна складова б</w:t>
      </w:r>
      <w:r w:rsidRPr="002B4BE8">
        <w:rPr>
          <w:sz w:val="24"/>
          <w:szCs w:val="24"/>
        </w:rPr>
        <w:t xml:space="preserve">іологічного компоненту дослідження здійснюється медичним працівником. Медичний працівник під час роботи на сайті відповідальний за заповнення паперової документації на кожного </w:t>
      </w:r>
      <w:r>
        <w:rPr>
          <w:sz w:val="24"/>
          <w:szCs w:val="24"/>
        </w:rPr>
        <w:t>представника цільової групи</w:t>
      </w:r>
      <w:r w:rsidRPr="002B4BE8">
        <w:rPr>
          <w:sz w:val="24"/>
          <w:szCs w:val="24"/>
        </w:rPr>
        <w:t xml:space="preserve">та занесення наприкінці робочого дня інформації на онлайн-платформу для збору даних через планшет/ноутбук або персональний смартфон. </w:t>
      </w:r>
    </w:p>
    <w:p w14:paraId="5B990EF7"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кожному </w:t>
      </w:r>
      <w:r>
        <w:rPr>
          <w:sz w:val="24"/>
          <w:szCs w:val="24"/>
        </w:rPr>
        <w:t>представнику цільової групи</w:t>
      </w:r>
      <w:r w:rsidRPr="002B4BE8">
        <w:rPr>
          <w:sz w:val="24"/>
          <w:szCs w:val="24"/>
        </w:rPr>
        <w:t xml:space="preserve"> (після його успішної участі в усіх компонентах дослідження) здійснює виплату первинної компенсації за витрачений час на участь у дослідженні та транспортні витрати (не менше, ніж </w:t>
      </w:r>
      <w:r w:rsidRPr="00F9417B">
        <w:rPr>
          <w:sz w:val="24"/>
          <w:szCs w:val="24"/>
        </w:rPr>
        <w:t>6</w:t>
      </w:r>
      <w:r w:rsidRPr="002B4BE8">
        <w:rPr>
          <w:sz w:val="24"/>
          <w:szCs w:val="24"/>
        </w:rPr>
        <w:t>00 грн. кожному учаснику без урахування податків та зборів).</w:t>
      </w:r>
    </w:p>
    <w:p w14:paraId="19DFF96B" w14:textId="77777777" w:rsidR="006C67BC" w:rsidRPr="002B4BE8" w:rsidRDefault="006C67BC" w:rsidP="006C67BC">
      <w:pPr>
        <w:pStyle w:val="ae"/>
        <w:ind w:left="0" w:firstLine="709"/>
        <w:jc w:val="both"/>
        <w:rPr>
          <w:sz w:val="24"/>
          <w:szCs w:val="24"/>
        </w:rPr>
      </w:pPr>
      <w:r w:rsidRPr="002B4BE8">
        <w:rPr>
          <w:sz w:val="24"/>
          <w:szCs w:val="24"/>
        </w:rPr>
        <w:t>Усі витратні матеріали та медична продукція, необхідна для проведення біологічного компоненту дослідження, буде надана Виконавцю Замовником.</w:t>
      </w:r>
    </w:p>
    <w:p w14:paraId="40702FA0"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доставку матеріалів, необхідних для проведення дослідження (швидких тестів, витратних матеріалів та іншої медичної продукції) у регіони на сайти проведення досліджень.</w:t>
      </w:r>
    </w:p>
    <w:p w14:paraId="2ADFD7FB" w14:textId="77777777" w:rsidR="006C67BC" w:rsidRPr="006C67BC" w:rsidRDefault="006C67BC" w:rsidP="006C67BC">
      <w:pPr>
        <w:pStyle w:val="ae"/>
        <w:ind w:left="0" w:firstLine="709"/>
        <w:jc w:val="both"/>
        <w:rPr>
          <w:sz w:val="24"/>
          <w:szCs w:val="24"/>
          <w:lang w:val="uk-UA"/>
        </w:rPr>
      </w:pPr>
      <w:r w:rsidRPr="006C67BC">
        <w:rPr>
          <w:sz w:val="24"/>
          <w:szCs w:val="24"/>
          <w:lang w:val="uk-UA"/>
        </w:rPr>
        <w:t xml:space="preserve">З метою реалізації біологічного компоненту дослідження Виконавець має забезпечити сортування, комплектування, пакування та доставку зі складу у м. Києві швидких діагностичних тестів на ВІЛ, ВГС, сифіліс, а також медичних матеріалів, медичного обладнання та виробів медичного призначення до яких входять: стерильні серветки, рукавички, халати, ланцети, піпетки, картки для СКК, дезінфектанти, скатертини та ін.) на сайти проведення дослідження та на місця проведення навчання для членів дослідницьких команд в рамках вартості послуг етапу. </w:t>
      </w:r>
    </w:p>
    <w:p w14:paraId="686D7D44" w14:textId="77777777" w:rsidR="006C67BC" w:rsidRPr="002B4BE8" w:rsidRDefault="006C67BC" w:rsidP="006C67BC">
      <w:pPr>
        <w:pStyle w:val="ae"/>
        <w:ind w:left="0" w:firstLine="709"/>
        <w:jc w:val="both"/>
        <w:rPr>
          <w:sz w:val="24"/>
          <w:szCs w:val="24"/>
        </w:rPr>
      </w:pPr>
      <w:r w:rsidRPr="002B4BE8">
        <w:rPr>
          <w:sz w:val="24"/>
          <w:szCs w:val="24"/>
        </w:rPr>
        <w:t xml:space="preserve">При доставці мають бути дотримані вимоги щодо температурного режиму </w:t>
      </w:r>
      <w:r w:rsidRPr="00A30B11">
        <w:rPr>
          <w:sz w:val="24"/>
          <w:szCs w:val="24"/>
        </w:rPr>
        <w:t xml:space="preserve">для </w:t>
      </w:r>
      <w:r w:rsidRPr="00F9417B">
        <w:rPr>
          <w:sz w:val="24"/>
          <w:szCs w:val="24"/>
        </w:rPr>
        <w:t>швидких діагностичних тестів на ВІЛ, ВГС, сифіліс</w:t>
      </w:r>
      <w:r w:rsidRPr="00A30B11">
        <w:rPr>
          <w:sz w:val="24"/>
          <w:szCs w:val="24"/>
        </w:rPr>
        <w:t xml:space="preserve"> зі складу вантажу.</w:t>
      </w:r>
    </w:p>
    <w:p w14:paraId="4B6B85AD" w14:textId="77777777" w:rsidR="006C67BC" w:rsidRPr="002B4BE8" w:rsidRDefault="006C67BC" w:rsidP="006C67BC">
      <w:pPr>
        <w:pStyle w:val="ae"/>
        <w:ind w:left="0" w:firstLine="709"/>
        <w:jc w:val="both"/>
        <w:rPr>
          <w:sz w:val="24"/>
          <w:szCs w:val="24"/>
        </w:rPr>
      </w:pPr>
      <w:r w:rsidRPr="002B4BE8">
        <w:rPr>
          <w:sz w:val="24"/>
          <w:szCs w:val="24"/>
        </w:rPr>
        <w:t xml:space="preserve">Між Замовником та Виконавцем укладаються акти щодо прийому/передачі </w:t>
      </w:r>
      <w:r>
        <w:rPr>
          <w:sz w:val="24"/>
          <w:szCs w:val="24"/>
        </w:rPr>
        <w:t xml:space="preserve">швидких діагностичних тестів,  медичних </w:t>
      </w:r>
      <w:r w:rsidRPr="002B4BE8">
        <w:rPr>
          <w:sz w:val="24"/>
          <w:szCs w:val="24"/>
        </w:rPr>
        <w:t>матеріалів</w:t>
      </w:r>
      <w:r>
        <w:rPr>
          <w:sz w:val="24"/>
          <w:szCs w:val="24"/>
        </w:rPr>
        <w:t>, м</w:t>
      </w:r>
      <w:r w:rsidRPr="00B87338">
        <w:rPr>
          <w:sz w:val="24"/>
          <w:szCs w:val="24"/>
        </w:rPr>
        <w:t>едичн</w:t>
      </w:r>
      <w:r>
        <w:rPr>
          <w:sz w:val="24"/>
          <w:szCs w:val="24"/>
        </w:rPr>
        <w:t>ого</w:t>
      </w:r>
      <w:r w:rsidRPr="00B87338">
        <w:rPr>
          <w:sz w:val="24"/>
          <w:szCs w:val="24"/>
        </w:rPr>
        <w:t xml:space="preserve"> обладнання та вироб</w:t>
      </w:r>
      <w:r>
        <w:rPr>
          <w:sz w:val="24"/>
          <w:szCs w:val="24"/>
        </w:rPr>
        <w:t>ів</w:t>
      </w:r>
      <w:r w:rsidRPr="00B87338">
        <w:rPr>
          <w:sz w:val="24"/>
          <w:szCs w:val="24"/>
        </w:rPr>
        <w:t xml:space="preserve"> медичного призначення</w:t>
      </w:r>
      <w:r w:rsidRPr="002B4BE8">
        <w:rPr>
          <w:sz w:val="24"/>
          <w:szCs w:val="24"/>
        </w:rPr>
        <w:t xml:space="preserve"> для реалізації дослідження. </w:t>
      </w:r>
    </w:p>
    <w:p w14:paraId="76F40DDE"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забезпечує організацію видалення використаних </w:t>
      </w:r>
      <w:r w:rsidRPr="00F9417B">
        <w:rPr>
          <w:sz w:val="24"/>
          <w:szCs w:val="24"/>
        </w:rPr>
        <w:t xml:space="preserve">швидких діагностичних тестів, </w:t>
      </w:r>
      <w:r w:rsidRPr="00B347E3">
        <w:rPr>
          <w:sz w:val="24"/>
          <w:szCs w:val="24"/>
        </w:rPr>
        <w:t>медичних матеріалів, медичного обладнання</w:t>
      </w:r>
      <w:r>
        <w:rPr>
          <w:sz w:val="24"/>
          <w:szCs w:val="24"/>
        </w:rPr>
        <w:t>,</w:t>
      </w:r>
      <w:r w:rsidRPr="00B347E3">
        <w:rPr>
          <w:sz w:val="24"/>
          <w:szCs w:val="24"/>
        </w:rPr>
        <w:t xml:space="preserve"> виробів меди</w:t>
      </w:r>
      <w:r w:rsidRPr="00B87338">
        <w:rPr>
          <w:sz w:val="24"/>
          <w:szCs w:val="24"/>
        </w:rPr>
        <w:t>чного призначення</w:t>
      </w:r>
      <w:r>
        <w:rPr>
          <w:sz w:val="24"/>
          <w:szCs w:val="24"/>
        </w:rPr>
        <w:t xml:space="preserve"> </w:t>
      </w:r>
      <w:r w:rsidRPr="002B4BE8">
        <w:rPr>
          <w:sz w:val="24"/>
          <w:szCs w:val="24"/>
        </w:rPr>
        <w:t xml:space="preserve"> та біологічних зразків відповідно до вимог законодавства України в межах послуги.</w:t>
      </w:r>
    </w:p>
    <w:p w14:paraId="0BC4FD8E" w14:textId="77777777" w:rsidR="006C67BC" w:rsidRPr="002B4BE8" w:rsidRDefault="006C67BC" w:rsidP="006C67BC">
      <w:pPr>
        <w:pStyle w:val="ae"/>
        <w:ind w:left="0" w:firstLine="709"/>
        <w:jc w:val="both"/>
        <w:rPr>
          <w:sz w:val="24"/>
          <w:szCs w:val="24"/>
        </w:rPr>
      </w:pPr>
      <w:r w:rsidRPr="002B4BE8">
        <w:rPr>
          <w:sz w:val="24"/>
          <w:szCs w:val="24"/>
        </w:rPr>
        <w:t>Кількість опитаних та протестованих</w:t>
      </w:r>
      <w:r>
        <w:rPr>
          <w:sz w:val="24"/>
          <w:szCs w:val="24"/>
        </w:rPr>
        <w:t xml:space="preserve"> представників цільової групи </w:t>
      </w:r>
      <w:r w:rsidRPr="002B4BE8">
        <w:rPr>
          <w:sz w:val="24"/>
          <w:szCs w:val="24"/>
        </w:rPr>
        <w:t xml:space="preserve">в межах Етапу III  (частина 1) </w:t>
      </w:r>
      <w:r w:rsidRPr="002B4BE8">
        <w:rPr>
          <w:b/>
          <w:sz w:val="24"/>
          <w:szCs w:val="24"/>
        </w:rPr>
        <w:t xml:space="preserve">має становити  150 осіб. Кількість опитаних та протестованих </w:t>
      </w:r>
      <w:r>
        <w:rPr>
          <w:sz w:val="24"/>
          <w:szCs w:val="24"/>
        </w:rPr>
        <w:t>представників цільової групи</w:t>
      </w:r>
      <w:r w:rsidRPr="002B4BE8">
        <w:rPr>
          <w:b/>
          <w:sz w:val="24"/>
          <w:szCs w:val="24"/>
        </w:rPr>
        <w:t xml:space="preserve"> може бути зменшена за погодженням із Замовником.</w:t>
      </w:r>
    </w:p>
    <w:p w14:paraId="1F3FE676"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kern w:val="2"/>
          <w:sz w:val="24"/>
          <w:szCs w:val="24"/>
          <w:lang w:eastAsia="ru-RU"/>
          <w14:ligatures w14:val="standardContextual"/>
        </w:rPr>
      </w:pPr>
      <w:r w:rsidRPr="002B4BE8">
        <w:rPr>
          <w:rFonts w:ascii="Times New Roman" w:eastAsia="Times New Roman" w:hAnsi="Times New Roman" w:cs="Times New Roman"/>
          <w:kern w:val="2"/>
          <w:sz w:val="24"/>
          <w:szCs w:val="24"/>
          <w:lang w:eastAsia="ru-RU"/>
          <w14:ligatures w14:val="standardContextual"/>
        </w:rPr>
        <w:t>Результатом надання послуги є 3</w:t>
      </w:r>
      <w:r>
        <w:rPr>
          <w:rFonts w:ascii="Times New Roman" w:eastAsia="Times New Roman" w:hAnsi="Times New Roman" w:cs="Times New Roman"/>
          <w:kern w:val="2"/>
          <w:sz w:val="24"/>
          <w:szCs w:val="24"/>
          <w:lang w:eastAsia="ru-RU"/>
          <w14:ligatures w14:val="standardContextual"/>
        </w:rPr>
        <w:t xml:space="preserve"> </w:t>
      </w:r>
      <w:r w:rsidRPr="002B4BE8">
        <w:rPr>
          <w:rFonts w:ascii="Times New Roman" w:eastAsia="Times New Roman" w:hAnsi="Times New Roman" w:cs="Times New Roman"/>
          <w:kern w:val="2"/>
          <w:sz w:val="24"/>
          <w:szCs w:val="24"/>
          <w:lang w:eastAsia="ru-RU"/>
          <w14:ligatures w14:val="standardContextual"/>
        </w:rPr>
        <w:t>масиви даних (щодо опитування транс*жінок, транс*чоловіків та небінарних людей) за результатами дослідження у форматі sav</w:t>
      </w:r>
      <w:r>
        <w:rPr>
          <w:rFonts w:ascii="Times New Roman" w:eastAsia="Times New Roman" w:hAnsi="Times New Roman" w:cs="Times New Roman"/>
          <w:kern w:val="2"/>
          <w:sz w:val="24"/>
          <w:szCs w:val="24"/>
          <w:lang w:eastAsia="ru-RU"/>
          <w14:ligatures w14:val="standardContextual"/>
        </w:rPr>
        <w:t xml:space="preserve"> та </w:t>
      </w:r>
      <w:r w:rsidRPr="002B4BE8">
        <w:rPr>
          <w:rFonts w:ascii="Times New Roman" w:eastAsia="Times New Roman" w:hAnsi="Times New Roman" w:cs="Times New Roman"/>
          <w:kern w:val="2"/>
          <w:sz w:val="24"/>
          <w:szCs w:val="24"/>
          <w:lang w:eastAsia="ru-RU"/>
          <w14:ligatures w14:val="standardContextual"/>
        </w:rPr>
        <w:t xml:space="preserve">надані скановані відомості виплати винагород з особистими підписами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kern w:val="2"/>
          <w:sz w:val="24"/>
          <w:szCs w:val="24"/>
          <w:lang w:eastAsia="ru-RU"/>
          <w14:ligatures w14:val="standardContextual"/>
        </w:rPr>
        <w:t xml:space="preserve"> та регіонального координатора </w:t>
      </w:r>
      <w:r>
        <w:rPr>
          <w:rFonts w:ascii="Times New Roman" w:eastAsia="Times New Roman" w:hAnsi="Times New Roman" w:cs="Times New Roman"/>
          <w:kern w:val="2"/>
          <w:sz w:val="24"/>
          <w:szCs w:val="24"/>
          <w:lang w:eastAsia="ru-RU"/>
          <w14:ligatures w14:val="standardContextual"/>
        </w:rPr>
        <w:t xml:space="preserve">з кожного сайту проведення </w:t>
      </w:r>
      <w:r w:rsidRPr="002B4BE8">
        <w:rPr>
          <w:rFonts w:ascii="Times New Roman" w:eastAsia="Times New Roman" w:hAnsi="Times New Roman" w:cs="Times New Roman"/>
          <w:kern w:val="2"/>
          <w:sz w:val="24"/>
          <w:szCs w:val="24"/>
          <w:lang w:eastAsia="ru-RU"/>
          <w14:ligatures w14:val="standardContextual"/>
        </w:rPr>
        <w:t>дослідження в pdf форматі</w:t>
      </w:r>
      <w:r>
        <w:rPr>
          <w:rFonts w:ascii="Times New Roman" w:eastAsia="Times New Roman" w:hAnsi="Times New Roman" w:cs="Times New Roman"/>
          <w:kern w:val="2"/>
          <w:sz w:val="24"/>
          <w:szCs w:val="24"/>
          <w:lang w:eastAsia="ru-RU"/>
          <w14:ligatures w14:val="standardContextual"/>
        </w:rPr>
        <w:t>.</w:t>
      </w:r>
      <w:r w:rsidRPr="002B4BE8">
        <w:rPr>
          <w:rFonts w:ascii="Times New Roman" w:eastAsia="Times New Roman" w:hAnsi="Times New Roman" w:cs="Times New Roman"/>
          <w:kern w:val="2"/>
          <w:sz w:val="24"/>
          <w:szCs w:val="24"/>
          <w:lang w:eastAsia="ru-RU"/>
          <w14:ligatures w14:val="standardContextual"/>
        </w:rPr>
        <w:t xml:space="preserve"> </w:t>
      </w:r>
    </w:p>
    <w:p w14:paraId="71790758"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b/>
          <w:bCs/>
          <w:sz w:val="24"/>
          <w:szCs w:val="24"/>
        </w:rPr>
      </w:pPr>
      <w:r w:rsidRPr="002B4BE8">
        <w:rPr>
          <w:rFonts w:ascii="Times New Roman" w:eastAsia="Times New Roman" w:hAnsi="Times New Roman" w:cs="Times New Roman"/>
          <w:b/>
          <w:bCs/>
          <w:sz w:val="24"/>
          <w:szCs w:val="24"/>
          <w:lang w:eastAsia="ru-RU"/>
        </w:rPr>
        <w:t xml:space="preserve"> </w:t>
      </w:r>
      <w:r w:rsidRPr="002B4BE8">
        <w:rPr>
          <w:rFonts w:ascii="Times New Roman" w:hAnsi="Times New Roman"/>
          <w:b/>
          <w:bCs/>
          <w:sz w:val="24"/>
          <w:szCs w:val="24"/>
        </w:rPr>
        <w:t xml:space="preserve">2) Послуги з забезпечення проведення рекрутингу </w:t>
      </w:r>
      <w:r w:rsidRPr="00E90067">
        <w:rPr>
          <w:rFonts w:ascii="Times New Roman" w:hAnsi="Times New Roman"/>
          <w:b/>
          <w:bCs/>
          <w:sz w:val="24"/>
          <w:szCs w:val="24"/>
        </w:rPr>
        <w:t>представни</w:t>
      </w:r>
      <w:r>
        <w:rPr>
          <w:rFonts w:ascii="Times New Roman" w:hAnsi="Times New Roman"/>
          <w:b/>
          <w:bCs/>
          <w:sz w:val="24"/>
          <w:szCs w:val="24"/>
        </w:rPr>
        <w:t>ків</w:t>
      </w:r>
      <w:r w:rsidRPr="00E90067">
        <w:rPr>
          <w:rFonts w:ascii="Times New Roman" w:hAnsi="Times New Roman"/>
          <w:b/>
          <w:bCs/>
          <w:sz w:val="24"/>
          <w:szCs w:val="24"/>
        </w:rPr>
        <w:t xml:space="preserve"> цільової групи</w:t>
      </w:r>
      <w:r>
        <w:rPr>
          <w:rFonts w:ascii="Times New Roman" w:hAnsi="Times New Roman"/>
          <w:b/>
          <w:bCs/>
          <w:sz w:val="24"/>
          <w:szCs w:val="24"/>
        </w:rPr>
        <w:t xml:space="preserve"> </w:t>
      </w:r>
      <w:r w:rsidRPr="002B4BE8">
        <w:rPr>
          <w:rFonts w:ascii="Times New Roman" w:hAnsi="Times New Roman"/>
          <w:b/>
          <w:bCs/>
          <w:sz w:val="24"/>
          <w:szCs w:val="24"/>
        </w:rPr>
        <w:t xml:space="preserve"> дослідження.</w:t>
      </w:r>
    </w:p>
    <w:p w14:paraId="4B1BA9F0"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 межах послуги забезпечує рекрутинг нових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дослідження двома шляхами: 1) розповсюдження </w:t>
      </w:r>
      <w:r>
        <w:rPr>
          <w:rFonts w:ascii="Times New Roman" w:eastAsia="Times New Roman" w:hAnsi="Times New Roman" w:cs="Times New Roman"/>
          <w:sz w:val="24"/>
          <w:szCs w:val="24"/>
          <w:lang w:eastAsia="ru-RU"/>
        </w:rPr>
        <w:t>представниками цільової групи</w:t>
      </w:r>
      <w:r w:rsidRPr="002B4BE8">
        <w:rPr>
          <w:rFonts w:ascii="Times New Roman" w:eastAsia="Times New Roman" w:hAnsi="Times New Roman" w:cs="Times New Roman"/>
          <w:sz w:val="24"/>
          <w:szCs w:val="24"/>
          <w:lang w:eastAsia="ru-RU"/>
        </w:rPr>
        <w:t>, які пройшли всі компоненти дослідження, купонів із QR-кодами, 2) рекрутування через фахівців громадськ</w:t>
      </w:r>
      <w:r>
        <w:rPr>
          <w:rFonts w:ascii="Times New Roman" w:eastAsia="Times New Roman" w:hAnsi="Times New Roman" w:cs="Times New Roman"/>
          <w:sz w:val="24"/>
          <w:szCs w:val="24"/>
          <w:lang w:eastAsia="ru-RU"/>
        </w:rPr>
        <w:t>их</w:t>
      </w:r>
      <w:r w:rsidRPr="002B4BE8">
        <w:rPr>
          <w:rFonts w:ascii="Times New Roman" w:eastAsia="Times New Roman" w:hAnsi="Times New Roman" w:cs="Times New Roman"/>
          <w:sz w:val="24"/>
          <w:szCs w:val="24"/>
          <w:lang w:eastAsia="ru-RU"/>
        </w:rPr>
        <w:t xml:space="preserve"> організаці</w:t>
      </w:r>
      <w:r>
        <w:rPr>
          <w:rFonts w:ascii="Times New Roman" w:eastAsia="Times New Roman" w:hAnsi="Times New Roman" w:cs="Times New Roman"/>
          <w:sz w:val="24"/>
          <w:szCs w:val="24"/>
          <w:lang w:eastAsia="ru-RU"/>
        </w:rPr>
        <w:t>й</w:t>
      </w:r>
      <w:r w:rsidRPr="002B4BE8">
        <w:rPr>
          <w:rFonts w:ascii="Times New Roman" w:eastAsia="Times New Roman" w:hAnsi="Times New Roman" w:cs="Times New Roman"/>
          <w:sz w:val="24"/>
          <w:szCs w:val="24"/>
          <w:lang w:eastAsia="ru-RU"/>
        </w:rPr>
        <w:t xml:space="preserve">, які надають </w:t>
      </w:r>
      <w:r>
        <w:rPr>
          <w:rFonts w:ascii="Times New Roman" w:eastAsia="Times New Roman" w:hAnsi="Times New Roman" w:cs="Times New Roman"/>
          <w:sz w:val="24"/>
          <w:szCs w:val="24"/>
          <w:lang w:eastAsia="ru-RU"/>
        </w:rPr>
        <w:t xml:space="preserve">профілактичні або соціально-психологічні </w:t>
      </w:r>
      <w:r w:rsidRPr="002B4BE8">
        <w:rPr>
          <w:rFonts w:ascii="Times New Roman" w:eastAsia="Times New Roman" w:hAnsi="Times New Roman" w:cs="Times New Roman"/>
          <w:sz w:val="24"/>
          <w:szCs w:val="24"/>
          <w:lang w:eastAsia="ru-RU"/>
        </w:rPr>
        <w:t xml:space="preserve">послуги </w:t>
      </w:r>
      <w:r>
        <w:rPr>
          <w:rFonts w:ascii="Times New Roman" w:eastAsia="Times New Roman" w:hAnsi="Times New Roman" w:cs="Times New Roman"/>
          <w:sz w:val="24"/>
          <w:szCs w:val="24"/>
          <w:lang w:eastAsia="ru-RU"/>
        </w:rPr>
        <w:t xml:space="preserve">представникам </w:t>
      </w:r>
      <w:r w:rsidRPr="002B4BE8">
        <w:rPr>
          <w:rFonts w:ascii="Times New Roman" w:eastAsia="Times New Roman" w:hAnsi="Times New Roman" w:cs="Times New Roman"/>
          <w:sz w:val="24"/>
          <w:szCs w:val="24"/>
          <w:lang w:eastAsia="ru-RU"/>
        </w:rPr>
        <w:t>цільов</w:t>
      </w:r>
      <w:r>
        <w:rPr>
          <w:rFonts w:ascii="Times New Roman" w:eastAsia="Times New Roman" w:hAnsi="Times New Roman" w:cs="Times New Roman"/>
          <w:sz w:val="24"/>
          <w:szCs w:val="24"/>
          <w:lang w:eastAsia="ru-RU"/>
        </w:rPr>
        <w:t xml:space="preserve">ої </w:t>
      </w:r>
      <w:r w:rsidRPr="002B4BE8">
        <w:rPr>
          <w:rFonts w:ascii="Times New Roman" w:eastAsia="Times New Roman" w:hAnsi="Times New Roman" w:cs="Times New Roman"/>
          <w:sz w:val="24"/>
          <w:szCs w:val="24"/>
          <w:lang w:eastAsia="ru-RU"/>
        </w:rPr>
        <w:t>груп</w:t>
      </w:r>
      <w:r>
        <w:rPr>
          <w:rFonts w:ascii="Times New Roman" w:eastAsia="Times New Roman" w:hAnsi="Times New Roman" w:cs="Times New Roman"/>
          <w:sz w:val="24"/>
          <w:szCs w:val="24"/>
          <w:lang w:eastAsia="ru-RU"/>
        </w:rPr>
        <w:t>и</w:t>
      </w:r>
      <w:r w:rsidRPr="002B4BE8">
        <w:rPr>
          <w:rFonts w:ascii="Times New Roman" w:eastAsia="Times New Roman" w:hAnsi="Times New Roman" w:cs="Times New Roman"/>
          <w:sz w:val="24"/>
          <w:szCs w:val="24"/>
          <w:lang w:eastAsia="ru-RU"/>
        </w:rPr>
        <w:t xml:space="preserve"> дослідження.</w:t>
      </w:r>
    </w:p>
    <w:p w14:paraId="7F533679"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У випадку рекрутування через розповсюдження купонів із QR-кодами, </w:t>
      </w:r>
      <w:r>
        <w:rPr>
          <w:rFonts w:ascii="Times New Roman" w:hAnsi="Times New Roman" w:cs="Times New Roman"/>
          <w:sz w:val="24"/>
          <w:szCs w:val="24"/>
        </w:rPr>
        <w:t>представник</w:t>
      </w:r>
      <w:r w:rsidRPr="00792D63">
        <w:rPr>
          <w:rFonts w:ascii="Times New Roman" w:hAnsi="Times New Roman"/>
          <w:sz w:val="24"/>
          <w:szCs w:val="24"/>
        </w:rPr>
        <w:t>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виплачується </w:t>
      </w:r>
      <w:r>
        <w:rPr>
          <w:rFonts w:ascii="Times New Roman" w:eastAsia="Times New Roman" w:hAnsi="Times New Roman" w:cs="Times New Roman"/>
          <w:sz w:val="24"/>
          <w:szCs w:val="24"/>
          <w:lang w:eastAsia="ru-RU"/>
        </w:rPr>
        <w:t>винагорода</w:t>
      </w:r>
      <w:r w:rsidRPr="002B4BE8">
        <w:rPr>
          <w:rFonts w:ascii="Times New Roman" w:eastAsia="Times New Roman" w:hAnsi="Times New Roman" w:cs="Times New Roman"/>
          <w:sz w:val="24"/>
          <w:szCs w:val="24"/>
          <w:lang w:eastAsia="ru-RU"/>
        </w:rPr>
        <w:t xml:space="preserve"> у розмірі не менше </w:t>
      </w:r>
      <w:r>
        <w:rPr>
          <w:rFonts w:ascii="Times New Roman" w:eastAsia="Times New Roman" w:hAnsi="Times New Roman" w:cs="Times New Roman"/>
          <w:sz w:val="24"/>
          <w:szCs w:val="24"/>
          <w:lang w:eastAsia="ru-RU"/>
        </w:rPr>
        <w:t>15</w:t>
      </w:r>
      <w:r w:rsidRPr="002B4BE8">
        <w:rPr>
          <w:rFonts w:ascii="Times New Roman" w:eastAsia="Times New Roman" w:hAnsi="Times New Roman" w:cs="Times New Roman"/>
          <w:sz w:val="24"/>
          <w:szCs w:val="24"/>
          <w:lang w:eastAsia="ru-RU"/>
        </w:rPr>
        <w:t xml:space="preserve">0 грн (без урахування податків та зборів) за кожного рекрутованого ним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(але не більше трьох</w:t>
      </w:r>
      <w:r>
        <w:rPr>
          <w:rFonts w:ascii="Times New Roman" w:eastAsia="Times New Roman" w:hAnsi="Times New Roman" w:cs="Times New Roman"/>
          <w:sz w:val="24"/>
          <w:szCs w:val="24"/>
          <w:lang w:eastAsia="ru-RU"/>
        </w:rPr>
        <w:t xml:space="preserve"> рекрутованих від 1 особи</w:t>
      </w:r>
      <w:r w:rsidRPr="002B4BE8">
        <w:rPr>
          <w:rFonts w:ascii="Times New Roman" w:eastAsia="Times New Roman" w:hAnsi="Times New Roman" w:cs="Times New Roman"/>
          <w:sz w:val="24"/>
          <w:szCs w:val="24"/>
          <w:lang w:eastAsia="ru-RU"/>
        </w:rPr>
        <w:t>), який успішно пройшов всі компоненти дослідження.</w:t>
      </w:r>
    </w:p>
    <w:p w14:paraId="365DBB71"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випадку рекрутування представників цільової групи через фахівців громадських організацій за кожного успішного рекрутованого, який пройшов усі компоненти дослідження, фахівець отримує винагороду у розмірі не менше 150 грн (без урахування податків та зборів).    </w:t>
      </w:r>
    </w:p>
    <w:p w14:paraId="44EC9EB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рекрутованих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межах Етапу III (частина 1) </w:t>
      </w:r>
      <w:r w:rsidRPr="002B4BE8">
        <w:rPr>
          <w:rFonts w:ascii="Times New Roman" w:eastAsia="Times New Roman" w:hAnsi="Times New Roman" w:cs="Times New Roman"/>
          <w:b/>
          <w:sz w:val="24"/>
          <w:szCs w:val="24"/>
          <w:lang w:eastAsia="ru-RU"/>
        </w:rPr>
        <w:t xml:space="preserve">становить 150 осіб. Кількість рекрутованих </w:t>
      </w:r>
      <w:r>
        <w:rPr>
          <w:rFonts w:ascii="Times New Roman" w:eastAsia="Times New Roman" w:hAnsi="Times New Roman" w:cs="Times New Roman"/>
          <w:b/>
          <w:sz w:val="24"/>
          <w:szCs w:val="24"/>
          <w:lang w:eastAsia="ru-RU"/>
        </w:rPr>
        <w:t>представників</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4491A2F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kern w:val="2"/>
          <w:sz w:val="24"/>
          <w:szCs w:val="24"/>
          <w:lang w:eastAsia="ru-RU"/>
          <w14:ligatures w14:val="standardContextual"/>
        </w:rPr>
        <w:t>Результатом надання послуги є 3 масиви даних (щодо опитування транс*жінок, транс*чоловіків та небінарних людей) за результатами дослідження у форматі sav</w:t>
      </w:r>
      <w:r>
        <w:rPr>
          <w:rFonts w:ascii="Times New Roman" w:eastAsia="Times New Roman" w:hAnsi="Times New Roman" w:cs="Times New Roman"/>
          <w:kern w:val="2"/>
          <w:sz w:val="24"/>
          <w:szCs w:val="24"/>
          <w:lang w:eastAsia="ru-RU"/>
          <w14:ligatures w14:val="standardContextual"/>
        </w:rPr>
        <w:t xml:space="preserve"> та </w:t>
      </w:r>
      <w:r w:rsidRPr="002B4BE8">
        <w:rPr>
          <w:rFonts w:ascii="Times New Roman" w:eastAsia="Times New Roman" w:hAnsi="Times New Roman" w:cs="Times New Roman"/>
          <w:kern w:val="2"/>
          <w:sz w:val="24"/>
          <w:szCs w:val="24"/>
          <w:lang w:eastAsia="ru-RU"/>
          <w14:ligatures w14:val="standardContextual"/>
        </w:rPr>
        <w:t xml:space="preserve">скановані відомості виплати винагород з особистими підписами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kern w:val="2"/>
          <w:sz w:val="24"/>
          <w:szCs w:val="24"/>
          <w:lang w:eastAsia="ru-RU"/>
          <w14:ligatures w14:val="standardContextual"/>
        </w:rPr>
        <w:t>дослідження та регіонального координатора</w:t>
      </w:r>
      <w:r>
        <w:rPr>
          <w:rFonts w:ascii="Times New Roman" w:eastAsia="Times New Roman" w:hAnsi="Times New Roman" w:cs="Times New Roman"/>
          <w:kern w:val="2"/>
          <w:sz w:val="24"/>
          <w:szCs w:val="24"/>
          <w:lang w:eastAsia="ru-RU"/>
          <w14:ligatures w14:val="standardContextual"/>
        </w:rPr>
        <w:t xml:space="preserve"> з кожного сайту дослідження</w:t>
      </w:r>
      <w:r w:rsidRPr="002B4BE8">
        <w:rPr>
          <w:rFonts w:ascii="Times New Roman" w:eastAsia="Times New Roman" w:hAnsi="Times New Roman" w:cs="Times New Roman"/>
          <w:kern w:val="2"/>
          <w:sz w:val="24"/>
          <w:szCs w:val="24"/>
          <w:lang w:eastAsia="ru-RU"/>
          <w14:ligatures w14:val="standardContextual"/>
        </w:rPr>
        <w:t xml:space="preserve"> в pdf форматі</w:t>
      </w:r>
      <w:r>
        <w:rPr>
          <w:rFonts w:ascii="Times New Roman" w:eastAsia="Times New Roman" w:hAnsi="Times New Roman" w:cs="Times New Roman"/>
          <w:kern w:val="2"/>
          <w:sz w:val="24"/>
          <w:szCs w:val="24"/>
          <w:lang w:eastAsia="ru-RU"/>
          <w14:ligatures w14:val="standardContextual"/>
        </w:rPr>
        <w:t>.</w:t>
      </w:r>
      <w:r w:rsidRPr="002B4BE8">
        <w:rPr>
          <w:rFonts w:ascii="Times New Roman" w:eastAsia="Times New Roman" w:hAnsi="Times New Roman" w:cs="Times New Roman"/>
          <w:kern w:val="2"/>
          <w:sz w:val="24"/>
          <w:szCs w:val="24"/>
          <w:lang w:eastAsia="ru-RU"/>
          <w14:ligatures w14:val="standardContextual"/>
        </w:rPr>
        <w:t xml:space="preserve"> </w:t>
      </w:r>
    </w:p>
    <w:p w14:paraId="222547A1" w14:textId="77777777" w:rsidR="006C67BC" w:rsidRPr="002B4BE8" w:rsidRDefault="006C67BC" w:rsidP="006C67BC">
      <w:pPr>
        <w:pStyle w:val="ae"/>
        <w:ind w:left="0" w:firstLine="709"/>
        <w:jc w:val="both"/>
        <w:rPr>
          <w:b/>
          <w:bCs/>
          <w:sz w:val="24"/>
          <w:szCs w:val="24"/>
        </w:rPr>
      </w:pPr>
      <w:r w:rsidRPr="002B4BE8">
        <w:rPr>
          <w:b/>
          <w:bCs/>
          <w:sz w:val="24"/>
          <w:szCs w:val="24"/>
        </w:rPr>
        <w:t xml:space="preserve">3) Послуги з проведення підтверджуючих тестів для </w:t>
      </w:r>
      <w:r w:rsidRPr="00F9417B">
        <w:rPr>
          <w:b/>
          <w:sz w:val="24"/>
          <w:szCs w:val="24"/>
        </w:rPr>
        <w:t>представників цільової групи</w:t>
      </w:r>
      <w:r>
        <w:rPr>
          <w:b/>
          <w:sz w:val="24"/>
          <w:szCs w:val="24"/>
        </w:rPr>
        <w:t xml:space="preserve"> </w:t>
      </w:r>
      <w:r w:rsidRPr="002B4BE8">
        <w:rPr>
          <w:b/>
          <w:bCs/>
          <w:sz w:val="24"/>
          <w:szCs w:val="24"/>
        </w:rPr>
        <w:t>з позитивним результатом першого швидкого тесту на ВІЛ.</w:t>
      </w:r>
    </w:p>
    <w:p w14:paraId="0B39AEED"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відповідно до чинного законодавства забезпечує додаткове тестування на ВІЛ всіх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результат першого тесту на ВІЛ яких є позитивним. Для цього використовуються підтверджуючі швидкі тести First Response та SD Bioline HIV-1/2 3.0.  </w:t>
      </w:r>
    </w:p>
    <w:p w14:paraId="3EF87FD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Підтверджуюче тестування проводиться медичним працівником.</w:t>
      </w:r>
    </w:p>
    <w:p w14:paraId="5E4DD284" w14:textId="77777777" w:rsidR="006C67BC" w:rsidRPr="006C67BC" w:rsidRDefault="006C67BC" w:rsidP="006C67BC">
      <w:pPr>
        <w:pStyle w:val="ae"/>
        <w:ind w:left="0" w:firstLine="709"/>
        <w:jc w:val="both"/>
        <w:rPr>
          <w:sz w:val="24"/>
          <w:szCs w:val="24"/>
          <w:lang w:val="uk-UA"/>
        </w:rPr>
      </w:pPr>
      <w:r w:rsidRPr="006C67BC">
        <w:rPr>
          <w:sz w:val="24"/>
          <w:szCs w:val="24"/>
          <w:lang w:val="uk-UA"/>
        </w:rPr>
        <w:t>Виконавець забезпечує організацію видалення використаних швидких діагностичних тестів, медичних матеріалів, медичного обладнання, виробів медичного призначення  та біологічних зразків відповідно до вимог законодавства України в межах послуги.</w:t>
      </w:r>
    </w:p>
    <w:p w14:paraId="6A92099D"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протестованих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додатковими тестами в межах Етапу III (частина 1) </w:t>
      </w:r>
      <w:r w:rsidRPr="002B4BE8">
        <w:rPr>
          <w:rFonts w:ascii="Times New Roman" w:eastAsia="Times New Roman" w:hAnsi="Times New Roman" w:cs="Times New Roman"/>
          <w:b/>
          <w:sz w:val="24"/>
          <w:szCs w:val="24"/>
          <w:lang w:eastAsia="ru-RU"/>
        </w:rPr>
        <w:t xml:space="preserve">становить 20 осіб. Кількість протестованих додатковими тестами </w:t>
      </w:r>
      <w:r>
        <w:rPr>
          <w:rFonts w:ascii="Times New Roman" w:eastAsia="Times New Roman" w:hAnsi="Times New Roman" w:cs="Times New Roman"/>
          <w:b/>
          <w:sz w:val="24"/>
          <w:szCs w:val="24"/>
          <w:lang w:eastAsia="ru-RU"/>
        </w:rPr>
        <w:t xml:space="preserve">представників цільової групи </w:t>
      </w:r>
      <w:r w:rsidRPr="002B4BE8">
        <w:rPr>
          <w:rFonts w:ascii="Times New Roman" w:eastAsia="Times New Roman" w:hAnsi="Times New Roman" w:cs="Times New Roman"/>
          <w:b/>
          <w:sz w:val="24"/>
          <w:szCs w:val="24"/>
          <w:lang w:eastAsia="ru-RU"/>
        </w:rPr>
        <w:t>може бути зменшена за погодженням із Замовником.</w:t>
      </w:r>
    </w:p>
    <w:p w14:paraId="7F87A8F1"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проведені підтверджуючі тести на ВІЛ, результати яких зафіксовані у формі результатів тестування (в паперовій версії, з дублюванням в електронній формі в планшеті), масив даних результатів дослідження у форматі sav., в якому зафіксовані результати підтверджуючих тестів. Масив даних надається Замовнику електронною поштою. Паперові форми зберігаються на кожному сайті дослідження до кінця реалізації Етапу ІІІ, подаються Замовнику за вимогою в сканованому вигляді, або передаються Замовнику у паперовому форматі</w:t>
      </w:r>
    </w:p>
    <w:p w14:paraId="12692EBF" w14:textId="77777777" w:rsidR="006C67BC" w:rsidRPr="002B4BE8" w:rsidRDefault="006C67BC" w:rsidP="006C67BC">
      <w:pPr>
        <w:pStyle w:val="ae"/>
        <w:ind w:left="0" w:firstLine="709"/>
        <w:jc w:val="both"/>
        <w:rPr>
          <w:sz w:val="24"/>
          <w:szCs w:val="24"/>
        </w:rPr>
      </w:pPr>
      <w:r w:rsidRPr="002B4BE8">
        <w:rPr>
          <w:b/>
          <w:bCs/>
          <w:sz w:val="24"/>
          <w:szCs w:val="24"/>
        </w:rPr>
        <w:t xml:space="preserve">4) Послуги з забезпечення організації перенаправлення і супроводу </w:t>
      </w:r>
      <w:r w:rsidRPr="00F9417B">
        <w:rPr>
          <w:b/>
          <w:sz w:val="24"/>
          <w:szCs w:val="24"/>
        </w:rPr>
        <w:t xml:space="preserve">представником </w:t>
      </w:r>
      <w:r w:rsidRPr="0013161C">
        <w:rPr>
          <w:b/>
          <w:sz w:val="24"/>
          <w:szCs w:val="24"/>
        </w:rPr>
        <w:t>дослідницької</w:t>
      </w:r>
      <w:r w:rsidRPr="00F9417B">
        <w:rPr>
          <w:b/>
          <w:sz w:val="24"/>
          <w:szCs w:val="24"/>
        </w:rPr>
        <w:t xml:space="preserve"> команди</w:t>
      </w:r>
      <w:r w:rsidRPr="002B4BE8">
        <w:rPr>
          <w:b/>
          <w:bCs/>
          <w:sz w:val="24"/>
          <w:szCs w:val="24"/>
        </w:rPr>
        <w:t xml:space="preserve"> </w:t>
      </w:r>
      <w:r w:rsidRPr="00F9417B">
        <w:rPr>
          <w:b/>
          <w:sz w:val="24"/>
          <w:szCs w:val="24"/>
        </w:rPr>
        <w:t>представників цільової групи</w:t>
      </w:r>
      <w:r w:rsidRPr="002B4BE8">
        <w:rPr>
          <w:b/>
          <w:bCs/>
          <w:sz w:val="24"/>
          <w:szCs w:val="24"/>
        </w:rPr>
        <w:t xml:space="preserve"> у яких вперше виявлено ВГС або сифіліс до </w:t>
      </w:r>
      <w:r>
        <w:rPr>
          <w:b/>
          <w:bCs/>
          <w:sz w:val="24"/>
          <w:szCs w:val="24"/>
        </w:rPr>
        <w:t>ЗОЗ</w:t>
      </w:r>
      <w:r w:rsidRPr="002B4BE8">
        <w:rPr>
          <w:b/>
          <w:bCs/>
          <w:sz w:val="24"/>
          <w:szCs w:val="24"/>
        </w:rPr>
        <w:t>.</w:t>
      </w:r>
    </w:p>
    <w:p w14:paraId="68331F5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перенаправлення та супровід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на ВГС та/або сифіліс до </w:t>
      </w:r>
      <w:r>
        <w:rPr>
          <w:rFonts w:ascii="Times New Roman" w:eastAsia="Times New Roman" w:hAnsi="Times New Roman" w:cs="Times New Roman"/>
          <w:sz w:val="24"/>
          <w:szCs w:val="24"/>
          <w:lang w:eastAsia="ru-RU"/>
        </w:rPr>
        <w:t xml:space="preserve">ЗОЗ </w:t>
      </w:r>
      <w:r w:rsidRPr="002B4BE8">
        <w:rPr>
          <w:rFonts w:ascii="Times New Roman" w:eastAsia="Times New Roman" w:hAnsi="Times New Roman" w:cs="Times New Roman"/>
          <w:sz w:val="24"/>
          <w:szCs w:val="24"/>
          <w:lang w:eastAsia="ru-RU"/>
        </w:rPr>
        <w:t xml:space="preserve"> для підтвердження діагнозу та постановки на облік і початку лікування. Винятком слугують </w:t>
      </w:r>
      <w:r>
        <w:rPr>
          <w:rFonts w:ascii="Times New Roman" w:eastAsia="Times New Roman" w:hAnsi="Times New Roman" w:cs="Times New Roman"/>
          <w:sz w:val="24"/>
          <w:szCs w:val="24"/>
          <w:lang w:eastAsia="ru-RU"/>
        </w:rPr>
        <w:t>представники</w:t>
      </w:r>
      <w:r w:rsidRPr="002B4BE8">
        <w:rPr>
          <w:rFonts w:ascii="Times New Roman" w:eastAsia="Times New Roman" w:hAnsi="Times New Roman" w:cs="Times New Roman"/>
          <w:sz w:val="24"/>
          <w:szCs w:val="24"/>
          <w:lang w:eastAsia="ru-RU"/>
        </w:rPr>
        <w:t>, які під час тестування зазначили, що перехворіли та пройшли курс лікування на ВГС або проходять лікування зараз.</w:t>
      </w:r>
    </w:p>
    <w:p w14:paraId="0C46312A"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Представнику </w:t>
      </w:r>
      <w:r w:rsidRPr="002B4BE8">
        <w:rPr>
          <w:rFonts w:ascii="Times New Roman" w:eastAsia="Times New Roman" w:hAnsi="Times New Roman" w:cs="Times New Roman"/>
          <w:sz w:val="24"/>
          <w:szCs w:val="24"/>
          <w:lang w:eastAsia="ru-RU"/>
        </w:rPr>
        <w:t xml:space="preserve"> з позитивним результатом тесту на ВГС/сифіліс, який повідомив що ніколи не хворів на зазначену інфекцію видається на руки направлення до відповідного ЗОЗ, із зазначенням адреси ЗОЗ, № кабінету та годин прийому лікаря (визначається за результатом формативної оцінки). </w:t>
      </w:r>
    </w:p>
    <w:p w14:paraId="7BD8C297"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перенаправлених учасників до ЗОЗ в межах Етапу III (частина 1) </w:t>
      </w:r>
      <w:r w:rsidRPr="002B4BE8">
        <w:rPr>
          <w:rFonts w:ascii="Times New Roman" w:eastAsia="Times New Roman" w:hAnsi="Times New Roman" w:cs="Times New Roman"/>
          <w:b/>
          <w:bCs/>
          <w:sz w:val="24"/>
          <w:szCs w:val="24"/>
          <w:lang w:eastAsia="ru-RU"/>
        </w:rPr>
        <w:t xml:space="preserve">не повинна перевищувати  20 осіб. </w:t>
      </w:r>
      <w:r w:rsidRPr="002B4BE8">
        <w:rPr>
          <w:rFonts w:ascii="Times New Roman" w:eastAsia="Times New Roman" w:hAnsi="Times New Roman" w:cs="Times New Roman"/>
          <w:b/>
          <w:sz w:val="24"/>
          <w:szCs w:val="24"/>
          <w:lang w:eastAsia="ru-RU"/>
        </w:rPr>
        <w:t xml:space="preserve">Кількість перенаправлених до ЗОЗ </w:t>
      </w:r>
      <w:r w:rsidRPr="00F9417B">
        <w:rPr>
          <w:rFonts w:ascii="Times New Roman" w:hAnsi="Times New Roman" w:cs="Times New Roman"/>
          <w:b/>
          <w:sz w:val="24"/>
          <w:szCs w:val="24"/>
        </w:rPr>
        <w:t>представник</w:t>
      </w:r>
      <w:r w:rsidRPr="00F9417B">
        <w:rPr>
          <w:rFonts w:ascii="Times New Roman" w:hAnsi="Times New Roman"/>
          <w:b/>
          <w:sz w:val="24"/>
          <w:szCs w:val="24"/>
        </w:rPr>
        <w:t>ів</w:t>
      </w:r>
      <w:r w:rsidRPr="00F9417B">
        <w:rPr>
          <w:rFonts w:ascii="Times New Roman" w:hAnsi="Times New Roman" w:cs="Times New Roman"/>
          <w:b/>
          <w:sz w:val="24"/>
          <w:szCs w:val="24"/>
        </w:rPr>
        <w:t xml:space="preserve">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45AE0CBF"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у форматі </w:t>
      </w:r>
      <w:r w:rsidRPr="002B4BE8">
        <w:rPr>
          <w:rFonts w:ascii="Times New Roman" w:eastAsia="Times New Roman" w:hAnsi="Times New Roman" w:cs="Times New Roman"/>
          <w:color w:val="000000"/>
          <w:sz w:val="24"/>
          <w:szCs w:val="24"/>
        </w:rPr>
        <w:t>pdf</w:t>
      </w:r>
      <w:r w:rsidRPr="002B4BE8">
        <w:rPr>
          <w:rFonts w:ascii="Times New Roman" w:eastAsia="Times New Roman" w:hAnsi="Times New Roman" w:cs="Times New Roman"/>
          <w:sz w:val="24"/>
          <w:szCs w:val="24"/>
          <w:lang w:eastAsia="ru-RU"/>
        </w:rPr>
        <w:t xml:space="preserve"> з кожного сайту дослідження із підписом медичного працівника, який працює на сайті дослідження, із вказаною кількістю</w:t>
      </w:r>
      <w:r>
        <w:rPr>
          <w:rFonts w:ascii="Times New Roman" w:eastAsia="Times New Roman" w:hAnsi="Times New Roman" w:cs="Times New Roman"/>
          <w:sz w:val="24"/>
          <w:szCs w:val="24"/>
          <w:lang w:eastAsia="ru-RU"/>
        </w:rPr>
        <w:t xml:space="preserve"> представників</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ВГС/сифіліс, яких перенаправили до ЗОЗ.</w:t>
      </w:r>
    </w:p>
    <w:p w14:paraId="412BD8D3" w14:textId="77777777" w:rsidR="006C67BC" w:rsidRPr="002B4BE8" w:rsidRDefault="006C67BC" w:rsidP="006C67BC">
      <w:pPr>
        <w:pStyle w:val="ae"/>
        <w:ind w:left="0" w:firstLine="709"/>
        <w:jc w:val="both"/>
        <w:rPr>
          <w:sz w:val="24"/>
          <w:szCs w:val="24"/>
        </w:rPr>
      </w:pPr>
      <w:r w:rsidRPr="006C67BC">
        <w:rPr>
          <w:b/>
          <w:bCs/>
          <w:sz w:val="24"/>
          <w:szCs w:val="24"/>
          <w:lang w:val="uk-UA"/>
        </w:rPr>
        <w:t xml:space="preserve">5) Послуги з забезпечення організації перенаправлення і супроводу соціальним працівником </w:t>
      </w:r>
      <w:r w:rsidRPr="006C67BC">
        <w:rPr>
          <w:b/>
          <w:sz w:val="24"/>
          <w:szCs w:val="24"/>
          <w:lang w:val="uk-UA"/>
        </w:rPr>
        <w:t>представників цільової групи</w:t>
      </w:r>
      <w:r w:rsidRPr="006C67BC">
        <w:rPr>
          <w:sz w:val="24"/>
          <w:szCs w:val="24"/>
          <w:lang w:val="uk-UA"/>
        </w:rPr>
        <w:t xml:space="preserve"> </w:t>
      </w:r>
      <w:r w:rsidRPr="006C67BC">
        <w:rPr>
          <w:b/>
          <w:bCs/>
          <w:sz w:val="24"/>
          <w:szCs w:val="24"/>
          <w:lang w:val="uk-UA"/>
        </w:rPr>
        <w:t>у яких вперше виявлено ВІЛ до ЗОЗ, які надають послуги з догляду та підтримки людей, які живуть з ВІЛ</w:t>
      </w:r>
      <w:bookmarkStart w:id="13" w:name="_Hlk167695874"/>
      <w:r w:rsidRPr="006C67BC">
        <w:rPr>
          <w:b/>
          <w:bCs/>
          <w:sz w:val="24"/>
          <w:szCs w:val="24"/>
          <w:lang w:val="uk-UA"/>
        </w:rPr>
        <w:t>.</w:t>
      </w:r>
      <w:bookmarkEnd w:id="13"/>
      <w:r w:rsidRPr="006C67BC">
        <w:rPr>
          <w:sz w:val="24"/>
          <w:szCs w:val="24"/>
          <w:lang w:val="uk-UA"/>
        </w:rPr>
        <w:t xml:space="preserve"> Виконавець забезпечує перенаправлення та супровід представників цільової групи з позитивним результатом тестів на ВІЛ до ЗОЗ, які надають послуги з догляду та підтримки людей, які живуть з ВІЛ, для підтвердження діагнозу та постановки на облік і початку лікування. </w:t>
      </w:r>
      <w:r w:rsidRPr="002B4BE8">
        <w:rPr>
          <w:sz w:val="24"/>
          <w:szCs w:val="24"/>
        </w:rPr>
        <w:t xml:space="preserve">Винятком слугують </w:t>
      </w:r>
      <w:r>
        <w:rPr>
          <w:sz w:val="24"/>
          <w:szCs w:val="24"/>
        </w:rPr>
        <w:t>представники</w:t>
      </w:r>
      <w:r w:rsidRPr="002B4BE8">
        <w:rPr>
          <w:sz w:val="24"/>
          <w:szCs w:val="24"/>
        </w:rPr>
        <w:t>, які під час тестування зазначили, що живуть з ВІЛ, за ними здійснюється медичний нагляд та</w:t>
      </w:r>
      <w:r>
        <w:rPr>
          <w:sz w:val="24"/>
          <w:szCs w:val="24"/>
        </w:rPr>
        <w:t xml:space="preserve"> вони вже</w:t>
      </w:r>
      <w:r w:rsidRPr="002B4BE8">
        <w:rPr>
          <w:sz w:val="24"/>
          <w:szCs w:val="24"/>
        </w:rPr>
        <w:t xml:space="preserve"> приймають АРТ.</w:t>
      </w:r>
    </w:p>
    <w:p w14:paraId="4A29DD89"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видається на руки направлення до відповідного ЗОЗ,</w:t>
      </w:r>
      <w:r w:rsidRPr="002B4BE8">
        <w:rPr>
          <w:rFonts w:ascii="Times New Roman" w:hAnsi="Times New Roman"/>
          <w:sz w:val="24"/>
          <w:szCs w:val="24"/>
        </w:rPr>
        <w:t xml:space="preserve"> </w:t>
      </w:r>
      <w:r w:rsidRPr="00464693">
        <w:rPr>
          <w:rFonts w:ascii="Times New Roman" w:hAnsi="Times New Roman"/>
          <w:sz w:val="24"/>
          <w:szCs w:val="24"/>
        </w:rPr>
        <w:t>як</w:t>
      </w:r>
      <w:r>
        <w:rPr>
          <w:rFonts w:ascii="Times New Roman" w:hAnsi="Times New Roman"/>
          <w:sz w:val="24"/>
          <w:szCs w:val="24"/>
        </w:rPr>
        <w:t>ий</w:t>
      </w:r>
      <w:r w:rsidRPr="00464693">
        <w:rPr>
          <w:rFonts w:ascii="Times New Roman" w:hAnsi="Times New Roman"/>
          <w:sz w:val="24"/>
          <w:szCs w:val="24"/>
        </w:rPr>
        <w:t xml:space="preserve"> нада</w:t>
      </w:r>
      <w:r>
        <w:rPr>
          <w:rFonts w:ascii="Times New Roman" w:hAnsi="Times New Roman"/>
          <w:sz w:val="24"/>
          <w:szCs w:val="24"/>
        </w:rPr>
        <w:t>є</w:t>
      </w:r>
      <w:r w:rsidRPr="00464693">
        <w:rPr>
          <w:rFonts w:ascii="Times New Roman" w:hAnsi="Times New Roman"/>
          <w:sz w:val="24"/>
          <w:szCs w:val="24"/>
        </w:rPr>
        <w:t xml:space="preserve"> послуги з догляду та підтримки людей, які живуть з ВІЛ</w:t>
      </w:r>
      <w:r>
        <w:rPr>
          <w:rFonts w:ascii="Times New Roman" w:hAnsi="Times New Roman"/>
          <w:sz w:val="24"/>
          <w:szCs w:val="24"/>
        </w:rPr>
        <w:t>,</w:t>
      </w:r>
      <w:r w:rsidRPr="002B4BE8">
        <w:rPr>
          <w:rFonts w:ascii="Times New Roman" w:hAnsi="Times New Roman"/>
          <w:sz w:val="24"/>
          <w:szCs w:val="24"/>
        </w:rPr>
        <w:t xml:space="preserve"> із зазначенням адреси ЗОЗ, № кабінету та годин прийому лікаря (визначається за результатом формативної оцінки). </w:t>
      </w:r>
    </w:p>
    <w:p w14:paraId="4324A42A"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перенаправлених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ВІЛ-позитивних учасників, в межах Етапу III (частина 1) </w:t>
      </w:r>
      <w:r w:rsidRPr="002B4BE8">
        <w:rPr>
          <w:rFonts w:ascii="Times New Roman" w:eastAsia="Times New Roman" w:hAnsi="Times New Roman" w:cs="Times New Roman"/>
          <w:b/>
          <w:sz w:val="24"/>
          <w:szCs w:val="24"/>
          <w:lang w:eastAsia="ru-RU"/>
        </w:rPr>
        <w:t xml:space="preserve">становить 20 осіб. Кількість перенаправлених до ЗОЗ </w:t>
      </w:r>
      <w:r w:rsidRPr="00F9417B">
        <w:rPr>
          <w:rFonts w:ascii="Times New Roman" w:hAnsi="Times New Roman" w:cs="Times New Roman"/>
          <w:b/>
          <w:sz w:val="24"/>
          <w:szCs w:val="24"/>
        </w:rPr>
        <w:t>представник</w:t>
      </w:r>
      <w:r w:rsidRPr="00F9417B">
        <w:rPr>
          <w:rFonts w:ascii="Times New Roman" w:hAnsi="Times New Roman"/>
          <w:b/>
          <w:sz w:val="24"/>
          <w:szCs w:val="24"/>
        </w:rPr>
        <w:t>ів</w:t>
      </w:r>
      <w:r w:rsidRPr="00F9417B">
        <w:rPr>
          <w:rFonts w:ascii="Times New Roman" w:hAnsi="Times New Roman" w:cs="Times New Roman"/>
          <w:b/>
          <w:sz w:val="24"/>
          <w:szCs w:val="24"/>
        </w:rPr>
        <w:t xml:space="preserve"> цільової групи</w:t>
      </w:r>
      <w:r>
        <w:rPr>
          <w:rFonts w:ascii="Times New Roman" w:hAnsi="Times New Roman" w:cs="Times New Roman"/>
          <w:sz w:val="24"/>
          <w:szCs w:val="24"/>
        </w:rPr>
        <w:t xml:space="preserve"> </w:t>
      </w:r>
      <w:r w:rsidRPr="002B4BE8">
        <w:rPr>
          <w:rFonts w:ascii="Times New Roman" w:eastAsia="Times New Roman" w:hAnsi="Times New Roman" w:cs="Times New Roman"/>
          <w:b/>
          <w:sz w:val="24"/>
          <w:szCs w:val="24"/>
          <w:lang w:eastAsia="ru-RU"/>
        </w:rPr>
        <w:t>може бути зменшена за погодженням Замовником.</w:t>
      </w:r>
    </w:p>
    <w:p w14:paraId="6FBABF7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у форматі </w:t>
      </w:r>
      <w:r w:rsidRPr="002B4BE8">
        <w:rPr>
          <w:rFonts w:ascii="Times New Roman" w:eastAsia="Times New Roman" w:hAnsi="Times New Roman" w:cs="Times New Roman"/>
          <w:color w:val="000000"/>
          <w:sz w:val="24"/>
          <w:szCs w:val="24"/>
        </w:rPr>
        <w:t>pdf</w:t>
      </w:r>
      <w:r w:rsidRPr="002B4BE8">
        <w:rPr>
          <w:rFonts w:ascii="Times New Roman" w:eastAsia="Times New Roman" w:hAnsi="Times New Roman" w:cs="Times New Roman"/>
          <w:sz w:val="24"/>
          <w:szCs w:val="24"/>
          <w:lang w:eastAsia="ru-RU"/>
        </w:rPr>
        <w:t xml:space="preserve"> з кожного сайту</w:t>
      </w:r>
      <w:r>
        <w:rPr>
          <w:rFonts w:ascii="Times New Roman" w:eastAsia="Times New Roman" w:hAnsi="Times New Roman" w:cs="Times New Roman"/>
          <w:sz w:val="24"/>
          <w:szCs w:val="24"/>
          <w:lang w:eastAsia="ru-RU"/>
        </w:rPr>
        <w:t xml:space="preserve"> проведення</w:t>
      </w:r>
      <w:r w:rsidRPr="002B4BE8">
        <w:rPr>
          <w:rFonts w:ascii="Times New Roman" w:eastAsia="Times New Roman" w:hAnsi="Times New Roman" w:cs="Times New Roman"/>
          <w:sz w:val="24"/>
          <w:szCs w:val="24"/>
          <w:lang w:eastAsia="ru-RU"/>
        </w:rPr>
        <w:t xml:space="preserve"> дослідження, із вказаною кількістю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w:t>
      </w:r>
    </w:p>
    <w:p w14:paraId="6A501AC2" w14:textId="77777777" w:rsidR="006C67BC" w:rsidRPr="002B4BE8" w:rsidRDefault="006C67BC" w:rsidP="006C67BC">
      <w:pPr>
        <w:pStyle w:val="ae"/>
        <w:ind w:left="0" w:firstLine="709"/>
        <w:jc w:val="both"/>
        <w:rPr>
          <w:b/>
          <w:bCs/>
          <w:color w:val="00B050"/>
          <w:sz w:val="24"/>
          <w:szCs w:val="24"/>
        </w:rPr>
      </w:pPr>
      <w:r w:rsidRPr="002B4BE8">
        <w:rPr>
          <w:b/>
          <w:bCs/>
          <w:sz w:val="24"/>
          <w:szCs w:val="24"/>
        </w:rPr>
        <w:t>6) Послуги з забезпечення організації постановки</w:t>
      </w:r>
      <w:r>
        <w:rPr>
          <w:b/>
          <w:bCs/>
          <w:sz w:val="24"/>
          <w:szCs w:val="24"/>
        </w:rPr>
        <w:t xml:space="preserve"> медичним працівником</w:t>
      </w:r>
      <w:r w:rsidRPr="002B4BE8">
        <w:rPr>
          <w:b/>
          <w:bCs/>
          <w:sz w:val="24"/>
          <w:szCs w:val="24"/>
        </w:rPr>
        <w:t xml:space="preserve"> на облік</w:t>
      </w:r>
      <w:r>
        <w:rPr>
          <w:b/>
          <w:bCs/>
          <w:sz w:val="24"/>
          <w:szCs w:val="24"/>
        </w:rPr>
        <w:t xml:space="preserve"> в ЗОЗ представників цільової групи у яких вперше </w:t>
      </w:r>
      <w:r w:rsidRPr="002B4BE8">
        <w:rPr>
          <w:b/>
          <w:bCs/>
          <w:sz w:val="24"/>
          <w:szCs w:val="24"/>
        </w:rPr>
        <w:t>виявлен</w:t>
      </w:r>
      <w:r>
        <w:rPr>
          <w:b/>
          <w:bCs/>
          <w:sz w:val="24"/>
          <w:szCs w:val="24"/>
        </w:rPr>
        <w:t>о</w:t>
      </w:r>
      <w:r w:rsidRPr="002B4BE8">
        <w:rPr>
          <w:b/>
          <w:bCs/>
          <w:sz w:val="24"/>
          <w:szCs w:val="24"/>
        </w:rPr>
        <w:t xml:space="preserve"> ВГС або сифіліс.</w:t>
      </w:r>
    </w:p>
    <w:p w14:paraId="1E1F7F4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контроль постановки на облік </w:t>
      </w:r>
      <w:r>
        <w:rPr>
          <w:rFonts w:ascii="Times New Roman" w:hAnsi="Times New Roman" w:cs="Times New Roman"/>
          <w:sz w:val="24"/>
          <w:szCs w:val="24"/>
        </w:rPr>
        <w:t>представник</w:t>
      </w:r>
      <w:r>
        <w:rPr>
          <w:rFonts w:ascii="Times New Roman" w:hAnsi="Times New Roman"/>
          <w:sz w:val="24"/>
          <w:szCs w:val="24"/>
        </w:rPr>
        <w:t>а</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w:t>
      </w:r>
      <w:r w:rsidRPr="00F9417B">
        <w:rPr>
          <w:rFonts w:ascii="Times New Roman" w:eastAsia="Times New Roman" w:hAnsi="Times New Roman" w:cs="Times New Roman"/>
          <w:sz w:val="24"/>
          <w:szCs w:val="24"/>
          <w:lang w:eastAsia="ru-RU"/>
        </w:rPr>
        <w:t>ВГС/</w:t>
      </w:r>
      <w:r w:rsidRPr="00411D1C">
        <w:rPr>
          <w:rFonts w:ascii="Times New Roman" w:eastAsia="Times New Roman" w:hAnsi="Times New Roman" w:cs="Times New Roman"/>
          <w:sz w:val="24"/>
          <w:szCs w:val="24"/>
          <w:lang w:eastAsia="ru-RU"/>
        </w:rPr>
        <w:t>си</w:t>
      </w:r>
      <w:r w:rsidRPr="002B4BE8">
        <w:rPr>
          <w:rFonts w:ascii="Times New Roman" w:eastAsia="Times New Roman" w:hAnsi="Times New Roman" w:cs="Times New Roman"/>
          <w:sz w:val="24"/>
          <w:szCs w:val="24"/>
          <w:lang w:eastAsia="ru-RU"/>
        </w:rPr>
        <w:t xml:space="preserve">філіс у ЗОЗ. </w:t>
      </w:r>
    </w:p>
    <w:p w14:paraId="3962E23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Після прибуття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до ЗОЗ, лікар, який</w:t>
      </w:r>
      <w:r>
        <w:rPr>
          <w:rFonts w:ascii="Times New Roman" w:eastAsia="Times New Roman" w:hAnsi="Times New Roman" w:cs="Times New Roman"/>
          <w:sz w:val="24"/>
          <w:szCs w:val="24"/>
          <w:lang w:eastAsia="ru-RU"/>
        </w:rPr>
        <w:t xml:space="preserve"> його</w:t>
      </w:r>
      <w:r w:rsidRPr="002B4BE8">
        <w:rPr>
          <w:rFonts w:ascii="Times New Roman" w:eastAsia="Times New Roman" w:hAnsi="Times New Roman" w:cs="Times New Roman"/>
          <w:sz w:val="24"/>
          <w:szCs w:val="24"/>
          <w:lang w:eastAsia="ru-RU"/>
        </w:rPr>
        <w:t xml:space="preserve"> приймав, фіксує у направленні дату звернення, постановки на облік та початку лікування. Направлення </w:t>
      </w:r>
      <w:r>
        <w:rPr>
          <w:rFonts w:ascii="Times New Roman" w:eastAsia="Times New Roman" w:hAnsi="Times New Roman" w:cs="Times New Roman"/>
          <w:sz w:val="24"/>
          <w:szCs w:val="24"/>
          <w:lang w:eastAsia="ru-RU"/>
        </w:rPr>
        <w:t>представнику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не повертається. Раз на два тижні регіональний координатор біологічного компоненту збирає у лікаря, який приймав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в ЗОЗ, заповненні направлення, на основі яких заповнюють журнал перенаправлення до ЗОЗ.  </w:t>
      </w:r>
    </w:p>
    <w:p w14:paraId="218C675E"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в ЗОЗ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межах Етапу III (частина 1) </w:t>
      </w:r>
      <w:r w:rsidRPr="002B4BE8">
        <w:rPr>
          <w:rFonts w:ascii="Times New Roman" w:eastAsia="Times New Roman" w:hAnsi="Times New Roman" w:cs="Times New Roman"/>
          <w:b/>
          <w:sz w:val="24"/>
          <w:szCs w:val="24"/>
          <w:lang w:eastAsia="ru-RU"/>
        </w:rPr>
        <w:t>становить</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bCs/>
          <w:sz w:val="24"/>
          <w:szCs w:val="24"/>
          <w:lang w:eastAsia="ru-RU"/>
        </w:rPr>
        <w:t xml:space="preserve">20 осіб. </w:t>
      </w:r>
      <w:r w:rsidRPr="002B4BE8">
        <w:rPr>
          <w:rFonts w:ascii="Times New Roman" w:eastAsia="Times New Roman" w:hAnsi="Times New Roman" w:cs="Times New Roman"/>
          <w:b/>
          <w:sz w:val="24"/>
          <w:szCs w:val="24"/>
          <w:lang w:eastAsia="ru-RU"/>
        </w:rPr>
        <w:t xml:space="preserve">Кількість поставлених на облік до ЗОЗ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b/>
          <w:sz w:val="24"/>
          <w:szCs w:val="24"/>
          <w:lang w:eastAsia="ru-RU"/>
        </w:rPr>
        <w:t>може бути зменшена за погодженням Замовником.</w:t>
      </w:r>
      <w:r>
        <w:rPr>
          <w:rFonts w:ascii="Times New Roman" w:eastAsia="Times New Roman" w:hAnsi="Times New Roman" w:cs="Times New Roman"/>
          <w:b/>
          <w:sz w:val="24"/>
          <w:szCs w:val="24"/>
          <w:lang w:eastAsia="ru-RU"/>
        </w:rPr>
        <w:t xml:space="preserve"> </w:t>
      </w:r>
    </w:p>
    <w:p w14:paraId="2266346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у форматі </w:t>
      </w:r>
      <w:r w:rsidRPr="002B4BE8">
        <w:rPr>
          <w:rFonts w:ascii="Times New Roman" w:eastAsia="Times New Roman" w:hAnsi="Times New Roman" w:cs="Times New Roman"/>
          <w:color w:val="000000"/>
          <w:sz w:val="24"/>
          <w:szCs w:val="24"/>
        </w:rPr>
        <w:t>pdf</w:t>
      </w:r>
      <w:r w:rsidRPr="002B4BE8">
        <w:rPr>
          <w:rFonts w:ascii="Times New Roman" w:eastAsia="Times New Roman" w:hAnsi="Times New Roman" w:cs="Times New Roman"/>
          <w:sz w:val="24"/>
          <w:szCs w:val="24"/>
          <w:lang w:eastAsia="ru-RU"/>
        </w:rPr>
        <w:t xml:space="preserve"> 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в яких вказано: кількість </w:t>
      </w:r>
      <w:r>
        <w:rPr>
          <w:rFonts w:ascii="Times New Roman" w:hAnsi="Times New Roman" w:cs="Times New Roman"/>
          <w:sz w:val="24"/>
          <w:szCs w:val="24"/>
        </w:rPr>
        <w:t>представник</w:t>
      </w:r>
      <w:r>
        <w:rPr>
          <w:rFonts w:ascii="Times New Roman" w:hAnsi="Times New Roman"/>
          <w:sz w:val="24"/>
          <w:szCs w:val="24"/>
        </w:rPr>
        <w:t>ів цільової групи</w:t>
      </w:r>
      <w:r>
        <w:rPr>
          <w:rFonts w:ascii="Times New Roman" w:hAnsi="Times New Roman" w:cs="Times New Roman"/>
          <w:sz w:val="24"/>
          <w:szCs w:val="24"/>
        </w:rPr>
        <w:t xml:space="preserve"> </w:t>
      </w:r>
      <w:r w:rsidRPr="002B4BE8">
        <w:rPr>
          <w:rFonts w:ascii="Times New Roman" w:eastAsia="Times New Roman" w:hAnsi="Times New Roman" w:cs="Times New Roman"/>
          <w:sz w:val="24"/>
          <w:szCs w:val="24"/>
          <w:lang w:eastAsia="ru-RU"/>
        </w:rPr>
        <w:t xml:space="preserve">з позитивним результатом тестів на ВГС/сифіліс, кількість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які відвідали ЗОЗ та розпочали лікування від ВГС або сифілісу із фіксацією дати відвідування та дати початку. </w:t>
      </w:r>
    </w:p>
    <w:p w14:paraId="45F5102F"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z w:val="24"/>
          <w:szCs w:val="24"/>
        </w:rPr>
      </w:pPr>
      <w:r w:rsidRPr="002B4BE8">
        <w:rPr>
          <w:rFonts w:ascii="Times New Roman" w:eastAsia="Times New Roman" w:hAnsi="Times New Roman"/>
          <w:b/>
          <w:bCs/>
          <w:sz w:val="24"/>
          <w:szCs w:val="24"/>
          <w:lang w:eastAsia="ru-RU"/>
        </w:rPr>
        <w:t>7) По</w:t>
      </w:r>
      <w:r w:rsidRPr="002B4BE8">
        <w:rPr>
          <w:rFonts w:ascii="Times New Roman" w:hAnsi="Times New Roman"/>
          <w:b/>
          <w:bCs/>
          <w:sz w:val="24"/>
          <w:szCs w:val="24"/>
        </w:rPr>
        <w:t xml:space="preserve">слуги з забезпечення організації постановки </w:t>
      </w:r>
      <w:r>
        <w:rPr>
          <w:rFonts w:ascii="Times New Roman" w:hAnsi="Times New Roman"/>
          <w:b/>
          <w:bCs/>
          <w:sz w:val="24"/>
          <w:szCs w:val="24"/>
        </w:rPr>
        <w:t xml:space="preserve">медичним працівником </w:t>
      </w:r>
      <w:r w:rsidRPr="002B4BE8">
        <w:rPr>
          <w:rFonts w:ascii="Times New Roman" w:hAnsi="Times New Roman"/>
          <w:b/>
          <w:bCs/>
          <w:sz w:val="24"/>
          <w:szCs w:val="24"/>
        </w:rPr>
        <w:t xml:space="preserve">на облік </w:t>
      </w:r>
      <w:r>
        <w:rPr>
          <w:rFonts w:ascii="Times New Roman" w:hAnsi="Times New Roman"/>
          <w:b/>
          <w:bCs/>
          <w:sz w:val="24"/>
          <w:szCs w:val="24"/>
        </w:rPr>
        <w:t>в ЗОЗ</w:t>
      </w:r>
      <w:r w:rsidRPr="003F38F3">
        <w:rPr>
          <w:rFonts w:ascii="Times New Roman" w:hAnsi="Times New Roman"/>
          <w:b/>
          <w:bCs/>
          <w:sz w:val="24"/>
          <w:szCs w:val="24"/>
        </w:rPr>
        <w:t xml:space="preserve">, </w:t>
      </w:r>
      <w:r w:rsidRPr="00F9417B">
        <w:rPr>
          <w:rFonts w:ascii="Times New Roman" w:hAnsi="Times New Roman"/>
          <w:b/>
          <w:bCs/>
          <w:sz w:val="24"/>
          <w:szCs w:val="24"/>
          <w:lang w:val="ru-RU"/>
        </w:rPr>
        <w:t>які надають послуги</w:t>
      </w:r>
      <w:r>
        <w:rPr>
          <w:rFonts w:ascii="Times New Roman" w:hAnsi="Times New Roman"/>
          <w:b/>
          <w:bCs/>
          <w:sz w:val="24"/>
          <w:szCs w:val="24"/>
          <w:lang w:val="ru-RU"/>
        </w:rPr>
        <w:t xml:space="preserve"> з догляду та підтримки людей, які живуть з </w:t>
      </w:r>
      <w:r w:rsidRPr="00F9417B">
        <w:rPr>
          <w:rFonts w:ascii="Times New Roman" w:hAnsi="Times New Roman"/>
          <w:b/>
          <w:bCs/>
          <w:sz w:val="24"/>
          <w:szCs w:val="24"/>
          <w:lang w:val="ru-RU"/>
        </w:rPr>
        <w:t>ВІЛ</w:t>
      </w:r>
      <w:r>
        <w:rPr>
          <w:rFonts w:ascii="Times New Roman" w:hAnsi="Times New Roman"/>
          <w:bCs/>
          <w:sz w:val="24"/>
          <w:szCs w:val="24"/>
          <w:lang w:val="ru-RU"/>
        </w:rPr>
        <w:t xml:space="preserve">, </w:t>
      </w:r>
      <w:r w:rsidRPr="00F9417B">
        <w:rPr>
          <w:rFonts w:ascii="Times New Roman" w:hAnsi="Times New Roman" w:cs="Times New Roman"/>
          <w:b/>
          <w:sz w:val="24"/>
          <w:szCs w:val="24"/>
        </w:rPr>
        <w:t>представник</w:t>
      </w:r>
      <w:r w:rsidRPr="00F9417B">
        <w:rPr>
          <w:rFonts w:ascii="Times New Roman" w:hAnsi="Times New Roman"/>
          <w:b/>
          <w:sz w:val="24"/>
          <w:szCs w:val="24"/>
        </w:rPr>
        <w:t>ів</w:t>
      </w:r>
      <w:r w:rsidRPr="00F9417B">
        <w:rPr>
          <w:rFonts w:ascii="Times New Roman" w:hAnsi="Times New Roman" w:cs="Times New Roman"/>
          <w:b/>
          <w:sz w:val="24"/>
          <w:szCs w:val="24"/>
        </w:rPr>
        <w:t xml:space="preserve"> цільової групи</w:t>
      </w:r>
      <w:r>
        <w:rPr>
          <w:rFonts w:ascii="Times New Roman" w:hAnsi="Times New Roman"/>
          <w:b/>
          <w:bCs/>
          <w:sz w:val="24"/>
          <w:szCs w:val="24"/>
        </w:rPr>
        <w:t xml:space="preserve"> у яких вперше виявлено ВІЛ</w:t>
      </w:r>
      <w:r w:rsidRPr="002B4BE8">
        <w:rPr>
          <w:rFonts w:ascii="Times New Roman" w:hAnsi="Times New Roman" w:cs="Times New Roman"/>
          <w:b/>
          <w:bCs/>
          <w:sz w:val="24"/>
          <w:szCs w:val="24"/>
        </w:rPr>
        <w:t>.</w:t>
      </w:r>
    </w:p>
    <w:p w14:paraId="657AC0D3"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забезпечує контроль доведення та постановки на облік </w:t>
      </w:r>
      <w:r>
        <w:rPr>
          <w:sz w:val="24"/>
          <w:szCs w:val="24"/>
        </w:rPr>
        <w:t>представника цільової групи</w:t>
      </w:r>
      <w:r w:rsidRPr="002B4BE8">
        <w:rPr>
          <w:sz w:val="24"/>
          <w:szCs w:val="24"/>
        </w:rPr>
        <w:t xml:space="preserve"> з позитивним результатом тесту на ВІЛ до ЗОЗ</w:t>
      </w:r>
      <w:r w:rsidRPr="003D41D9">
        <w:rPr>
          <w:sz w:val="24"/>
          <w:szCs w:val="24"/>
        </w:rPr>
        <w:t xml:space="preserve">, </w:t>
      </w:r>
      <w:r w:rsidRPr="00F9417B">
        <w:rPr>
          <w:sz w:val="24"/>
          <w:szCs w:val="24"/>
        </w:rPr>
        <w:t>які надають послуги</w:t>
      </w:r>
      <w:r>
        <w:rPr>
          <w:sz w:val="24"/>
          <w:szCs w:val="24"/>
        </w:rPr>
        <w:t xml:space="preserve"> з догляду та підтримки людей, які живуть з </w:t>
      </w:r>
      <w:r w:rsidRPr="00F9417B">
        <w:rPr>
          <w:sz w:val="24"/>
          <w:szCs w:val="24"/>
        </w:rPr>
        <w:t>ВІЛ</w:t>
      </w:r>
      <w:r>
        <w:rPr>
          <w:sz w:val="24"/>
          <w:szCs w:val="24"/>
        </w:rPr>
        <w:t>.</w:t>
      </w:r>
      <w:r w:rsidRPr="002B4BE8">
        <w:rPr>
          <w:sz w:val="24"/>
          <w:szCs w:val="24"/>
        </w:rPr>
        <w:t xml:space="preserve"> </w:t>
      </w:r>
    </w:p>
    <w:p w14:paraId="3144521E" w14:textId="77777777" w:rsidR="006C67BC" w:rsidRPr="002B4BE8" w:rsidRDefault="006C67BC" w:rsidP="006C67BC">
      <w:pPr>
        <w:pStyle w:val="ae"/>
        <w:ind w:left="0" w:firstLine="709"/>
        <w:jc w:val="both"/>
        <w:rPr>
          <w:sz w:val="24"/>
          <w:szCs w:val="24"/>
        </w:rPr>
      </w:pPr>
      <w:r w:rsidRPr="002B4BE8">
        <w:rPr>
          <w:sz w:val="24"/>
          <w:szCs w:val="24"/>
        </w:rPr>
        <w:t>Після доходження</w:t>
      </w:r>
      <w:r>
        <w:rPr>
          <w:sz w:val="24"/>
          <w:szCs w:val="24"/>
        </w:rPr>
        <w:t xml:space="preserve"> представника цільової групи </w:t>
      </w:r>
      <w:r w:rsidRPr="002B4BE8">
        <w:rPr>
          <w:sz w:val="24"/>
          <w:szCs w:val="24"/>
        </w:rPr>
        <w:t xml:space="preserve">до ЗОЗ, </w:t>
      </w:r>
      <w:r w:rsidRPr="00F9417B">
        <w:rPr>
          <w:sz w:val="24"/>
          <w:szCs w:val="24"/>
        </w:rPr>
        <w:t xml:space="preserve">які надають послуги </w:t>
      </w:r>
      <w:r>
        <w:rPr>
          <w:sz w:val="24"/>
          <w:szCs w:val="24"/>
        </w:rPr>
        <w:t xml:space="preserve">з догляду та підтримки людей, які живуть з </w:t>
      </w:r>
      <w:r w:rsidRPr="00145CCC">
        <w:rPr>
          <w:sz w:val="24"/>
          <w:szCs w:val="24"/>
        </w:rPr>
        <w:t>ВІЛ</w:t>
      </w:r>
      <w:r>
        <w:rPr>
          <w:sz w:val="24"/>
          <w:szCs w:val="24"/>
        </w:rPr>
        <w:t>,</w:t>
      </w:r>
      <w:r w:rsidRPr="002B4BE8">
        <w:rPr>
          <w:sz w:val="24"/>
          <w:szCs w:val="24"/>
        </w:rPr>
        <w:t xml:space="preserve"> лікар, який приймав </w:t>
      </w:r>
      <w:r>
        <w:rPr>
          <w:sz w:val="24"/>
          <w:szCs w:val="24"/>
        </w:rPr>
        <w:t>представника</w:t>
      </w:r>
      <w:r w:rsidRPr="002B4BE8">
        <w:rPr>
          <w:sz w:val="24"/>
          <w:szCs w:val="24"/>
        </w:rPr>
        <w:t xml:space="preserve">, фіксує у направленні дату звернення, постановки на облік та початку лікування. Направлення </w:t>
      </w:r>
      <w:r>
        <w:rPr>
          <w:sz w:val="24"/>
          <w:szCs w:val="24"/>
        </w:rPr>
        <w:t>представнику цільової групи</w:t>
      </w:r>
      <w:r w:rsidRPr="002B4BE8">
        <w:rPr>
          <w:sz w:val="24"/>
          <w:szCs w:val="24"/>
        </w:rPr>
        <w:t xml:space="preserve"> не повертається. Раз на два тижні регіональний координатор біологічного компоненту збирає у лікаря, який приймав </w:t>
      </w:r>
      <w:r>
        <w:rPr>
          <w:sz w:val="24"/>
          <w:szCs w:val="24"/>
        </w:rPr>
        <w:t xml:space="preserve">представника цільової групи </w:t>
      </w:r>
      <w:r w:rsidRPr="002B4BE8">
        <w:rPr>
          <w:sz w:val="24"/>
          <w:szCs w:val="24"/>
        </w:rPr>
        <w:t xml:space="preserve">в ЗОЗ, заповненні направлення, на основі яких заповнюють журнал перенаправлення до ЗОЗ.   </w:t>
      </w:r>
    </w:p>
    <w:p w14:paraId="250F1F38"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 ЗОЗ, </w:t>
      </w:r>
      <w:r w:rsidRPr="00F9417B">
        <w:rPr>
          <w:rFonts w:ascii="Times New Roman" w:hAnsi="Times New Roman"/>
          <w:sz w:val="24"/>
          <w:szCs w:val="24"/>
          <w:lang w:val="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 межах Етапу  III (частина 1) </w:t>
      </w:r>
      <w:r w:rsidRPr="002B4BE8">
        <w:rPr>
          <w:rFonts w:ascii="Times New Roman" w:eastAsia="Times New Roman" w:hAnsi="Times New Roman" w:cs="Times New Roman"/>
          <w:b/>
          <w:sz w:val="24"/>
          <w:szCs w:val="24"/>
          <w:lang w:eastAsia="ru-RU"/>
        </w:rPr>
        <w:t xml:space="preserve">становить 20 осіб. Кількість поставлених на облік до ЗОЗ </w:t>
      </w:r>
      <w:r>
        <w:rPr>
          <w:rFonts w:ascii="Times New Roman" w:eastAsia="Times New Roman" w:hAnsi="Times New Roman" w:cs="Times New Roman"/>
          <w:b/>
          <w:sz w:val="24"/>
          <w:szCs w:val="24"/>
          <w:lang w:eastAsia="ru-RU"/>
        </w:rPr>
        <w:t xml:space="preserve">представників цільової групи </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502D646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w:t>
      </w:r>
      <w:r w:rsidRPr="00F9417B">
        <w:rPr>
          <w:rFonts w:ascii="Times New Roman" w:eastAsia="Times New Roman" w:hAnsi="Times New Roman" w:cs="Times New Roman"/>
          <w:sz w:val="24"/>
          <w:szCs w:val="24"/>
          <w:lang w:eastAsia="ru-RU"/>
        </w:rPr>
        <w:t>які надають послуги</w:t>
      </w:r>
      <w:r>
        <w:rPr>
          <w:rFonts w:ascii="Times New Roman" w:eastAsia="Times New Roman" w:hAnsi="Times New Roman" w:cs="Times New Roman"/>
          <w:sz w:val="24"/>
          <w:szCs w:val="24"/>
          <w:lang w:eastAsia="ru-RU"/>
        </w:rPr>
        <w:t xml:space="preserve"> з догляду та підтримки людей, які живуть з </w:t>
      </w:r>
      <w:r w:rsidRPr="00F9417B">
        <w:rPr>
          <w:rFonts w:ascii="Times New Roman" w:eastAsia="Times New Roman" w:hAnsi="Times New Roman" w:cs="Times New Roman"/>
          <w:sz w:val="24"/>
          <w:szCs w:val="24"/>
          <w:lang w:eastAsia="ru-RU"/>
        </w:rPr>
        <w:t>ВІЛ</w:t>
      </w:r>
      <w:r>
        <w:rPr>
          <w:rFonts w:ascii="Times New Roman" w:eastAsia="Times New Roman" w:hAnsi="Times New Roman" w:cs="Times New Roman"/>
          <w:sz w:val="24"/>
          <w:szCs w:val="24"/>
          <w:lang w:eastAsia="ru-RU"/>
        </w:rPr>
        <w:t xml:space="preserve"> у форматі </w:t>
      </w:r>
      <w:r w:rsidRPr="002B4BE8">
        <w:rPr>
          <w:rFonts w:ascii="Times New Roman" w:eastAsia="Times New Roman" w:hAnsi="Times New Roman" w:cs="Times New Roman"/>
          <w:color w:val="000000"/>
          <w:sz w:val="24"/>
          <w:szCs w:val="24"/>
        </w:rPr>
        <w:t>pdf</w:t>
      </w:r>
      <w:r w:rsidRPr="00F9417B">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sz w:val="24"/>
          <w:szCs w:val="24"/>
          <w:lang w:eastAsia="ru-RU"/>
        </w:rPr>
        <w:t xml:space="preserve">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в яких вказано: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p w14:paraId="7871EB67" w14:textId="77777777" w:rsidR="006C67BC" w:rsidRPr="002B4BE8" w:rsidRDefault="006C67BC" w:rsidP="006C67BC">
      <w:pPr>
        <w:pStyle w:val="ae"/>
        <w:tabs>
          <w:tab w:val="left" w:pos="1560"/>
        </w:tabs>
        <w:ind w:left="0" w:firstLine="709"/>
        <w:jc w:val="both"/>
        <w:rPr>
          <w:b/>
          <w:bCs/>
          <w:sz w:val="24"/>
          <w:szCs w:val="24"/>
        </w:rPr>
      </w:pPr>
      <w:r w:rsidRPr="002B4BE8">
        <w:rPr>
          <w:b/>
          <w:bCs/>
          <w:sz w:val="24"/>
          <w:szCs w:val="24"/>
        </w:rPr>
        <w:t>8) Послуги щодо підготовки медичним працівником зразків сухої краплі крові.</w:t>
      </w:r>
    </w:p>
    <w:p w14:paraId="4560D7C3"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приготування медичними працівниками зразків сухої краплі крові (СКК) в усіх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hAnsi="Times New Roman" w:cs="Times New Roman"/>
          <w:sz w:val="24"/>
          <w:szCs w:val="24"/>
        </w:rPr>
        <w:t xml:space="preserve"> з ВІЛ-позитивними результатами тестів, а також у кожного десятого </w:t>
      </w:r>
      <w:r>
        <w:rPr>
          <w:rFonts w:ascii="Times New Roman" w:hAnsi="Times New Roman" w:cs="Times New Roman"/>
          <w:sz w:val="24"/>
          <w:szCs w:val="24"/>
        </w:rPr>
        <w:t xml:space="preserve">представника цільової групи </w:t>
      </w:r>
      <w:r w:rsidRPr="002B4BE8">
        <w:rPr>
          <w:rFonts w:ascii="Times New Roman" w:hAnsi="Times New Roman" w:cs="Times New Roman"/>
          <w:sz w:val="24"/>
          <w:szCs w:val="24"/>
        </w:rPr>
        <w:t xml:space="preserve">з ВІЛ-негативним результатом тесту. </w:t>
      </w:r>
    </w:p>
    <w:p w14:paraId="2F422BBB"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Кількість направлених зразків СКК в межах Етапу III (частина 1) </w:t>
      </w:r>
      <w:r w:rsidRPr="002B4BE8">
        <w:rPr>
          <w:rFonts w:ascii="Times New Roman" w:hAnsi="Times New Roman" w:cs="Times New Roman"/>
          <w:b/>
          <w:sz w:val="24"/>
          <w:szCs w:val="24"/>
        </w:rPr>
        <w:t xml:space="preserve">складає 40 зразків. </w:t>
      </w:r>
      <w:r w:rsidRPr="002B4BE8">
        <w:rPr>
          <w:rFonts w:ascii="Times New Roman" w:eastAsia="Times New Roman" w:hAnsi="Times New Roman" w:cs="Times New Roman"/>
          <w:b/>
          <w:sz w:val="24"/>
          <w:szCs w:val="24"/>
          <w:lang w:eastAsia="ru-RU"/>
        </w:rPr>
        <w:t>Кількість направлених зразків СКК може бути зменшена за погодженням Замовником.</w:t>
      </w:r>
    </w:p>
    <w:p w14:paraId="1894813F"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протягом реалізації польового етапу щотижневу кур’єрську доставку зразків СКК з сайтів дослідження до Референс-лабораторії, за адресою: вулиця Ярославська, 41, Київ, 04071. Оплата послуг із доставки зразків сухої каплі крові здійснюється Виконавцем в рамках вартості послуг етапу.</w:t>
      </w:r>
    </w:p>
    <w:p w14:paraId="142F1F56" w14:textId="77777777" w:rsidR="006C67BC" w:rsidRPr="00F9417B" w:rsidRDefault="006C67BC" w:rsidP="006C67BC">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Результатом надання послуги є направлені зразки СКК до Референс-лабораторії та сканований журнал, із внесеною інформацією щодо підготовки зразків сухої краплі крові, 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у форматі pdf</w:t>
      </w:r>
      <w:r w:rsidRPr="00C56827">
        <w:rPr>
          <w:rFonts w:ascii="Times New Roman" w:hAnsi="Times New Roman" w:cs="Times New Roman"/>
          <w:sz w:val="24"/>
          <w:szCs w:val="24"/>
        </w:rPr>
        <w:t>.</w:t>
      </w:r>
    </w:p>
    <w:p w14:paraId="6ED1EAB9" w14:textId="77777777" w:rsidR="006C67BC" w:rsidRPr="006C67BC" w:rsidRDefault="006C67BC" w:rsidP="006C67BC">
      <w:pPr>
        <w:pStyle w:val="ae"/>
        <w:tabs>
          <w:tab w:val="left" w:pos="142"/>
          <w:tab w:val="left" w:pos="1560"/>
        </w:tabs>
        <w:ind w:left="0" w:firstLine="851"/>
        <w:jc w:val="both"/>
        <w:rPr>
          <w:b/>
          <w:sz w:val="24"/>
          <w:szCs w:val="24"/>
          <w:lang w:val="uk-UA"/>
        </w:rPr>
      </w:pPr>
      <w:r w:rsidRPr="006C67BC">
        <w:rPr>
          <w:b/>
          <w:sz w:val="24"/>
          <w:szCs w:val="24"/>
          <w:lang w:val="uk-UA"/>
        </w:rPr>
        <w:t>9) 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p w14:paraId="0626BC2A"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sz w:val="24"/>
          <w:szCs w:val="24"/>
        </w:rPr>
        <w:t xml:space="preserve">Референс-лабораторія надає панелі сухих контрольних зразків для здійснення зовнішньої оцінки якості медичними працівниками. Виконавець забезпечує кур’єрську доставку сухих контрольних зразків від Референс-лабораторії до кожного з шести сайтів дослідження, а також зворотню доставку протоколу результатів досліджень сухих контрольних зразків, які заповнюються відповідно до стандартних операційних процедур (надаються Замовником) з кожного сайту дослідження до Референс-лабораторії </w:t>
      </w:r>
      <w:r w:rsidRPr="002B4BE8">
        <w:rPr>
          <w:rFonts w:ascii="Times New Roman" w:hAnsi="Times New Roman" w:cs="Times New Roman"/>
          <w:sz w:val="24"/>
          <w:szCs w:val="24"/>
        </w:rPr>
        <w:t xml:space="preserve">за адресою: вулиця Ярославська, 41, Київ, 04071. Оплата послуг із </w:t>
      </w:r>
      <w:r w:rsidRPr="002B4BE8">
        <w:rPr>
          <w:rFonts w:ascii="Times New Roman" w:hAnsi="Times New Roman" w:cs="Times New Roman"/>
          <w:b/>
          <w:sz w:val="24"/>
          <w:szCs w:val="24"/>
        </w:rPr>
        <w:t>доставки сухих контрольних зразків на 6 сайтів</w:t>
      </w:r>
      <w:r>
        <w:rPr>
          <w:rFonts w:ascii="Times New Roman" w:hAnsi="Times New Roman" w:cs="Times New Roman"/>
          <w:b/>
          <w:sz w:val="24"/>
          <w:szCs w:val="24"/>
        </w:rPr>
        <w:t xml:space="preserve"> </w:t>
      </w:r>
      <w:r w:rsidRPr="00F9417B">
        <w:rPr>
          <w:rFonts w:ascii="Times New Roman" w:hAnsi="Times New Roman" w:cs="Times New Roman"/>
          <w:sz w:val="24"/>
          <w:szCs w:val="24"/>
        </w:rPr>
        <w:t>проведення</w:t>
      </w:r>
      <w:r w:rsidRPr="002B4BE8">
        <w:rPr>
          <w:rFonts w:ascii="Times New Roman" w:hAnsi="Times New Roman" w:cs="Times New Roman"/>
          <w:sz w:val="24"/>
          <w:szCs w:val="24"/>
        </w:rPr>
        <w:t xml:space="preserve"> досліджень </w:t>
      </w:r>
      <w:r w:rsidRPr="002B4BE8">
        <w:rPr>
          <w:rFonts w:ascii="Times New Roman" w:hAnsi="Times New Roman" w:cs="Times New Roman"/>
          <w:b/>
          <w:sz w:val="24"/>
          <w:szCs w:val="24"/>
        </w:rPr>
        <w:t>та зворотньої доставки</w:t>
      </w:r>
      <w:r w:rsidRPr="002B4BE8">
        <w:rPr>
          <w:rFonts w:ascii="Times New Roman" w:hAnsi="Times New Roman" w:cs="Times New Roman"/>
          <w:sz w:val="24"/>
          <w:szCs w:val="24"/>
        </w:rPr>
        <w:t xml:space="preserve"> до Референс-лабораторії здійснюється Виконавцем в рамках вартості послуг етапу.</w:t>
      </w:r>
    </w:p>
    <w:p w14:paraId="170D3B9A"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щодо транспортування контрольних зразків є направлені протоколи із результатами досліджень сухих контрольних зразків до Референс-лабораторії.</w:t>
      </w:r>
    </w:p>
    <w:p w14:paraId="71B43A17" w14:textId="77777777" w:rsidR="006C67BC" w:rsidRPr="002B4BE8" w:rsidRDefault="006C67BC" w:rsidP="006C67BC">
      <w:pPr>
        <w:pStyle w:val="ae"/>
        <w:tabs>
          <w:tab w:val="left" w:pos="142"/>
          <w:tab w:val="left" w:pos="1560"/>
        </w:tabs>
        <w:ind w:left="0" w:firstLine="851"/>
        <w:jc w:val="both"/>
        <w:rPr>
          <w:sz w:val="24"/>
          <w:szCs w:val="24"/>
        </w:rPr>
      </w:pPr>
    </w:p>
    <w:p w14:paraId="2A257892" w14:textId="77777777" w:rsidR="006C67BC" w:rsidRPr="002B4BE8" w:rsidRDefault="006C67BC" w:rsidP="006C67BC">
      <w:pPr>
        <w:tabs>
          <w:tab w:val="left" w:pos="142"/>
          <w:tab w:val="left" w:pos="1560"/>
        </w:tabs>
        <w:spacing w:after="0" w:line="276" w:lineRule="auto"/>
        <w:ind w:firstLine="426"/>
        <w:contextualSpacing/>
        <w:jc w:val="center"/>
        <w:rPr>
          <w:rFonts w:ascii="Times New Roman" w:eastAsia="Times New Roman" w:hAnsi="Times New Roman" w:cs="Times New Roman"/>
          <w:lang w:eastAsia="ru-RU"/>
        </w:rPr>
      </w:pPr>
      <w:r w:rsidRPr="002B4BE8">
        <w:rPr>
          <w:rFonts w:ascii="Times New Roman" w:eastAsia="Times New Roman" w:hAnsi="Times New Roman" w:cs="Times New Roman"/>
          <w:b/>
          <w:bCs/>
          <w:lang w:eastAsia="ru-RU"/>
        </w:rPr>
        <w:t>ЕТАП III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lang w:eastAsia="ru-RU"/>
        </w:rPr>
        <w:t>ПРОВЕДЕННЯ ПОЛЬОВОГО ЕТАПУ ДОСЛІДЖЕННЯ (ЧАСТИНА 2).</w:t>
      </w:r>
    </w:p>
    <w:p w14:paraId="7A8F4863"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trike/>
          <w:sz w:val="24"/>
          <w:szCs w:val="24"/>
        </w:rPr>
      </w:pPr>
      <w:r w:rsidRPr="002B4BE8">
        <w:rPr>
          <w:rFonts w:ascii="Times New Roman" w:eastAsia="Times New Roman" w:hAnsi="Times New Roman" w:cs="Times New Roman"/>
          <w:b/>
          <w:bCs/>
          <w:sz w:val="24"/>
          <w:szCs w:val="24"/>
          <w:lang w:eastAsia="ru-RU"/>
        </w:rPr>
        <w:t xml:space="preserve">1) </w:t>
      </w:r>
      <w:r w:rsidRPr="002B4BE8">
        <w:rPr>
          <w:rFonts w:ascii="Times New Roman" w:hAnsi="Times New Roman" w:cs="Times New Roman"/>
          <w:b/>
          <w:bCs/>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p w14:paraId="65D8E584" w14:textId="77777777" w:rsidR="006C67BC" w:rsidRPr="002B4BE8" w:rsidRDefault="006C67BC" w:rsidP="006C67BC">
      <w:pPr>
        <w:pStyle w:val="ae"/>
        <w:ind w:left="0" w:firstLine="709"/>
        <w:jc w:val="both"/>
        <w:rPr>
          <w:sz w:val="24"/>
          <w:szCs w:val="24"/>
        </w:rPr>
      </w:pPr>
      <w:r w:rsidRPr="002B4BE8">
        <w:rPr>
          <w:sz w:val="24"/>
          <w:szCs w:val="24"/>
        </w:rPr>
        <w:t xml:space="preserve">Алгоритм дослідження складається з наступних компонентів: </w:t>
      </w:r>
    </w:p>
    <w:p w14:paraId="4CE9D3FE" w14:textId="77777777" w:rsidR="006C67BC" w:rsidRPr="002B4BE8" w:rsidRDefault="006C67BC" w:rsidP="006C67BC">
      <w:pPr>
        <w:pStyle w:val="ae"/>
        <w:ind w:left="0" w:firstLine="709"/>
        <w:jc w:val="both"/>
        <w:rPr>
          <w:sz w:val="24"/>
          <w:szCs w:val="24"/>
        </w:rPr>
      </w:pPr>
      <w:r w:rsidRPr="002B4BE8">
        <w:rPr>
          <w:sz w:val="24"/>
          <w:szCs w:val="24"/>
        </w:rPr>
        <w:t xml:space="preserve">3.1.1 Скринінг потенційних учасників (перевірка відповідності критеріям включення / виключення дослідження), підписання інформованої згоди з </w:t>
      </w:r>
      <w:r>
        <w:rPr>
          <w:sz w:val="24"/>
          <w:szCs w:val="24"/>
        </w:rPr>
        <w:t>представником цільової групи</w:t>
      </w:r>
      <w:r w:rsidRPr="002B4BE8">
        <w:rPr>
          <w:sz w:val="24"/>
          <w:szCs w:val="24"/>
        </w:rPr>
        <w:t xml:space="preserve"> у двох примірниках. Відбір </w:t>
      </w:r>
      <w:r>
        <w:rPr>
          <w:sz w:val="24"/>
          <w:szCs w:val="24"/>
        </w:rPr>
        <w:t xml:space="preserve">представників цільової групи </w:t>
      </w:r>
      <w:r w:rsidRPr="00207339">
        <w:rPr>
          <w:sz w:val="24"/>
          <w:szCs w:val="24"/>
        </w:rPr>
        <w:t>здійснюється відповідно до наступних критеріїв:</w:t>
      </w:r>
      <w:r w:rsidRPr="002B4BE8">
        <w:rPr>
          <w:sz w:val="24"/>
          <w:szCs w:val="24"/>
        </w:rPr>
        <w:t xml:space="preserve"> </w:t>
      </w:r>
    </w:p>
    <w:p w14:paraId="41768559"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Усвідомлення себе як трансґендерної (транс*жінка чи транс*чоловік) чи небінарної людини;</w:t>
      </w:r>
    </w:p>
    <w:p w14:paraId="7AE68B82"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жінок - чоловіча стать при народженні, та ідентифікування себе жінкою, під час дослідження. </w:t>
      </w:r>
    </w:p>
    <w:p w14:paraId="7982F4CE"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чоловіків - жіноча стать при народженні, та ідентифікування себе чоловіком, під час дослідження. </w:t>
      </w:r>
    </w:p>
    <w:p w14:paraId="2FF68955"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1FFF5D85"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віком від 16 років і старше на момент проведення дослідження;</w:t>
      </w:r>
    </w:p>
    <w:p w14:paraId="22B3706A"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згода на участь у всіх компонентах дослідження: опитування та тестування.</w:t>
      </w:r>
    </w:p>
    <w:p w14:paraId="58EC55B8" w14:textId="77777777" w:rsidR="006C67BC" w:rsidRPr="002B4BE8" w:rsidRDefault="006C67BC" w:rsidP="006C67BC">
      <w:pPr>
        <w:pStyle w:val="ae"/>
        <w:ind w:left="0" w:firstLine="709"/>
        <w:jc w:val="both"/>
        <w:rPr>
          <w:sz w:val="24"/>
          <w:szCs w:val="24"/>
        </w:rPr>
      </w:pPr>
      <w:r w:rsidRPr="002B4BE8">
        <w:rPr>
          <w:sz w:val="24"/>
          <w:szCs w:val="24"/>
        </w:rPr>
        <w:t>Скринінг здійснюється купон-менеджером відповідно до Протоколу дослідження.</w:t>
      </w:r>
    </w:p>
    <w:p w14:paraId="7DA14B0F" w14:textId="77777777" w:rsidR="006C67BC" w:rsidRPr="002B4BE8" w:rsidRDefault="006C67BC" w:rsidP="006C67BC">
      <w:pPr>
        <w:pStyle w:val="ae"/>
        <w:ind w:left="0" w:firstLine="709"/>
        <w:jc w:val="both"/>
        <w:rPr>
          <w:sz w:val="24"/>
          <w:szCs w:val="24"/>
        </w:rPr>
      </w:pPr>
      <w:r w:rsidRPr="002B4BE8">
        <w:rPr>
          <w:sz w:val="24"/>
          <w:szCs w:val="24"/>
        </w:rPr>
        <w:t xml:space="preserve">3.1.2 Опитування </w:t>
      </w:r>
      <w:r>
        <w:rPr>
          <w:sz w:val="24"/>
          <w:szCs w:val="24"/>
        </w:rPr>
        <w:t>представника цільової групи</w:t>
      </w:r>
      <w:r w:rsidRPr="002B4BE8">
        <w:rPr>
          <w:sz w:val="24"/>
          <w:szCs w:val="24"/>
        </w:rPr>
        <w:t xml:space="preserve"> за наданою Замовником анкетою. Збір даних здійснюється на планшетах - за допомогою онлайн-платформи SurveyMonkey (доступ до платформи надає Замовник), а також за допомогою друкованих версій – в якості резервних). Виконавець має забезпечити </w:t>
      </w:r>
      <w:r>
        <w:rPr>
          <w:sz w:val="24"/>
          <w:szCs w:val="24"/>
        </w:rPr>
        <w:t>дослідницькі</w:t>
      </w:r>
      <w:r w:rsidRPr="002B4BE8">
        <w:rPr>
          <w:sz w:val="24"/>
          <w:szCs w:val="24"/>
        </w:rPr>
        <w:t xml:space="preserve"> команди планшетами/ноутбуками із доступом до онлайн-платформи SurveyMonkey. </w:t>
      </w:r>
    </w:p>
    <w:p w14:paraId="2FC968C6" w14:textId="77777777" w:rsidR="006C67BC" w:rsidRPr="002B4BE8" w:rsidRDefault="006C67BC" w:rsidP="006C67BC">
      <w:pPr>
        <w:pStyle w:val="ae"/>
        <w:ind w:left="0" w:firstLine="709"/>
        <w:jc w:val="both"/>
        <w:rPr>
          <w:sz w:val="24"/>
          <w:szCs w:val="24"/>
        </w:rPr>
      </w:pPr>
      <w:r w:rsidRPr="002B4BE8">
        <w:rPr>
          <w:sz w:val="24"/>
          <w:szCs w:val="24"/>
        </w:rPr>
        <w:t xml:space="preserve">Збір даних може забезпечуватися шляхом використання персонального смартфону членів дослідницької команди або ж шляхом заповнення паперової анкети із подальшим перенесенням даних на онлайн-платформу.  Виконавець зобов’язаний повідомляти Замовника про всі технічні проблеми у роботі платформи Survey Monkey під час збору даних. </w:t>
      </w:r>
    </w:p>
    <w:p w14:paraId="5CC5442D" w14:textId="77777777" w:rsidR="006C67BC" w:rsidRPr="002B4BE8" w:rsidRDefault="006C67BC" w:rsidP="006C67BC">
      <w:pPr>
        <w:pStyle w:val="ae"/>
        <w:ind w:left="0" w:firstLine="709"/>
        <w:jc w:val="both"/>
        <w:rPr>
          <w:sz w:val="24"/>
          <w:szCs w:val="24"/>
        </w:rPr>
      </w:pPr>
      <w:r w:rsidRPr="002B4BE8">
        <w:rPr>
          <w:sz w:val="24"/>
          <w:szCs w:val="24"/>
        </w:rPr>
        <w:t>Опитування здійснюється інтерв’юером (інтерв’юерами).</w:t>
      </w:r>
    </w:p>
    <w:p w14:paraId="16D560CB" w14:textId="77777777" w:rsidR="006C67BC" w:rsidRPr="002B4BE8" w:rsidRDefault="006C67BC" w:rsidP="006C67BC">
      <w:pPr>
        <w:pStyle w:val="ae"/>
        <w:ind w:left="0" w:firstLine="709"/>
        <w:jc w:val="both"/>
        <w:rPr>
          <w:sz w:val="24"/>
          <w:szCs w:val="24"/>
        </w:rPr>
      </w:pPr>
      <w:r w:rsidRPr="002B4BE8">
        <w:rPr>
          <w:sz w:val="24"/>
          <w:szCs w:val="24"/>
        </w:rPr>
        <w:t>Виконавцю буде надано вивантажену інформацію з сервера щодо реалізації дослідження не рідше ніж 1 раз на 3 дні для відстежування ходу збору і якості даних, а також з метою щотижневого звітування про процес виконання вибіркової сукупності в кожному з міст реалізації дослідження.</w:t>
      </w:r>
    </w:p>
    <w:p w14:paraId="12EF1B8C" w14:textId="77777777" w:rsidR="006C67BC" w:rsidRPr="002B4BE8" w:rsidRDefault="006C67BC" w:rsidP="006C67BC">
      <w:pPr>
        <w:pStyle w:val="ae"/>
        <w:ind w:left="0" w:firstLine="709"/>
        <w:jc w:val="both"/>
        <w:rPr>
          <w:sz w:val="24"/>
          <w:szCs w:val="24"/>
        </w:rPr>
      </w:pPr>
      <w:r w:rsidRPr="002B4BE8">
        <w:rPr>
          <w:sz w:val="24"/>
          <w:szCs w:val="24"/>
        </w:rPr>
        <w:t>3.1.3. Виконавець, відповідно до чинного законодавства забезпечує збір зразка капілярної крові з використанням пробірок мікро-контейнерів, до- та після тестове консультування,  медичне тестування швидкими тестами на ВІЛ (Wantai Bio-Pharm), вірусний гепатит С (SD Bioline HCV) та сифіліс (SD Syphilis 3.0).</w:t>
      </w:r>
    </w:p>
    <w:p w14:paraId="7A008E7E" w14:textId="77777777" w:rsidR="006C67BC" w:rsidRPr="002B4BE8" w:rsidRDefault="006C67BC" w:rsidP="006C67BC">
      <w:pPr>
        <w:pStyle w:val="ae"/>
        <w:ind w:left="0" w:firstLine="709"/>
        <w:jc w:val="both"/>
        <w:rPr>
          <w:sz w:val="24"/>
          <w:szCs w:val="24"/>
        </w:rPr>
      </w:pPr>
      <w:r w:rsidRPr="002B4BE8">
        <w:rPr>
          <w:rFonts w:eastAsiaTheme="minorHAnsi"/>
          <w:sz w:val="24"/>
          <w:szCs w:val="24"/>
          <w:lang w:eastAsia="en-US"/>
        </w:rPr>
        <w:t>Інваріантна складова б</w:t>
      </w:r>
      <w:r w:rsidRPr="002B4BE8">
        <w:rPr>
          <w:sz w:val="24"/>
          <w:szCs w:val="24"/>
        </w:rPr>
        <w:t xml:space="preserve">іологічного компоненту дослідження здійснюється медичним працівником. Медичний працівник під час роботи на сайті відповідальний за заповнення паперової документації на кожного </w:t>
      </w:r>
      <w:r>
        <w:rPr>
          <w:sz w:val="24"/>
          <w:szCs w:val="24"/>
        </w:rPr>
        <w:t>представника цільової групи</w:t>
      </w:r>
      <w:r w:rsidRPr="002B4BE8">
        <w:rPr>
          <w:sz w:val="24"/>
          <w:szCs w:val="24"/>
        </w:rPr>
        <w:t xml:space="preserve"> дослідження та занесення наприкінці робочого дня інформації на онлайн-платформу для збору даних через планшет/ноутбук або персональний смартфон. </w:t>
      </w:r>
    </w:p>
    <w:p w14:paraId="0267604D"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кожному </w:t>
      </w:r>
      <w:r>
        <w:rPr>
          <w:sz w:val="24"/>
          <w:szCs w:val="24"/>
        </w:rPr>
        <w:t>представнику цільової групи</w:t>
      </w:r>
      <w:r w:rsidRPr="002B4BE8">
        <w:rPr>
          <w:sz w:val="24"/>
          <w:szCs w:val="24"/>
        </w:rPr>
        <w:t xml:space="preserve"> (після його успішної участі в усіх компонентах дослідження) здійснює виплату первинної компенсації за витрачений час на участь у дослідженні та транспортні витрати (не менше, ніж </w:t>
      </w:r>
      <w:r w:rsidRPr="00F9417B">
        <w:rPr>
          <w:sz w:val="24"/>
          <w:szCs w:val="24"/>
        </w:rPr>
        <w:t>6</w:t>
      </w:r>
      <w:r w:rsidRPr="002B4BE8">
        <w:rPr>
          <w:sz w:val="24"/>
          <w:szCs w:val="24"/>
        </w:rPr>
        <w:t>00 грн. кожному учаснику без урахування податків та зборів).</w:t>
      </w:r>
    </w:p>
    <w:p w14:paraId="52E62C6F"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забезпечує організацію видалення використаних </w:t>
      </w:r>
      <w:r w:rsidRPr="00145CCC">
        <w:rPr>
          <w:sz w:val="24"/>
          <w:szCs w:val="24"/>
        </w:rPr>
        <w:t xml:space="preserve">швидких діагностичних тестів, </w:t>
      </w:r>
      <w:r w:rsidRPr="00B347E3">
        <w:rPr>
          <w:sz w:val="24"/>
          <w:szCs w:val="24"/>
        </w:rPr>
        <w:t>медичних матеріалів, медичного обладнання</w:t>
      </w:r>
      <w:r>
        <w:rPr>
          <w:sz w:val="24"/>
          <w:szCs w:val="24"/>
        </w:rPr>
        <w:t>,</w:t>
      </w:r>
      <w:r w:rsidRPr="00B347E3">
        <w:rPr>
          <w:sz w:val="24"/>
          <w:szCs w:val="24"/>
        </w:rPr>
        <w:t xml:space="preserve"> виробів меди</w:t>
      </w:r>
      <w:r w:rsidRPr="00B87338">
        <w:rPr>
          <w:sz w:val="24"/>
          <w:szCs w:val="24"/>
        </w:rPr>
        <w:t>чного призначення</w:t>
      </w:r>
      <w:r>
        <w:rPr>
          <w:sz w:val="24"/>
          <w:szCs w:val="24"/>
        </w:rPr>
        <w:t xml:space="preserve"> </w:t>
      </w:r>
      <w:r w:rsidRPr="002B4BE8">
        <w:rPr>
          <w:sz w:val="24"/>
          <w:szCs w:val="24"/>
        </w:rPr>
        <w:t>та біологічних зразків відповідно до вимог законодавства України в межах послуги.</w:t>
      </w:r>
    </w:p>
    <w:p w14:paraId="63437C96" w14:textId="77777777" w:rsidR="006C67BC" w:rsidRPr="002B4BE8" w:rsidRDefault="006C67BC" w:rsidP="006C67BC">
      <w:pPr>
        <w:pStyle w:val="ae"/>
        <w:ind w:left="0" w:firstLine="709"/>
        <w:jc w:val="both"/>
        <w:rPr>
          <w:sz w:val="24"/>
          <w:szCs w:val="24"/>
        </w:rPr>
      </w:pPr>
      <w:r w:rsidRPr="002B4BE8">
        <w:rPr>
          <w:sz w:val="24"/>
          <w:szCs w:val="24"/>
        </w:rPr>
        <w:t xml:space="preserve">Кількість опитаних та протестованих </w:t>
      </w:r>
      <w:r>
        <w:rPr>
          <w:sz w:val="24"/>
          <w:szCs w:val="24"/>
        </w:rPr>
        <w:t>представників цільової групи</w:t>
      </w:r>
      <w:r w:rsidRPr="002B4BE8">
        <w:rPr>
          <w:sz w:val="24"/>
          <w:szCs w:val="24"/>
        </w:rPr>
        <w:t xml:space="preserve"> в межах Етапу III  (частина 2) </w:t>
      </w:r>
      <w:r w:rsidRPr="002B4BE8">
        <w:rPr>
          <w:b/>
          <w:sz w:val="24"/>
          <w:szCs w:val="24"/>
        </w:rPr>
        <w:t xml:space="preserve">має становити  150 осіб. Кількість опитаних та протестованих </w:t>
      </w:r>
      <w:r>
        <w:rPr>
          <w:sz w:val="24"/>
          <w:szCs w:val="24"/>
        </w:rPr>
        <w:t>представників цільової групи</w:t>
      </w:r>
      <w:r w:rsidRPr="002B4BE8" w:rsidDel="0099425E">
        <w:rPr>
          <w:b/>
          <w:sz w:val="24"/>
          <w:szCs w:val="24"/>
        </w:rPr>
        <w:t xml:space="preserve"> </w:t>
      </w:r>
      <w:r w:rsidRPr="002B4BE8">
        <w:rPr>
          <w:b/>
          <w:sz w:val="24"/>
          <w:szCs w:val="24"/>
        </w:rPr>
        <w:t>може бути зменшена за погодженням із Замовником.</w:t>
      </w:r>
    </w:p>
    <w:p w14:paraId="2F0F644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kern w:val="2"/>
          <w:sz w:val="24"/>
          <w:szCs w:val="24"/>
          <w:lang w:eastAsia="ru-RU"/>
          <w14:ligatures w14:val="standardContextual"/>
        </w:rPr>
      </w:pPr>
      <w:r w:rsidRPr="002B4BE8">
        <w:rPr>
          <w:rFonts w:ascii="Times New Roman" w:eastAsia="Times New Roman" w:hAnsi="Times New Roman" w:cs="Times New Roman"/>
          <w:kern w:val="2"/>
          <w:sz w:val="24"/>
          <w:szCs w:val="24"/>
          <w:lang w:eastAsia="ru-RU"/>
          <w14:ligatures w14:val="standardContextual"/>
        </w:rPr>
        <w:t>Результатом надання послуги є 3 масиви даних (щодо опитування транс*жінок, транс*чоловіків та небінарних людей) за результатами дослідження у форматі sav</w:t>
      </w:r>
      <w:r>
        <w:rPr>
          <w:rFonts w:ascii="Times New Roman" w:eastAsia="Times New Roman" w:hAnsi="Times New Roman" w:cs="Times New Roman"/>
          <w:kern w:val="2"/>
          <w:sz w:val="24"/>
          <w:szCs w:val="24"/>
          <w:lang w:eastAsia="ru-RU"/>
          <w14:ligatures w14:val="standardContextual"/>
        </w:rPr>
        <w:t xml:space="preserve"> та</w:t>
      </w:r>
      <w:r w:rsidRPr="005A13AB">
        <w:rPr>
          <w:rFonts w:ascii="Times New Roman" w:eastAsia="Times New Roman" w:hAnsi="Times New Roman" w:cs="Times New Roman"/>
          <w:kern w:val="2"/>
          <w:sz w:val="24"/>
          <w:szCs w:val="24"/>
          <w:lang w:eastAsia="ru-RU"/>
          <w14:ligatures w14:val="standardContextual"/>
        </w:rPr>
        <w:t xml:space="preserve"> </w:t>
      </w:r>
      <w:r w:rsidRPr="002B4BE8">
        <w:rPr>
          <w:rFonts w:ascii="Times New Roman" w:eastAsia="Times New Roman" w:hAnsi="Times New Roman" w:cs="Times New Roman"/>
          <w:kern w:val="2"/>
          <w:sz w:val="24"/>
          <w:szCs w:val="24"/>
          <w:lang w:eastAsia="ru-RU"/>
          <w14:ligatures w14:val="standardContextual"/>
        </w:rPr>
        <w:t xml:space="preserve">надані скановані відомості виплати винагород з особистими підписами </w:t>
      </w:r>
      <w:r w:rsidRPr="00B20144">
        <w:rPr>
          <w:rFonts w:ascii="Times New Roman" w:hAnsi="Times New Roman"/>
          <w:sz w:val="24"/>
          <w:szCs w:val="24"/>
        </w:rPr>
        <w:t>представників цільової групи</w:t>
      </w:r>
      <w:r w:rsidRPr="002B4BE8">
        <w:rPr>
          <w:rFonts w:ascii="Times New Roman" w:eastAsia="Times New Roman" w:hAnsi="Times New Roman" w:cs="Times New Roman"/>
          <w:kern w:val="2"/>
          <w:sz w:val="24"/>
          <w:szCs w:val="24"/>
          <w:lang w:eastAsia="ru-RU"/>
          <w14:ligatures w14:val="standardContextual"/>
        </w:rPr>
        <w:t xml:space="preserve"> дослідження та регіонального координатора в pdf форматі.</w:t>
      </w:r>
    </w:p>
    <w:p w14:paraId="7C87C7B1"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b/>
          <w:bCs/>
          <w:sz w:val="24"/>
          <w:szCs w:val="24"/>
        </w:rPr>
      </w:pPr>
      <w:r w:rsidRPr="002B4BE8">
        <w:rPr>
          <w:rFonts w:ascii="Times New Roman" w:hAnsi="Times New Roman"/>
          <w:b/>
          <w:bCs/>
          <w:sz w:val="24"/>
          <w:szCs w:val="24"/>
        </w:rPr>
        <w:t xml:space="preserve">2) Послуги з забезпечення проведення рекрутингу </w:t>
      </w:r>
      <w:r w:rsidRPr="00F9417B">
        <w:rPr>
          <w:rFonts w:ascii="Times New Roman" w:hAnsi="Times New Roman"/>
          <w:b/>
          <w:sz w:val="24"/>
          <w:szCs w:val="24"/>
          <w:lang w:val="ru-RU"/>
        </w:rPr>
        <w:t>представник</w:t>
      </w:r>
      <w:r>
        <w:rPr>
          <w:rFonts w:ascii="Times New Roman" w:hAnsi="Times New Roman"/>
          <w:b/>
          <w:sz w:val="24"/>
          <w:szCs w:val="24"/>
          <w:lang w:val="ru-RU"/>
        </w:rPr>
        <w:t>ів</w:t>
      </w:r>
      <w:r w:rsidRPr="00F9417B">
        <w:rPr>
          <w:rFonts w:ascii="Times New Roman" w:hAnsi="Times New Roman"/>
          <w:b/>
          <w:sz w:val="24"/>
          <w:szCs w:val="24"/>
          <w:lang w:val="ru-RU"/>
        </w:rPr>
        <w:t xml:space="preserve"> цільової групи</w:t>
      </w:r>
      <w:r w:rsidRPr="002B4BE8">
        <w:rPr>
          <w:rFonts w:ascii="Times New Roman" w:hAnsi="Times New Roman"/>
          <w:b/>
          <w:bCs/>
          <w:sz w:val="24"/>
          <w:szCs w:val="24"/>
        </w:rPr>
        <w:t xml:space="preserve"> дослідження.</w:t>
      </w:r>
    </w:p>
    <w:p w14:paraId="0004DCD2"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 межах послуги забезпечує рекрутинг нових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дослідження двома шляхами: 1) розповсюдження </w:t>
      </w:r>
      <w:r>
        <w:rPr>
          <w:rFonts w:ascii="Times New Roman" w:eastAsia="Times New Roman" w:hAnsi="Times New Roman" w:cs="Times New Roman"/>
          <w:sz w:val="24"/>
          <w:szCs w:val="24"/>
          <w:lang w:eastAsia="ru-RU"/>
        </w:rPr>
        <w:t>представниками цільової групи</w:t>
      </w:r>
      <w:r w:rsidRPr="002B4BE8">
        <w:rPr>
          <w:rFonts w:ascii="Times New Roman" w:eastAsia="Times New Roman" w:hAnsi="Times New Roman" w:cs="Times New Roman"/>
          <w:sz w:val="24"/>
          <w:szCs w:val="24"/>
          <w:lang w:eastAsia="ru-RU"/>
        </w:rPr>
        <w:t>, які пройшли всі компоненти дослідження, купонів із QR-кодами, 2) рекрутування через фахівців громадськ</w:t>
      </w:r>
      <w:r>
        <w:rPr>
          <w:rFonts w:ascii="Times New Roman" w:eastAsia="Times New Roman" w:hAnsi="Times New Roman" w:cs="Times New Roman"/>
          <w:sz w:val="24"/>
          <w:szCs w:val="24"/>
          <w:lang w:eastAsia="ru-RU"/>
        </w:rPr>
        <w:t>их</w:t>
      </w:r>
      <w:r w:rsidRPr="002B4BE8">
        <w:rPr>
          <w:rFonts w:ascii="Times New Roman" w:eastAsia="Times New Roman" w:hAnsi="Times New Roman" w:cs="Times New Roman"/>
          <w:sz w:val="24"/>
          <w:szCs w:val="24"/>
          <w:lang w:eastAsia="ru-RU"/>
        </w:rPr>
        <w:t xml:space="preserve"> організаці</w:t>
      </w:r>
      <w:r>
        <w:rPr>
          <w:rFonts w:ascii="Times New Roman" w:eastAsia="Times New Roman" w:hAnsi="Times New Roman" w:cs="Times New Roman"/>
          <w:sz w:val="24"/>
          <w:szCs w:val="24"/>
          <w:lang w:eastAsia="ru-RU"/>
        </w:rPr>
        <w:t>й</w:t>
      </w:r>
      <w:r w:rsidRPr="002B4BE8">
        <w:rPr>
          <w:rFonts w:ascii="Times New Roman" w:eastAsia="Times New Roman" w:hAnsi="Times New Roman" w:cs="Times New Roman"/>
          <w:sz w:val="24"/>
          <w:szCs w:val="24"/>
          <w:lang w:eastAsia="ru-RU"/>
        </w:rPr>
        <w:t xml:space="preserve">, які надають </w:t>
      </w:r>
      <w:r>
        <w:rPr>
          <w:rFonts w:ascii="Times New Roman" w:eastAsia="Times New Roman" w:hAnsi="Times New Roman" w:cs="Times New Roman"/>
          <w:sz w:val="24"/>
          <w:szCs w:val="24"/>
          <w:lang w:eastAsia="ru-RU"/>
        </w:rPr>
        <w:t xml:space="preserve">профілактичні або соціально-психологічні </w:t>
      </w:r>
      <w:r w:rsidRPr="002B4BE8">
        <w:rPr>
          <w:rFonts w:ascii="Times New Roman" w:eastAsia="Times New Roman" w:hAnsi="Times New Roman" w:cs="Times New Roman"/>
          <w:sz w:val="24"/>
          <w:szCs w:val="24"/>
          <w:lang w:eastAsia="ru-RU"/>
        </w:rPr>
        <w:t xml:space="preserve">послуги </w:t>
      </w:r>
      <w:r>
        <w:rPr>
          <w:rFonts w:ascii="Times New Roman" w:eastAsia="Times New Roman" w:hAnsi="Times New Roman" w:cs="Times New Roman"/>
          <w:sz w:val="24"/>
          <w:szCs w:val="24"/>
          <w:lang w:eastAsia="ru-RU"/>
        </w:rPr>
        <w:t xml:space="preserve">представникам </w:t>
      </w:r>
      <w:r w:rsidRPr="002B4BE8">
        <w:rPr>
          <w:rFonts w:ascii="Times New Roman" w:eastAsia="Times New Roman" w:hAnsi="Times New Roman" w:cs="Times New Roman"/>
          <w:sz w:val="24"/>
          <w:szCs w:val="24"/>
          <w:lang w:eastAsia="ru-RU"/>
        </w:rPr>
        <w:t>цільов</w:t>
      </w:r>
      <w:r>
        <w:rPr>
          <w:rFonts w:ascii="Times New Roman" w:eastAsia="Times New Roman" w:hAnsi="Times New Roman" w:cs="Times New Roman"/>
          <w:sz w:val="24"/>
          <w:szCs w:val="24"/>
          <w:lang w:eastAsia="ru-RU"/>
        </w:rPr>
        <w:t xml:space="preserve">ої </w:t>
      </w:r>
      <w:r w:rsidRPr="002B4BE8">
        <w:rPr>
          <w:rFonts w:ascii="Times New Roman" w:eastAsia="Times New Roman" w:hAnsi="Times New Roman" w:cs="Times New Roman"/>
          <w:sz w:val="24"/>
          <w:szCs w:val="24"/>
          <w:lang w:eastAsia="ru-RU"/>
        </w:rPr>
        <w:t>груп</w:t>
      </w:r>
      <w:r>
        <w:rPr>
          <w:rFonts w:ascii="Times New Roman" w:eastAsia="Times New Roman" w:hAnsi="Times New Roman" w:cs="Times New Roman"/>
          <w:sz w:val="24"/>
          <w:szCs w:val="24"/>
          <w:lang w:eastAsia="ru-RU"/>
        </w:rPr>
        <w:t>и</w:t>
      </w:r>
      <w:r w:rsidRPr="002B4BE8">
        <w:rPr>
          <w:rFonts w:ascii="Times New Roman" w:eastAsia="Times New Roman" w:hAnsi="Times New Roman" w:cs="Times New Roman"/>
          <w:sz w:val="24"/>
          <w:szCs w:val="24"/>
          <w:lang w:eastAsia="ru-RU"/>
        </w:rPr>
        <w:t xml:space="preserve"> дослідження.</w:t>
      </w:r>
    </w:p>
    <w:p w14:paraId="55982028"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У випадку рекрутування через розповсюдження купонів із QR-кодами, </w:t>
      </w:r>
      <w:r>
        <w:rPr>
          <w:rFonts w:ascii="Times New Roman" w:hAnsi="Times New Roman" w:cs="Times New Roman"/>
          <w:sz w:val="24"/>
          <w:szCs w:val="24"/>
        </w:rPr>
        <w:t>представник</w:t>
      </w:r>
      <w:r w:rsidRPr="00792D63">
        <w:rPr>
          <w:rFonts w:ascii="Times New Roman" w:hAnsi="Times New Roman"/>
          <w:sz w:val="24"/>
          <w:szCs w:val="24"/>
        </w:rPr>
        <w:t>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виплачується </w:t>
      </w:r>
      <w:r>
        <w:rPr>
          <w:rFonts w:ascii="Times New Roman" w:eastAsia="Times New Roman" w:hAnsi="Times New Roman" w:cs="Times New Roman"/>
          <w:sz w:val="24"/>
          <w:szCs w:val="24"/>
          <w:lang w:eastAsia="ru-RU"/>
        </w:rPr>
        <w:t>винагорода</w:t>
      </w:r>
      <w:r w:rsidRPr="002B4BE8">
        <w:rPr>
          <w:rFonts w:ascii="Times New Roman" w:eastAsia="Times New Roman" w:hAnsi="Times New Roman" w:cs="Times New Roman"/>
          <w:sz w:val="24"/>
          <w:szCs w:val="24"/>
          <w:lang w:eastAsia="ru-RU"/>
        </w:rPr>
        <w:t xml:space="preserve"> у розмірі не менше </w:t>
      </w:r>
      <w:r>
        <w:rPr>
          <w:rFonts w:ascii="Times New Roman" w:eastAsia="Times New Roman" w:hAnsi="Times New Roman" w:cs="Times New Roman"/>
          <w:sz w:val="24"/>
          <w:szCs w:val="24"/>
          <w:lang w:eastAsia="ru-RU"/>
        </w:rPr>
        <w:t>15</w:t>
      </w:r>
      <w:r w:rsidRPr="002B4BE8">
        <w:rPr>
          <w:rFonts w:ascii="Times New Roman" w:eastAsia="Times New Roman" w:hAnsi="Times New Roman" w:cs="Times New Roman"/>
          <w:sz w:val="24"/>
          <w:szCs w:val="24"/>
          <w:lang w:eastAsia="ru-RU"/>
        </w:rPr>
        <w:t xml:space="preserve">0 грн (без урахування податків та зборів) за кожного рекрутованого ним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(але не більше трьох</w:t>
      </w:r>
      <w:r>
        <w:rPr>
          <w:rFonts w:ascii="Times New Roman" w:eastAsia="Times New Roman" w:hAnsi="Times New Roman" w:cs="Times New Roman"/>
          <w:sz w:val="24"/>
          <w:szCs w:val="24"/>
          <w:lang w:eastAsia="ru-RU"/>
        </w:rPr>
        <w:t xml:space="preserve"> рекрутованих від 1 особи</w:t>
      </w:r>
      <w:r w:rsidRPr="002B4BE8">
        <w:rPr>
          <w:rFonts w:ascii="Times New Roman" w:eastAsia="Times New Roman" w:hAnsi="Times New Roman" w:cs="Times New Roman"/>
          <w:sz w:val="24"/>
          <w:szCs w:val="24"/>
          <w:lang w:eastAsia="ru-RU"/>
        </w:rPr>
        <w:t>), який успішно пройшов всі компоненти дослідження.</w:t>
      </w:r>
    </w:p>
    <w:p w14:paraId="48167D6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випадку рекрутування представників цільової групи через фахівців громадських організацій за кожного успішного рекрутованого, який пройшов усі компоненти дослідження, фахівець отримує винагороду у розмірі не менше 150 грн (без урахування податків та зборів).    </w:t>
      </w:r>
    </w:p>
    <w:p w14:paraId="21D54B6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рекрутованих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в межах Етапу III (частина 2) </w:t>
      </w:r>
      <w:r w:rsidRPr="002B4BE8">
        <w:rPr>
          <w:rFonts w:ascii="Times New Roman" w:eastAsia="Times New Roman" w:hAnsi="Times New Roman" w:cs="Times New Roman"/>
          <w:b/>
          <w:sz w:val="24"/>
          <w:szCs w:val="24"/>
          <w:lang w:eastAsia="ru-RU"/>
        </w:rPr>
        <w:t xml:space="preserve">становить 150 осіб. Кількість рекрутованих </w:t>
      </w:r>
      <w:r w:rsidRPr="007E3010">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0EB9B13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kern w:val="2"/>
          <w:sz w:val="24"/>
          <w:szCs w:val="24"/>
          <w:lang w:eastAsia="ru-RU"/>
          <w14:ligatures w14:val="standardContextual"/>
        </w:rPr>
        <w:t>Результатом надання послуги є 3 масиви даних (щодо опитування транс*жінок, транс*чоловіків та небінарних людей) за результатами дослідження у форматі sav</w:t>
      </w:r>
      <w:r>
        <w:rPr>
          <w:rFonts w:ascii="Times New Roman" w:eastAsia="Times New Roman" w:hAnsi="Times New Roman" w:cs="Times New Roman"/>
          <w:kern w:val="2"/>
          <w:sz w:val="24"/>
          <w:szCs w:val="24"/>
          <w:lang w:eastAsia="ru-RU"/>
          <w14:ligatures w14:val="standardContextual"/>
        </w:rPr>
        <w:t xml:space="preserve"> та</w:t>
      </w:r>
      <w:r w:rsidRPr="002B4BE8">
        <w:rPr>
          <w:rFonts w:ascii="Times New Roman" w:eastAsia="Times New Roman" w:hAnsi="Times New Roman" w:cs="Times New Roman"/>
          <w:kern w:val="2"/>
          <w:sz w:val="24"/>
          <w:szCs w:val="24"/>
          <w:lang w:eastAsia="ru-RU"/>
          <w14:ligatures w14:val="standardContextual"/>
        </w:rPr>
        <w:t xml:space="preserve"> скановані відомості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w:t>
      </w:r>
      <w:r w:rsidRPr="002B4BE8">
        <w:rPr>
          <w:rFonts w:ascii="Times New Roman" w:eastAsia="Times New Roman" w:hAnsi="Times New Roman" w:cs="Times New Roman"/>
          <w:kern w:val="2"/>
          <w:sz w:val="24"/>
          <w:szCs w:val="24"/>
          <w:lang w:eastAsia="ru-RU"/>
          <w14:ligatures w14:val="standardContextual"/>
        </w:rPr>
        <w:t xml:space="preserve">та регіонального координатора </w:t>
      </w:r>
      <w:r>
        <w:rPr>
          <w:rFonts w:ascii="Times New Roman" w:eastAsia="Times New Roman" w:hAnsi="Times New Roman" w:cs="Times New Roman"/>
          <w:sz w:val="24"/>
          <w:szCs w:val="24"/>
          <w:lang w:eastAsia="ru-RU"/>
        </w:rPr>
        <w:t>з кожного міста проведення</w:t>
      </w:r>
      <w:r w:rsidRPr="002B4BE8">
        <w:rPr>
          <w:rFonts w:ascii="Times New Roman" w:eastAsia="Times New Roman" w:hAnsi="Times New Roman" w:cs="Times New Roman"/>
          <w:kern w:val="2"/>
          <w:sz w:val="24"/>
          <w:szCs w:val="24"/>
          <w:lang w:eastAsia="ru-RU"/>
          <w14:ligatures w14:val="standardContextual"/>
        </w:rPr>
        <w:t xml:space="preserve"> дослідження в pdf форматі.</w:t>
      </w:r>
    </w:p>
    <w:p w14:paraId="04D050D1" w14:textId="77777777" w:rsidR="006C67BC" w:rsidRPr="002B4BE8" w:rsidRDefault="006C67BC" w:rsidP="006C67BC">
      <w:pPr>
        <w:pStyle w:val="ae"/>
        <w:ind w:left="0" w:firstLine="709"/>
        <w:jc w:val="both"/>
        <w:rPr>
          <w:b/>
          <w:bCs/>
          <w:sz w:val="24"/>
          <w:szCs w:val="24"/>
        </w:rPr>
      </w:pPr>
      <w:r w:rsidRPr="002B4BE8">
        <w:rPr>
          <w:b/>
          <w:bCs/>
          <w:sz w:val="24"/>
          <w:szCs w:val="24"/>
        </w:rPr>
        <w:t xml:space="preserve">3) Послуги з проведення підтверджуючих тестів для </w:t>
      </w:r>
      <w:r w:rsidRPr="00F9417B">
        <w:rPr>
          <w:b/>
          <w:sz w:val="24"/>
          <w:szCs w:val="24"/>
        </w:rPr>
        <w:t>представників цільової групи</w:t>
      </w:r>
      <w:r w:rsidRPr="002B4BE8">
        <w:rPr>
          <w:b/>
          <w:bCs/>
          <w:sz w:val="24"/>
          <w:szCs w:val="24"/>
        </w:rPr>
        <w:t xml:space="preserve"> з позитивним результатом першого швидкого тесту на ВІЛ.</w:t>
      </w:r>
    </w:p>
    <w:p w14:paraId="46B9207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відповідно до чинного законодавства забезпечує додаткове тестування на ВІЛ всіх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результат першого тесту на ВІЛ яких є позитивним. Для цього використовуються підтверджуючі швидкі тести First Response та SD Bioline HIV-1/2 3.0.  </w:t>
      </w:r>
    </w:p>
    <w:p w14:paraId="47204EF3"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Підтверджуюче тестування проводиться медичним працівником.</w:t>
      </w:r>
    </w:p>
    <w:p w14:paraId="3D819D90" w14:textId="77777777" w:rsidR="006C67BC" w:rsidRPr="006C67BC" w:rsidRDefault="006C67BC" w:rsidP="006C67BC">
      <w:pPr>
        <w:pStyle w:val="ae"/>
        <w:ind w:left="0" w:firstLine="709"/>
        <w:jc w:val="both"/>
        <w:rPr>
          <w:sz w:val="24"/>
          <w:szCs w:val="24"/>
          <w:lang w:val="uk-UA"/>
        </w:rPr>
      </w:pPr>
      <w:r w:rsidRPr="006C67BC">
        <w:rPr>
          <w:sz w:val="24"/>
          <w:szCs w:val="24"/>
          <w:lang w:val="uk-UA"/>
        </w:rPr>
        <w:t>Виконавець забезпечує організацію видалення використаних швидких діагностичних тестів, медичних матеріалів, медичного обладнання, виробів медичного призначення та біологічних зразків відповідно до вимог законодавства України в межах послуги.</w:t>
      </w:r>
    </w:p>
    <w:p w14:paraId="30867C9F"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протестованих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додатковими тестами в межах Етапу III (частина 2) </w:t>
      </w:r>
      <w:r w:rsidRPr="002B4BE8">
        <w:rPr>
          <w:rFonts w:ascii="Times New Roman" w:eastAsia="Times New Roman" w:hAnsi="Times New Roman" w:cs="Times New Roman"/>
          <w:b/>
          <w:sz w:val="24"/>
          <w:szCs w:val="24"/>
          <w:lang w:eastAsia="ru-RU"/>
        </w:rPr>
        <w:t>становить 20 осіб. Кількість протестованих</w:t>
      </w:r>
      <w:r>
        <w:rPr>
          <w:rFonts w:ascii="Times New Roman" w:eastAsia="Times New Roman" w:hAnsi="Times New Roman" w:cs="Times New Roman"/>
          <w:b/>
          <w:sz w:val="24"/>
          <w:szCs w:val="24"/>
          <w:lang w:eastAsia="ru-RU"/>
        </w:rPr>
        <w:t xml:space="preserve"> </w:t>
      </w:r>
      <w:r w:rsidRPr="002B4BE8">
        <w:rPr>
          <w:rFonts w:ascii="Times New Roman" w:eastAsia="Times New Roman" w:hAnsi="Times New Roman" w:cs="Times New Roman"/>
          <w:b/>
          <w:sz w:val="24"/>
          <w:szCs w:val="24"/>
          <w:lang w:eastAsia="ru-RU"/>
        </w:rPr>
        <w:t xml:space="preserve">додатковими тестами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3267BB66"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проведені підтверджуючі тести на ВІЛ, результати яких зафіксовані у формі результатів тестування (в паперовій версії, з дублюванням в електронній формі в планшеті), масив даних результатів дослідження у форматі sav., в якому зафіксовані результати підтверджуючих тестів. Масив даних надається Замовнику електронною поштою. Паперові форми зберігаються на кожному сайті дослідження до кінця реалізації Етапу ІІІ, подаються Замовнику за вимогою в сканованому вигляді, або передаються Замовнику у паперовому форматі</w:t>
      </w:r>
    </w:p>
    <w:p w14:paraId="508D1783" w14:textId="77777777" w:rsidR="006C67BC" w:rsidRPr="002B4BE8" w:rsidRDefault="006C67BC" w:rsidP="006C67BC">
      <w:pPr>
        <w:pStyle w:val="ae"/>
        <w:ind w:left="0" w:firstLine="709"/>
        <w:jc w:val="both"/>
        <w:rPr>
          <w:sz w:val="24"/>
          <w:szCs w:val="24"/>
        </w:rPr>
      </w:pPr>
      <w:r w:rsidRPr="002B4BE8">
        <w:rPr>
          <w:b/>
          <w:bCs/>
          <w:sz w:val="24"/>
          <w:szCs w:val="24"/>
        </w:rPr>
        <w:t xml:space="preserve">4) Послуги з забезпечення організації перенаправлення і супроводу </w:t>
      </w:r>
      <w:r>
        <w:rPr>
          <w:b/>
          <w:bCs/>
          <w:sz w:val="24"/>
          <w:szCs w:val="24"/>
        </w:rPr>
        <w:t xml:space="preserve">представником </w:t>
      </w:r>
      <w:r w:rsidRPr="0013161C">
        <w:rPr>
          <w:b/>
          <w:sz w:val="24"/>
          <w:szCs w:val="24"/>
        </w:rPr>
        <w:t>дослідницької</w:t>
      </w:r>
      <w:r>
        <w:rPr>
          <w:b/>
          <w:bCs/>
          <w:sz w:val="24"/>
          <w:szCs w:val="24"/>
        </w:rPr>
        <w:t xml:space="preserve"> команди</w:t>
      </w:r>
      <w:r w:rsidRPr="002B4BE8">
        <w:rPr>
          <w:b/>
          <w:bCs/>
          <w:sz w:val="24"/>
          <w:szCs w:val="24"/>
        </w:rPr>
        <w:t xml:space="preserve"> </w:t>
      </w:r>
      <w:r w:rsidRPr="00C0503B">
        <w:rPr>
          <w:b/>
          <w:bCs/>
          <w:sz w:val="24"/>
          <w:szCs w:val="24"/>
        </w:rPr>
        <w:t>представників цільової групи</w:t>
      </w:r>
      <w:r w:rsidRPr="002B4BE8">
        <w:rPr>
          <w:b/>
          <w:bCs/>
          <w:sz w:val="24"/>
          <w:szCs w:val="24"/>
        </w:rPr>
        <w:t xml:space="preserve"> у яких вперше виявлено ВГС або сифіліс до закладів охорони здоров’я.</w:t>
      </w:r>
    </w:p>
    <w:p w14:paraId="4FCBE62A"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перенаправлення та супровід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на ВГС та/або сифіліс до </w:t>
      </w:r>
      <w:r>
        <w:rPr>
          <w:rFonts w:ascii="Times New Roman" w:eastAsia="Times New Roman" w:hAnsi="Times New Roman" w:cs="Times New Roman"/>
          <w:sz w:val="24"/>
          <w:szCs w:val="24"/>
          <w:lang w:eastAsia="ru-RU"/>
        </w:rPr>
        <w:t>ЗОЗ</w:t>
      </w:r>
      <w:r w:rsidRPr="002B4BE8">
        <w:rPr>
          <w:rFonts w:ascii="Times New Roman" w:eastAsia="Times New Roman" w:hAnsi="Times New Roman" w:cs="Times New Roman"/>
          <w:sz w:val="24"/>
          <w:szCs w:val="24"/>
          <w:lang w:eastAsia="ru-RU"/>
        </w:rPr>
        <w:t xml:space="preserve"> для підтвердження діагнозу та постановки на облік і початку лікування. Винятком слугують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під час тестування зазначили, що перехворіли та пройшли курс лікування на ВГС або проходять лікування зараз.</w:t>
      </w:r>
    </w:p>
    <w:p w14:paraId="5C49B07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ВГС/сифіліс, який повідомив що ніколи не хворів на зазначену інфекцію видається на руки направлення до відповідного ЗОЗ, із зазначенням адреси ЗОЗ, № кабінету та годин прийому лікаря (визначається за результатом формативної оцінки). </w:t>
      </w:r>
    </w:p>
    <w:p w14:paraId="1203FC49"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перенаправлених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 ЗОЗ в межах Етапу III (частина 2) </w:t>
      </w:r>
      <w:r w:rsidRPr="002B4BE8">
        <w:rPr>
          <w:rFonts w:ascii="Times New Roman" w:eastAsia="Times New Roman" w:hAnsi="Times New Roman" w:cs="Times New Roman"/>
          <w:b/>
          <w:bCs/>
          <w:sz w:val="24"/>
          <w:szCs w:val="24"/>
          <w:lang w:eastAsia="ru-RU"/>
        </w:rPr>
        <w:t xml:space="preserve">не повинна перевищувати  20 осіб. </w:t>
      </w:r>
      <w:r w:rsidRPr="002B4BE8">
        <w:rPr>
          <w:rFonts w:ascii="Times New Roman" w:eastAsia="Times New Roman" w:hAnsi="Times New Roman" w:cs="Times New Roman"/>
          <w:b/>
          <w:sz w:val="24"/>
          <w:szCs w:val="24"/>
          <w:lang w:eastAsia="ru-RU"/>
        </w:rPr>
        <w:t xml:space="preserve">Кількість перенаправлених до ЗОЗ </w:t>
      </w:r>
      <w:r w:rsidRPr="00C0503B">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3DF2265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форматі </w:t>
      </w:r>
      <w:r>
        <w:rPr>
          <w:rFonts w:ascii="Times New Roman" w:eastAsia="Times New Roman" w:hAnsi="Times New Roman"/>
          <w:sz w:val="24"/>
          <w:szCs w:val="24"/>
          <w:lang w:eastAsia="ru-RU"/>
        </w:rPr>
        <w:t>pdf</w:t>
      </w:r>
      <w:r w:rsidRPr="002B4BE8">
        <w:rPr>
          <w:rFonts w:ascii="Times New Roman" w:eastAsia="Times New Roman" w:hAnsi="Times New Roman" w:cs="Times New Roman"/>
          <w:sz w:val="24"/>
          <w:szCs w:val="24"/>
          <w:lang w:eastAsia="ru-RU"/>
        </w:rPr>
        <w:t xml:space="preserve"> з кожного сайту дослідження із підписом медичного працівника, який працює на сайті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ВГС/сифіліс, яких перенаправили до ЗОЗ.</w:t>
      </w:r>
    </w:p>
    <w:p w14:paraId="0DB54BFF" w14:textId="77777777" w:rsidR="006C67BC" w:rsidRPr="002B4BE8" w:rsidRDefault="006C67BC" w:rsidP="006C67BC">
      <w:pPr>
        <w:pStyle w:val="ae"/>
        <w:ind w:left="0" w:firstLine="709"/>
        <w:jc w:val="both"/>
        <w:rPr>
          <w:sz w:val="24"/>
          <w:szCs w:val="24"/>
        </w:rPr>
      </w:pPr>
      <w:r w:rsidRPr="006C67BC">
        <w:rPr>
          <w:b/>
          <w:bCs/>
          <w:sz w:val="24"/>
          <w:szCs w:val="24"/>
          <w:lang w:val="uk-UA"/>
        </w:rPr>
        <w:t>5) 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r w:rsidRPr="006C67BC">
        <w:rPr>
          <w:sz w:val="24"/>
          <w:szCs w:val="24"/>
          <w:lang w:val="uk-UA"/>
        </w:rPr>
        <w:t xml:space="preserve"> Виконавець забезпечує перенаправлення та супровід представників цільової групи з позитивним результатом тестів на ВІЛ до ЗОЗ, які надають послуги з догляду та підтримки людей, які живуть з ВІЛ, для підтвердження діагнозу та постановки на облік і початку лікування. </w:t>
      </w:r>
      <w:r w:rsidRPr="002B4BE8">
        <w:rPr>
          <w:sz w:val="24"/>
          <w:szCs w:val="24"/>
        </w:rPr>
        <w:t xml:space="preserve">Винятком слугують </w:t>
      </w:r>
      <w:r>
        <w:rPr>
          <w:sz w:val="24"/>
          <w:szCs w:val="24"/>
        </w:rPr>
        <w:t>представники цільової групи</w:t>
      </w:r>
      <w:r w:rsidRPr="002B4BE8">
        <w:rPr>
          <w:sz w:val="24"/>
          <w:szCs w:val="24"/>
        </w:rPr>
        <w:t>, які під час тестування зазначили, що живуть з ВІЛ, за ними здійснюється медичний нагляд та</w:t>
      </w:r>
      <w:r>
        <w:rPr>
          <w:sz w:val="24"/>
          <w:szCs w:val="24"/>
        </w:rPr>
        <w:t xml:space="preserve"> вони вже</w:t>
      </w:r>
      <w:r w:rsidRPr="002B4BE8">
        <w:rPr>
          <w:sz w:val="24"/>
          <w:szCs w:val="24"/>
        </w:rPr>
        <w:t xml:space="preserve"> приймають АРТ.</w:t>
      </w:r>
    </w:p>
    <w:p w14:paraId="7F312331"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видається на руки направлення до відповідного ЗОЗ,</w:t>
      </w:r>
      <w:r w:rsidRPr="002B4BE8">
        <w:rPr>
          <w:rFonts w:ascii="Times New Roman" w:hAnsi="Times New Roman"/>
          <w:sz w:val="24"/>
          <w:szCs w:val="24"/>
        </w:rPr>
        <w:t xml:space="preserve"> </w:t>
      </w:r>
      <w:r>
        <w:rPr>
          <w:rFonts w:ascii="Times New Roman" w:hAnsi="Times New Roman"/>
          <w:sz w:val="24"/>
          <w:szCs w:val="24"/>
        </w:rPr>
        <w:t xml:space="preserve">який надає послуги з догляду та підтримки людей, які живуть з ВІЛ, </w:t>
      </w:r>
      <w:r w:rsidRPr="002B4BE8">
        <w:rPr>
          <w:rFonts w:ascii="Times New Roman" w:hAnsi="Times New Roman"/>
          <w:sz w:val="24"/>
          <w:szCs w:val="24"/>
        </w:rPr>
        <w:t xml:space="preserve">із зазначенням адреси ЗОЗ, № кабінету та годин прийому лікаря (визначається за результатом формативної оцінки). </w:t>
      </w:r>
    </w:p>
    <w:p w14:paraId="1B1FF96D"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перенаправлених до ЗОЗ, </w:t>
      </w:r>
      <w:r>
        <w:rPr>
          <w:rFonts w:ascii="Times New Roman" w:hAnsi="Times New Roman"/>
          <w:sz w:val="24"/>
          <w:szCs w:val="24"/>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ВІЛ-позитивних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в межах Етапу III (частина 2) </w:t>
      </w:r>
      <w:r w:rsidRPr="002B4BE8">
        <w:rPr>
          <w:rFonts w:ascii="Times New Roman" w:eastAsia="Times New Roman" w:hAnsi="Times New Roman" w:cs="Times New Roman"/>
          <w:b/>
          <w:sz w:val="24"/>
          <w:szCs w:val="24"/>
          <w:lang w:eastAsia="ru-RU"/>
        </w:rPr>
        <w:t xml:space="preserve">становить 20 осіб. Кількість перенаправлених до ЗОЗ </w:t>
      </w:r>
      <w:r w:rsidRPr="00364402">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34B0905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форматі </w:t>
      </w:r>
      <w:r>
        <w:rPr>
          <w:rFonts w:ascii="Times New Roman" w:eastAsia="Times New Roman" w:hAnsi="Times New Roman"/>
          <w:sz w:val="24"/>
          <w:szCs w:val="24"/>
          <w:lang w:eastAsia="ru-RU"/>
        </w:rPr>
        <w:t>pdf</w:t>
      </w:r>
      <w:r w:rsidRPr="002B4BE8">
        <w:rPr>
          <w:rFonts w:ascii="Times New Roman" w:eastAsia="Times New Roman" w:hAnsi="Times New Roman" w:cs="Times New Roman"/>
          <w:sz w:val="24"/>
          <w:szCs w:val="24"/>
          <w:lang w:eastAsia="ru-RU"/>
        </w:rPr>
        <w:t xml:space="preserve"> 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Pr>
          <w:rFonts w:ascii="Times New Roman" w:hAnsi="Times New Roman"/>
          <w:sz w:val="24"/>
          <w:szCs w:val="24"/>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w:t>
      </w:r>
    </w:p>
    <w:p w14:paraId="749ED104" w14:textId="77777777" w:rsidR="006C67BC" w:rsidRPr="002B4BE8" w:rsidRDefault="006C67BC" w:rsidP="006C67BC">
      <w:pPr>
        <w:pStyle w:val="ae"/>
        <w:ind w:left="0" w:firstLine="709"/>
        <w:jc w:val="both"/>
        <w:rPr>
          <w:b/>
          <w:bCs/>
          <w:color w:val="00B050"/>
          <w:sz w:val="24"/>
          <w:szCs w:val="24"/>
        </w:rPr>
      </w:pPr>
      <w:r w:rsidRPr="002B4BE8">
        <w:rPr>
          <w:b/>
          <w:bCs/>
          <w:sz w:val="24"/>
          <w:szCs w:val="24"/>
        </w:rPr>
        <w:t>6) Послуги з забезпечення організації постановки</w:t>
      </w:r>
      <w:r>
        <w:rPr>
          <w:b/>
          <w:bCs/>
          <w:sz w:val="24"/>
          <w:szCs w:val="24"/>
        </w:rPr>
        <w:t xml:space="preserve"> медичним працівником</w:t>
      </w:r>
      <w:r w:rsidRPr="002B4BE8">
        <w:rPr>
          <w:b/>
          <w:bCs/>
          <w:sz w:val="24"/>
          <w:szCs w:val="24"/>
        </w:rPr>
        <w:t xml:space="preserve"> на облік</w:t>
      </w:r>
      <w:r>
        <w:rPr>
          <w:b/>
          <w:bCs/>
          <w:sz w:val="24"/>
          <w:szCs w:val="24"/>
        </w:rPr>
        <w:t xml:space="preserve"> в ЗОЗ</w:t>
      </w:r>
      <w:r w:rsidRPr="002B4BE8">
        <w:rPr>
          <w:b/>
          <w:bCs/>
          <w:sz w:val="24"/>
          <w:szCs w:val="24"/>
        </w:rPr>
        <w:t xml:space="preserve"> </w:t>
      </w:r>
      <w:r w:rsidRPr="00A71F33">
        <w:rPr>
          <w:b/>
          <w:bCs/>
          <w:sz w:val="24"/>
          <w:szCs w:val="24"/>
        </w:rPr>
        <w:t>представників цільової групи у яких вперше виявлено ВГС або сифіліс</w:t>
      </w:r>
      <w:r w:rsidRPr="002B4BE8">
        <w:rPr>
          <w:b/>
          <w:bCs/>
          <w:sz w:val="24"/>
          <w:szCs w:val="24"/>
        </w:rPr>
        <w:t>.</w:t>
      </w:r>
    </w:p>
    <w:p w14:paraId="0BC57E1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контроль постановки на облік </w:t>
      </w:r>
      <w:r>
        <w:rPr>
          <w:rFonts w:ascii="Times New Roman" w:eastAsia="Times New Roman" w:hAnsi="Times New Roman" w:cs="Times New Roman"/>
          <w:sz w:val="24"/>
          <w:szCs w:val="24"/>
          <w:lang w:eastAsia="ru-RU"/>
        </w:rPr>
        <w:t xml:space="preserve">представника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w:t>
      </w:r>
      <w:r w:rsidRPr="00A5396C">
        <w:rPr>
          <w:rFonts w:ascii="Times New Roman" w:eastAsia="Times New Roman" w:hAnsi="Times New Roman" w:cs="Times New Roman"/>
          <w:sz w:val="24"/>
          <w:szCs w:val="24"/>
          <w:lang w:eastAsia="ru-RU"/>
        </w:rPr>
        <w:t>до</w:t>
      </w:r>
      <w:r w:rsidRPr="00F9417B">
        <w:rPr>
          <w:rFonts w:ascii="Times New Roman" w:eastAsia="Times New Roman" w:hAnsi="Times New Roman" w:cs="Times New Roman"/>
          <w:sz w:val="24"/>
          <w:szCs w:val="24"/>
          <w:lang w:eastAsia="ru-RU"/>
        </w:rPr>
        <w:t xml:space="preserve"> ВГС/</w:t>
      </w:r>
      <w:r w:rsidRPr="002B4BE8">
        <w:rPr>
          <w:rFonts w:ascii="Times New Roman" w:eastAsia="Times New Roman" w:hAnsi="Times New Roman" w:cs="Times New Roman"/>
          <w:sz w:val="24"/>
          <w:szCs w:val="24"/>
          <w:lang w:eastAsia="ru-RU"/>
        </w:rPr>
        <w:t xml:space="preserve">сифіліс у ЗОЗ. </w:t>
      </w:r>
    </w:p>
    <w:p w14:paraId="3283FB86"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Після прибуття </w:t>
      </w:r>
      <w:r>
        <w:rPr>
          <w:rFonts w:ascii="Times New Roman" w:eastAsia="Times New Roman" w:hAnsi="Times New Roman" w:cs="Times New Roman"/>
          <w:sz w:val="24"/>
          <w:szCs w:val="24"/>
          <w:lang w:eastAsia="ru-RU"/>
        </w:rPr>
        <w:t xml:space="preserve">представника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до ЗОЗ, лікар, який </w:t>
      </w:r>
      <w:r>
        <w:rPr>
          <w:rFonts w:ascii="Times New Roman" w:eastAsia="Times New Roman" w:hAnsi="Times New Roman" w:cs="Times New Roman"/>
          <w:sz w:val="24"/>
          <w:szCs w:val="24"/>
          <w:lang w:eastAsia="ru-RU"/>
        </w:rPr>
        <w:t xml:space="preserve">його </w:t>
      </w:r>
      <w:r w:rsidRPr="002B4BE8">
        <w:rPr>
          <w:rFonts w:ascii="Times New Roman" w:eastAsia="Times New Roman" w:hAnsi="Times New Roman" w:cs="Times New Roman"/>
          <w:sz w:val="24"/>
          <w:szCs w:val="24"/>
          <w:lang w:eastAsia="ru-RU"/>
        </w:rPr>
        <w:t xml:space="preserve">приймав, фіксує у направленні дату звернення, постановки на облік та початку лікування. Направлення </w:t>
      </w:r>
      <w:r>
        <w:rPr>
          <w:rFonts w:ascii="Times New Roman" w:eastAsia="Times New Roman" w:hAnsi="Times New Roman" w:cs="Times New Roman"/>
          <w:sz w:val="24"/>
          <w:szCs w:val="24"/>
          <w:lang w:eastAsia="ru-RU"/>
        </w:rPr>
        <w:t>представнику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не повертається. Раз на два тижні регіональний координатор біологічного компоненту збирає у лікаря, який приймав </w:t>
      </w:r>
      <w:r>
        <w:rPr>
          <w:rFonts w:ascii="Times New Roman" w:eastAsia="Times New Roman" w:hAnsi="Times New Roman" w:cs="Times New Roman"/>
          <w:sz w:val="24"/>
          <w:szCs w:val="24"/>
          <w:lang w:eastAsia="ru-RU"/>
        </w:rPr>
        <w:t xml:space="preserve">представника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ЗОЗ, заповненні направлення, на основі яких заповнюють журнал перенаправлення до ЗОЗ.  </w:t>
      </w:r>
    </w:p>
    <w:p w14:paraId="0C55071E"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в ЗОЗ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межах Етапу III (частина 2) </w:t>
      </w:r>
      <w:r w:rsidRPr="002B4BE8">
        <w:rPr>
          <w:rFonts w:ascii="Times New Roman" w:eastAsia="Times New Roman" w:hAnsi="Times New Roman" w:cs="Times New Roman"/>
          <w:b/>
          <w:sz w:val="24"/>
          <w:szCs w:val="24"/>
          <w:lang w:eastAsia="ru-RU"/>
        </w:rPr>
        <w:t>становить</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bCs/>
          <w:sz w:val="24"/>
          <w:szCs w:val="24"/>
          <w:lang w:eastAsia="ru-RU"/>
        </w:rPr>
        <w:t xml:space="preserve">20 осіб. </w:t>
      </w:r>
      <w:r w:rsidRPr="002B4BE8">
        <w:rPr>
          <w:rFonts w:ascii="Times New Roman" w:eastAsia="Times New Roman" w:hAnsi="Times New Roman" w:cs="Times New Roman"/>
          <w:b/>
          <w:sz w:val="24"/>
          <w:szCs w:val="24"/>
          <w:lang w:eastAsia="ru-RU"/>
        </w:rPr>
        <w:t xml:space="preserve">Кількість поставлених на облік до ЗОЗ </w:t>
      </w:r>
      <w:r w:rsidRPr="008753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34FECFA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F9417B">
        <w:rPr>
          <w:rFonts w:ascii="Times New Roman" w:eastAsia="Times New Roman" w:hAnsi="Times New Roman"/>
          <w:sz w:val="24"/>
          <w:szCs w:val="24"/>
          <w:lang w:eastAsia="ru-RU"/>
        </w:rPr>
        <w:t xml:space="preserve">у форматі </w:t>
      </w:r>
      <w:r>
        <w:rPr>
          <w:rFonts w:ascii="Times New Roman" w:eastAsia="Times New Roman" w:hAnsi="Times New Roman"/>
          <w:sz w:val="24"/>
          <w:szCs w:val="24"/>
          <w:lang w:eastAsia="ru-RU"/>
        </w:rPr>
        <w:t>pdf</w:t>
      </w:r>
      <w:r w:rsidRPr="002B4BE8">
        <w:rPr>
          <w:rFonts w:ascii="Times New Roman" w:eastAsia="Times New Roman" w:hAnsi="Times New Roman" w:cs="Times New Roman"/>
          <w:sz w:val="24"/>
          <w:szCs w:val="24"/>
          <w:lang w:eastAsia="ru-RU"/>
        </w:rPr>
        <w:t xml:space="preserve"> 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в яких вказано: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які відвідали ЗОЗ та розпочали лікування ВГС або сифілісу із фіксацією дати відвідування та дати початку. </w:t>
      </w:r>
    </w:p>
    <w:p w14:paraId="2E713DFE"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z w:val="24"/>
          <w:szCs w:val="24"/>
        </w:rPr>
      </w:pPr>
      <w:r w:rsidRPr="002B4BE8">
        <w:rPr>
          <w:rFonts w:ascii="Times New Roman" w:eastAsia="Times New Roman" w:hAnsi="Times New Roman"/>
          <w:b/>
          <w:bCs/>
          <w:sz w:val="24"/>
          <w:szCs w:val="24"/>
          <w:lang w:eastAsia="ru-RU"/>
        </w:rPr>
        <w:t>7) По</w:t>
      </w:r>
      <w:r w:rsidRPr="002B4BE8">
        <w:rPr>
          <w:rFonts w:ascii="Times New Roman" w:hAnsi="Times New Roman"/>
          <w:b/>
          <w:bCs/>
          <w:sz w:val="24"/>
          <w:szCs w:val="24"/>
        </w:rPr>
        <w:t xml:space="preserve">слуги з забезпечення організації постановки </w:t>
      </w:r>
      <w:r w:rsidRPr="00A71F33">
        <w:rPr>
          <w:rFonts w:ascii="Times New Roman" w:hAnsi="Times New Roman"/>
          <w:b/>
          <w:bCs/>
          <w:sz w:val="24"/>
          <w:szCs w:val="24"/>
        </w:rPr>
        <w:t>медичним працівником на облік в ЗОЗ, які надають послуги з догляду та підтримки людей, які живуть з ВІЛ, представників цільової групи у яких вперше виявлено ВІЛ</w:t>
      </w:r>
      <w:r w:rsidRPr="002B4BE8">
        <w:rPr>
          <w:rFonts w:ascii="Times New Roman" w:hAnsi="Times New Roman" w:cs="Times New Roman"/>
          <w:b/>
          <w:bCs/>
          <w:sz w:val="24"/>
          <w:szCs w:val="24"/>
        </w:rPr>
        <w:t>.</w:t>
      </w:r>
    </w:p>
    <w:p w14:paraId="49640A92"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забезпечує контроль доведення та постановки на облік </w:t>
      </w:r>
      <w:r>
        <w:rPr>
          <w:sz w:val="24"/>
          <w:szCs w:val="24"/>
        </w:rPr>
        <w:t>представника  цільової групи</w:t>
      </w:r>
      <w:r w:rsidRPr="002B4BE8">
        <w:rPr>
          <w:sz w:val="24"/>
          <w:szCs w:val="24"/>
        </w:rPr>
        <w:t xml:space="preserve">  з позитивним результатом тесту на ВІЛ до ЗОЗ, </w:t>
      </w:r>
      <w:r w:rsidRPr="00910B9F">
        <w:rPr>
          <w:sz w:val="24"/>
          <w:szCs w:val="24"/>
        </w:rPr>
        <w:t>як</w:t>
      </w:r>
      <w:r>
        <w:rPr>
          <w:sz w:val="24"/>
          <w:szCs w:val="24"/>
        </w:rPr>
        <w:t>ий</w:t>
      </w:r>
      <w:r w:rsidRPr="00910B9F">
        <w:rPr>
          <w:sz w:val="24"/>
          <w:szCs w:val="24"/>
        </w:rPr>
        <w:t xml:space="preserve"> нада</w:t>
      </w:r>
      <w:r>
        <w:rPr>
          <w:sz w:val="24"/>
          <w:szCs w:val="24"/>
        </w:rPr>
        <w:t>є</w:t>
      </w:r>
      <w:r w:rsidRPr="00910B9F">
        <w:rPr>
          <w:sz w:val="24"/>
          <w:szCs w:val="24"/>
        </w:rPr>
        <w:t xml:space="preserve"> послуги з догляду та підтримки людей, які живуть з ВІЛ</w:t>
      </w:r>
      <w:r w:rsidRPr="002B4BE8">
        <w:rPr>
          <w:sz w:val="24"/>
          <w:szCs w:val="24"/>
        </w:rPr>
        <w:t xml:space="preserve">. </w:t>
      </w:r>
    </w:p>
    <w:p w14:paraId="1DF65FF4" w14:textId="77777777" w:rsidR="006C67BC" w:rsidRPr="002B4BE8" w:rsidRDefault="006C67BC" w:rsidP="006C67BC">
      <w:pPr>
        <w:pStyle w:val="ae"/>
        <w:ind w:left="0" w:firstLine="709"/>
        <w:jc w:val="both"/>
        <w:rPr>
          <w:sz w:val="24"/>
          <w:szCs w:val="24"/>
        </w:rPr>
      </w:pPr>
      <w:r w:rsidRPr="002B4BE8">
        <w:rPr>
          <w:sz w:val="24"/>
          <w:szCs w:val="24"/>
        </w:rPr>
        <w:t xml:space="preserve">Після доходження </w:t>
      </w:r>
      <w:r>
        <w:rPr>
          <w:sz w:val="24"/>
          <w:szCs w:val="24"/>
        </w:rPr>
        <w:t>представника цільової групи</w:t>
      </w:r>
      <w:r w:rsidRPr="002B4BE8">
        <w:rPr>
          <w:sz w:val="24"/>
          <w:szCs w:val="24"/>
        </w:rPr>
        <w:t xml:space="preserve"> до ЗОЗ, </w:t>
      </w:r>
      <w:r w:rsidRPr="00260037">
        <w:rPr>
          <w:sz w:val="24"/>
          <w:szCs w:val="24"/>
        </w:rPr>
        <w:t>які надають послуги з догляду та підтримки людей, які живуть з ВІЛ</w:t>
      </w:r>
      <w:r w:rsidRPr="00260037" w:rsidDel="00260037">
        <w:rPr>
          <w:sz w:val="24"/>
          <w:szCs w:val="24"/>
        </w:rPr>
        <w:t xml:space="preserve"> </w:t>
      </w:r>
      <w:r w:rsidRPr="002B4BE8">
        <w:rPr>
          <w:sz w:val="24"/>
          <w:szCs w:val="24"/>
        </w:rPr>
        <w:t xml:space="preserve">лікар, який приймав </w:t>
      </w:r>
      <w:r>
        <w:rPr>
          <w:sz w:val="24"/>
          <w:szCs w:val="24"/>
        </w:rPr>
        <w:t>представника цільової групи</w:t>
      </w:r>
      <w:r w:rsidRPr="002B4BE8">
        <w:rPr>
          <w:sz w:val="24"/>
          <w:szCs w:val="24"/>
        </w:rPr>
        <w:t xml:space="preserve">, фіксує у направленні дату звернення, постановки на облік та початку лікування. Направлення </w:t>
      </w:r>
      <w:r>
        <w:rPr>
          <w:sz w:val="24"/>
          <w:szCs w:val="24"/>
        </w:rPr>
        <w:t>представнику цільової групи</w:t>
      </w:r>
      <w:r w:rsidRPr="002B4BE8">
        <w:rPr>
          <w:sz w:val="24"/>
          <w:szCs w:val="24"/>
        </w:rPr>
        <w:t xml:space="preserve"> не повертається. Раз на два тижні регіональний координатор біологічного компоненту збирає у лікаря, який приймав </w:t>
      </w:r>
      <w:r>
        <w:rPr>
          <w:sz w:val="24"/>
          <w:szCs w:val="24"/>
        </w:rPr>
        <w:t>представника цільової групи</w:t>
      </w:r>
      <w:r w:rsidRPr="002B4BE8">
        <w:rPr>
          <w:sz w:val="24"/>
          <w:szCs w:val="24"/>
        </w:rPr>
        <w:t xml:space="preserve"> в ЗОЗ, заповненні направлення, на основі яких заповнюють журнал перенаправлення до ЗОЗ.   </w:t>
      </w:r>
    </w:p>
    <w:p w14:paraId="0FCBD01C"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 ЗОЗ, </w:t>
      </w:r>
      <w:r w:rsidRPr="00F9417B">
        <w:rPr>
          <w:rFonts w:ascii="Times New Roman" w:hAnsi="Times New Roman"/>
          <w:sz w:val="24"/>
          <w:szCs w:val="24"/>
          <w:lang w:val="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 межах Етапу  III (частина </w:t>
      </w:r>
      <w:r>
        <w:rPr>
          <w:rFonts w:ascii="Times New Roman" w:eastAsia="Times New Roman" w:hAnsi="Times New Roman" w:cs="Times New Roman"/>
          <w:sz w:val="24"/>
          <w:szCs w:val="24"/>
          <w:lang w:eastAsia="ru-RU"/>
        </w:rPr>
        <w:t>2</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20 осіб. Кількість поставлених на облік до ЗОЗ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18FB8C0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w:t>
      </w:r>
      <w:r w:rsidRPr="00F9417B">
        <w:rPr>
          <w:rFonts w:ascii="Times New Roman" w:hAnsi="Times New Roman"/>
          <w:sz w:val="24"/>
          <w:szCs w:val="24"/>
        </w:rPr>
        <w:t>які надають послуги з догляду та підтримки людей, які живуть з ВІЛ</w:t>
      </w:r>
      <w:r w:rsidRPr="002B4BE8" w:rsidDel="0032614E">
        <w:rPr>
          <w:rFonts w:ascii="Times New Roman" w:eastAsia="Times New Roman" w:hAnsi="Times New Roman" w:cs="Times New Roman"/>
          <w:sz w:val="24"/>
          <w:szCs w:val="24"/>
          <w:lang w:eastAsia="ru-RU"/>
        </w:rPr>
        <w:t xml:space="preserve"> </w:t>
      </w:r>
      <w:r w:rsidRPr="00F9417B">
        <w:rPr>
          <w:rFonts w:ascii="Times New Roman" w:eastAsia="Times New Roman" w:hAnsi="Times New Roman"/>
          <w:sz w:val="24"/>
          <w:szCs w:val="24"/>
          <w:lang w:eastAsia="ru-RU"/>
        </w:rPr>
        <w:t xml:space="preserve">у форматі </w:t>
      </w:r>
      <w:r>
        <w:rPr>
          <w:rFonts w:ascii="Times New Roman" w:eastAsia="Times New Roman" w:hAnsi="Times New Roman"/>
          <w:sz w:val="24"/>
          <w:szCs w:val="24"/>
          <w:lang w:eastAsia="ru-RU"/>
        </w:rPr>
        <w:t>pdf</w:t>
      </w:r>
      <w:r w:rsidRPr="002B4BE8" w:rsidDel="0032614E">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sz w:val="24"/>
          <w:szCs w:val="24"/>
          <w:lang w:eastAsia="ru-RU"/>
        </w:rPr>
        <w:t>з кожного сайту</w:t>
      </w:r>
      <w:r>
        <w:rPr>
          <w:rFonts w:ascii="Times New Roman" w:eastAsia="Times New Roman" w:hAnsi="Times New Roman" w:cs="Times New Roman"/>
          <w:sz w:val="24"/>
          <w:szCs w:val="24"/>
          <w:lang w:eastAsia="ru-RU"/>
        </w:rPr>
        <w:t xml:space="preserve"> проведення</w:t>
      </w:r>
      <w:r w:rsidRPr="002B4BE8">
        <w:rPr>
          <w:rFonts w:ascii="Times New Roman" w:eastAsia="Times New Roman" w:hAnsi="Times New Roman" w:cs="Times New Roman"/>
          <w:sz w:val="24"/>
          <w:szCs w:val="24"/>
          <w:lang w:eastAsia="ru-RU"/>
        </w:rPr>
        <w:t xml:space="preserve">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p w14:paraId="0538AC50" w14:textId="77777777" w:rsidR="006C67BC" w:rsidRPr="002B4BE8" w:rsidRDefault="006C67BC" w:rsidP="006C67BC">
      <w:pPr>
        <w:pStyle w:val="ae"/>
        <w:tabs>
          <w:tab w:val="left" w:pos="1560"/>
        </w:tabs>
        <w:ind w:left="0" w:firstLine="709"/>
        <w:jc w:val="both"/>
        <w:rPr>
          <w:b/>
          <w:bCs/>
          <w:sz w:val="24"/>
          <w:szCs w:val="24"/>
        </w:rPr>
      </w:pPr>
      <w:r w:rsidRPr="002B4BE8">
        <w:rPr>
          <w:b/>
          <w:bCs/>
          <w:sz w:val="24"/>
          <w:szCs w:val="24"/>
        </w:rPr>
        <w:t>8) Послуги щодо підготовки медичним працівником зразків сухої краплі крові.</w:t>
      </w:r>
    </w:p>
    <w:p w14:paraId="6A372784"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приготування медичними працівниками зразків сухої краплі крові (СКК) в усіх </w:t>
      </w:r>
      <w:r>
        <w:rPr>
          <w:rFonts w:ascii="Times New Roman" w:hAnsi="Times New Roman" w:cs="Times New Roman"/>
          <w:sz w:val="24"/>
          <w:szCs w:val="24"/>
        </w:rPr>
        <w:t>представників цільової групи</w:t>
      </w:r>
      <w:r w:rsidRPr="002B4BE8">
        <w:rPr>
          <w:rFonts w:ascii="Times New Roman" w:hAnsi="Times New Roman" w:cs="Times New Roman"/>
          <w:sz w:val="24"/>
          <w:szCs w:val="24"/>
        </w:rPr>
        <w:t xml:space="preserve"> з ВІЛ-позитивними результатами тестів, а також у кожного десятого </w:t>
      </w:r>
      <w:r>
        <w:rPr>
          <w:rFonts w:ascii="Times New Roman" w:hAnsi="Times New Roman" w:cs="Times New Roman"/>
          <w:sz w:val="24"/>
          <w:szCs w:val="24"/>
        </w:rPr>
        <w:t>представника цільової групи</w:t>
      </w:r>
      <w:r w:rsidRPr="002B4BE8">
        <w:rPr>
          <w:rFonts w:ascii="Times New Roman" w:hAnsi="Times New Roman" w:cs="Times New Roman"/>
          <w:sz w:val="24"/>
          <w:szCs w:val="24"/>
        </w:rPr>
        <w:t xml:space="preserve"> з ВІЛ-негативним результатом тесту. </w:t>
      </w:r>
    </w:p>
    <w:p w14:paraId="60F3E478"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Кількість направлених зразків СКК в межах Етапу III (частина 2) </w:t>
      </w:r>
      <w:r w:rsidRPr="002B4BE8">
        <w:rPr>
          <w:rFonts w:ascii="Times New Roman" w:hAnsi="Times New Roman" w:cs="Times New Roman"/>
          <w:b/>
          <w:sz w:val="24"/>
          <w:szCs w:val="24"/>
        </w:rPr>
        <w:t xml:space="preserve">складає 40 зразків. </w:t>
      </w:r>
      <w:r w:rsidRPr="002B4BE8">
        <w:rPr>
          <w:rFonts w:ascii="Times New Roman" w:eastAsia="Times New Roman" w:hAnsi="Times New Roman" w:cs="Times New Roman"/>
          <w:b/>
          <w:sz w:val="24"/>
          <w:szCs w:val="24"/>
          <w:lang w:eastAsia="ru-RU"/>
        </w:rPr>
        <w:t>Кількість направлених зразків СКК може бути зменшена за погодженням Замовником.</w:t>
      </w:r>
    </w:p>
    <w:p w14:paraId="0790B08E"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протягом реалізації польового етапу щотижневу кур’єрську доставку зразків СКК з сайтів дослідження до Референс-лабораторії, за адресою: вулиця Ярославська, 41, Київ, 04071. Оплата послуг із доставки зразків сухої каплі крові здійснюється Виконавцем в рамках вартості послуг етапу.</w:t>
      </w:r>
    </w:p>
    <w:p w14:paraId="54D1ECB6"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є направлені зразки СКК до Референс-лабораторії та сканований журнал, із внесеною інформацією щодо підготовки зразків сухої краплі крові, сканований журнал з інформацією про відбраковані СКК</w:t>
      </w:r>
      <w:r>
        <w:rPr>
          <w:rFonts w:ascii="Times New Roman" w:hAnsi="Times New Roman" w:cs="Times New Roman"/>
          <w:sz w:val="24"/>
          <w:szCs w:val="24"/>
        </w:rPr>
        <w:t xml:space="preserve"> </w:t>
      </w:r>
      <w:r w:rsidRPr="00F9417B">
        <w:rPr>
          <w:rFonts w:ascii="Times New Roman" w:eastAsia="Times New Roman" w:hAnsi="Times New Roman"/>
          <w:sz w:val="24"/>
          <w:szCs w:val="24"/>
          <w:lang w:eastAsia="ru-RU"/>
        </w:rPr>
        <w:t xml:space="preserve">у форматі </w:t>
      </w:r>
      <w:r>
        <w:rPr>
          <w:rFonts w:ascii="Times New Roman" w:eastAsia="Times New Roman" w:hAnsi="Times New Roman"/>
          <w:sz w:val="24"/>
          <w:szCs w:val="24"/>
          <w:lang w:eastAsia="ru-RU"/>
        </w:rPr>
        <w:t>pdf</w:t>
      </w:r>
      <w:r w:rsidRPr="002B4BE8">
        <w:rPr>
          <w:rFonts w:ascii="Times New Roman" w:hAnsi="Times New Roman" w:cs="Times New Roman"/>
          <w:sz w:val="24"/>
          <w:szCs w:val="24"/>
        </w:rPr>
        <w:t>.</w:t>
      </w:r>
    </w:p>
    <w:p w14:paraId="1472D3A4" w14:textId="77777777" w:rsidR="006C67BC" w:rsidRPr="006C67BC" w:rsidRDefault="006C67BC" w:rsidP="006C67BC">
      <w:pPr>
        <w:pStyle w:val="ae"/>
        <w:numPr>
          <w:ilvl w:val="0"/>
          <w:numId w:val="35"/>
        </w:numPr>
        <w:tabs>
          <w:tab w:val="left" w:pos="142"/>
          <w:tab w:val="left" w:pos="1560"/>
        </w:tabs>
        <w:ind w:left="0" w:firstLine="709"/>
        <w:contextualSpacing/>
        <w:jc w:val="both"/>
        <w:rPr>
          <w:b/>
          <w:sz w:val="24"/>
          <w:szCs w:val="24"/>
          <w:lang w:val="uk-UA"/>
        </w:rPr>
      </w:pPr>
      <w:r w:rsidRPr="006C67BC">
        <w:rPr>
          <w:b/>
          <w:sz w:val="24"/>
          <w:szCs w:val="24"/>
          <w:lang w:val="uk-UA"/>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p w14:paraId="142E0609"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sz w:val="24"/>
          <w:szCs w:val="24"/>
        </w:rPr>
        <w:t xml:space="preserve">Референс-лабораторія надає панелі сухих контрольних зразків для здійснення зовнішньої оцінки якості медичними працівниками. Виконавець забезпечує кур’єрську доставку сухих контрольних зразків від Референс-лабораторії до кожного з шести сайтів дослідження, а також зворотню доставку протоколу результатів досліджень сухих контрольних зразків, які заповнюються відповідно до стандартних операційних процедур (надаються Замовником) з кожного сайту дослідження до Референс-лабораторії </w:t>
      </w:r>
      <w:r w:rsidRPr="002B4BE8">
        <w:rPr>
          <w:rFonts w:ascii="Times New Roman" w:hAnsi="Times New Roman" w:cs="Times New Roman"/>
          <w:sz w:val="24"/>
          <w:szCs w:val="24"/>
        </w:rPr>
        <w:t xml:space="preserve">за адресою: вулиця Ярославська, 41, Київ, 04071. Оплата послуг із </w:t>
      </w:r>
      <w:r w:rsidRPr="002B4BE8">
        <w:rPr>
          <w:rFonts w:ascii="Times New Roman" w:hAnsi="Times New Roman" w:cs="Times New Roman"/>
          <w:b/>
          <w:sz w:val="24"/>
          <w:szCs w:val="24"/>
        </w:rPr>
        <w:t>доставки сухих контрольних зразків на 6 сайтів</w:t>
      </w:r>
      <w:r w:rsidRPr="002B4BE8">
        <w:rPr>
          <w:rFonts w:ascii="Times New Roman" w:hAnsi="Times New Roman" w:cs="Times New Roman"/>
          <w:sz w:val="24"/>
          <w:szCs w:val="24"/>
        </w:rPr>
        <w:t xml:space="preserve">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 xml:space="preserve">досліджень </w:t>
      </w:r>
      <w:r w:rsidRPr="002B4BE8">
        <w:rPr>
          <w:rFonts w:ascii="Times New Roman" w:hAnsi="Times New Roman" w:cs="Times New Roman"/>
          <w:b/>
          <w:sz w:val="24"/>
          <w:szCs w:val="24"/>
        </w:rPr>
        <w:t>та зворотньої доставки</w:t>
      </w:r>
      <w:r w:rsidRPr="002B4BE8">
        <w:rPr>
          <w:rFonts w:ascii="Times New Roman" w:hAnsi="Times New Roman" w:cs="Times New Roman"/>
          <w:sz w:val="24"/>
          <w:szCs w:val="24"/>
        </w:rPr>
        <w:t xml:space="preserve"> до Референс-лабораторії здійснюється Виконавцем в рамках вартості послуг етапу.</w:t>
      </w:r>
    </w:p>
    <w:p w14:paraId="44AA3760"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щодо транспортування контрольних зразків є направлені протоколи із результатами досліджень сухих контрольних зразків до Референс-лабораторії.</w:t>
      </w:r>
    </w:p>
    <w:p w14:paraId="511B28E1"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p>
    <w:p w14:paraId="19FC12C3" w14:textId="77777777" w:rsidR="006C67BC" w:rsidRPr="002B4BE8" w:rsidRDefault="006C67BC" w:rsidP="006C67BC">
      <w:pPr>
        <w:tabs>
          <w:tab w:val="left" w:pos="1134"/>
        </w:tabs>
        <w:spacing w:after="0" w:line="240" w:lineRule="auto"/>
        <w:ind w:right="-142" w:firstLine="851"/>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ЕТАП</w:t>
      </w:r>
      <w:r w:rsidRPr="002B4BE8">
        <w:rPr>
          <w:rFonts w:ascii="Times New Roman" w:eastAsia="Times New Roman" w:hAnsi="Times New Roman" w:cs="Times New Roman"/>
          <w:b/>
          <w:bCs/>
          <w:lang w:eastAsia="ru-RU"/>
        </w:rPr>
        <w:t xml:space="preserve"> III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lang w:eastAsia="ru-RU"/>
        </w:rPr>
        <w:t>ПРОВЕДЕННЯ ПОЛЬОВОГО ЕТАПУ ДОСЛІДЖЕННЯ (ЧАСТИНА 3).</w:t>
      </w:r>
    </w:p>
    <w:p w14:paraId="76688034" w14:textId="77777777" w:rsidR="006C67BC" w:rsidRPr="002B4BE8" w:rsidRDefault="006C67BC" w:rsidP="006C67BC">
      <w:pPr>
        <w:spacing w:after="0" w:line="240" w:lineRule="auto"/>
        <w:ind w:firstLine="851"/>
        <w:contextualSpacing/>
        <w:jc w:val="both"/>
        <w:rPr>
          <w:rFonts w:ascii="Times New Roman" w:hAnsi="Times New Roman" w:cs="Times New Roman"/>
          <w:b/>
          <w:bCs/>
          <w:strike/>
          <w:sz w:val="24"/>
          <w:szCs w:val="24"/>
        </w:rPr>
      </w:pPr>
      <w:r w:rsidRPr="002B4BE8">
        <w:rPr>
          <w:rFonts w:ascii="Times New Roman" w:eastAsia="Times New Roman" w:hAnsi="Times New Roman" w:cs="Times New Roman"/>
          <w:b/>
          <w:bCs/>
          <w:sz w:val="24"/>
          <w:szCs w:val="24"/>
          <w:lang w:eastAsia="ru-RU"/>
        </w:rPr>
        <w:t xml:space="preserve">1) </w:t>
      </w:r>
      <w:r w:rsidRPr="002B4BE8">
        <w:rPr>
          <w:rFonts w:ascii="Times New Roman" w:hAnsi="Times New Roman" w:cs="Times New Roman"/>
          <w:b/>
          <w:bCs/>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p w14:paraId="220B4207" w14:textId="77777777" w:rsidR="006C67BC" w:rsidRPr="002B4BE8" w:rsidRDefault="006C67BC" w:rsidP="006C67BC">
      <w:pPr>
        <w:pStyle w:val="ae"/>
        <w:ind w:left="0" w:firstLine="709"/>
        <w:jc w:val="both"/>
        <w:rPr>
          <w:sz w:val="24"/>
          <w:szCs w:val="24"/>
        </w:rPr>
      </w:pPr>
      <w:r w:rsidRPr="002B4BE8">
        <w:rPr>
          <w:sz w:val="24"/>
          <w:szCs w:val="24"/>
        </w:rPr>
        <w:t xml:space="preserve">Алгоритм дослідження складається з наступних компонентів: </w:t>
      </w:r>
    </w:p>
    <w:p w14:paraId="24F0D931" w14:textId="77777777" w:rsidR="006C67BC" w:rsidRPr="002B4BE8" w:rsidRDefault="006C67BC" w:rsidP="006C67BC">
      <w:pPr>
        <w:pStyle w:val="ae"/>
        <w:ind w:left="0" w:firstLine="709"/>
        <w:jc w:val="both"/>
        <w:rPr>
          <w:sz w:val="24"/>
          <w:szCs w:val="24"/>
        </w:rPr>
      </w:pPr>
      <w:r w:rsidRPr="002B4BE8">
        <w:rPr>
          <w:sz w:val="24"/>
          <w:szCs w:val="24"/>
        </w:rPr>
        <w:t xml:space="preserve">3.1.1 Скринінг потенційних учасників (перевірка відповідності критеріям включення / виключення дослідження), підписання інформованої згоди з </w:t>
      </w:r>
      <w:r>
        <w:rPr>
          <w:sz w:val="24"/>
          <w:szCs w:val="24"/>
        </w:rPr>
        <w:t>представником цільової групи</w:t>
      </w:r>
      <w:r w:rsidRPr="002B4BE8">
        <w:rPr>
          <w:sz w:val="24"/>
          <w:szCs w:val="24"/>
        </w:rPr>
        <w:t xml:space="preserve"> у двох примірниках. Відбір </w:t>
      </w:r>
      <w:r>
        <w:rPr>
          <w:sz w:val="24"/>
          <w:szCs w:val="24"/>
        </w:rPr>
        <w:t xml:space="preserve">представників цільової групи </w:t>
      </w:r>
      <w:r w:rsidRPr="00AA3C9B">
        <w:rPr>
          <w:sz w:val="24"/>
          <w:szCs w:val="24"/>
        </w:rPr>
        <w:t>здійснюється відповідно до наступних критеріїв:</w:t>
      </w:r>
      <w:r w:rsidRPr="002B4BE8">
        <w:rPr>
          <w:sz w:val="24"/>
          <w:szCs w:val="24"/>
        </w:rPr>
        <w:t xml:space="preserve"> </w:t>
      </w:r>
    </w:p>
    <w:p w14:paraId="46C8EDB0"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Усвідомлення себе як трансґендерної (транс*жінка чи транс*чоловік) чи небінарної людини;</w:t>
      </w:r>
    </w:p>
    <w:p w14:paraId="25535E51"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жінок - чоловіча стать при народженні, та ідентифікування себе жінкою, під час дослідження. </w:t>
      </w:r>
    </w:p>
    <w:p w14:paraId="0A561A0D"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чоловіків - жіноча стать при народженні, та ідентифікування себе чоловіком, під час дослідження. </w:t>
      </w:r>
    </w:p>
    <w:p w14:paraId="24322949"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336690B7"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віком від 16 років і старше на момент проведення дослідження;</w:t>
      </w:r>
    </w:p>
    <w:p w14:paraId="00CA82FE"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t>згода на участь у всіх компонентах дослідження: опитування та тестування.</w:t>
      </w:r>
    </w:p>
    <w:p w14:paraId="740FFAD3" w14:textId="77777777" w:rsidR="006C67BC" w:rsidRPr="002B4BE8" w:rsidRDefault="006C67BC" w:rsidP="006C67BC">
      <w:pPr>
        <w:pStyle w:val="ae"/>
        <w:ind w:left="0" w:firstLine="709"/>
        <w:jc w:val="both"/>
        <w:rPr>
          <w:sz w:val="24"/>
          <w:szCs w:val="24"/>
        </w:rPr>
      </w:pPr>
      <w:r w:rsidRPr="002B4BE8">
        <w:rPr>
          <w:sz w:val="24"/>
          <w:szCs w:val="24"/>
        </w:rPr>
        <w:t>Скринінг здійснюється купон-менеджером відповідно до Протоколу дослідження.</w:t>
      </w:r>
    </w:p>
    <w:p w14:paraId="24166578" w14:textId="77777777" w:rsidR="006C67BC" w:rsidRPr="002B4BE8" w:rsidRDefault="006C67BC" w:rsidP="006C67BC">
      <w:pPr>
        <w:pStyle w:val="ae"/>
        <w:ind w:left="0" w:firstLine="709"/>
        <w:jc w:val="both"/>
        <w:rPr>
          <w:sz w:val="24"/>
          <w:szCs w:val="24"/>
        </w:rPr>
      </w:pPr>
      <w:r w:rsidRPr="002B4BE8">
        <w:rPr>
          <w:sz w:val="24"/>
          <w:szCs w:val="24"/>
        </w:rPr>
        <w:t xml:space="preserve">3.1.2 Опитування </w:t>
      </w:r>
      <w:r>
        <w:rPr>
          <w:sz w:val="24"/>
          <w:szCs w:val="24"/>
        </w:rPr>
        <w:t>представника цільової групи</w:t>
      </w:r>
      <w:r w:rsidRPr="002B4BE8">
        <w:rPr>
          <w:sz w:val="24"/>
          <w:szCs w:val="24"/>
        </w:rPr>
        <w:t xml:space="preserve"> за наданою Замовником анкетою. Збір даних здійснюється на планшетах - за допомогою онлайн-платформи SurveyMonkey (доступ до платформи надає Замовник), а також за допомогою друкованих версій – в якості резервних). Виконавець має забезпечити </w:t>
      </w:r>
      <w:r>
        <w:rPr>
          <w:sz w:val="24"/>
          <w:szCs w:val="24"/>
        </w:rPr>
        <w:t>дослідницькі</w:t>
      </w:r>
      <w:r w:rsidRPr="002B4BE8">
        <w:rPr>
          <w:sz w:val="24"/>
          <w:szCs w:val="24"/>
        </w:rPr>
        <w:t xml:space="preserve"> команди планшетами/ноутбуками із доступом до онлайн-платформи SurveyMonkey. </w:t>
      </w:r>
    </w:p>
    <w:p w14:paraId="0A3F7281" w14:textId="77777777" w:rsidR="006C67BC" w:rsidRPr="002B4BE8" w:rsidRDefault="006C67BC" w:rsidP="006C67BC">
      <w:pPr>
        <w:pStyle w:val="ae"/>
        <w:ind w:left="0" w:firstLine="709"/>
        <w:jc w:val="both"/>
        <w:rPr>
          <w:sz w:val="24"/>
          <w:szCs w:val="24"/>
        </w:rPr>
      </w:pPr>
      <w:r w:rsidRPr="002B4BE8">
        <w:rPr>
          <w:sz w:val="24"/>
          <w:szCs w:val="24"/>
        </w:rPr>
        <w:t xml:space="preserve">Збір даних може забезпечуватися шляхом використання персонального смартфону членів дослідницької команди або ж шляхом заповнення паперової анкети із подальшим перенесенням даних на онлайн-платформу.  Виконавець зобов’язаний повідомляти Замовника про всі технічні проблеми у роботі платформи Survey Monkey під час збору даних.. </w:t>
      </w:r>
    </w:p>
    <w:p w14:paraId="3F188466" w14:textId="77777777" w:rsidR="006C67BC" w:rsidRPr="002B4BE8" w:rsidRDefault="006C67BC" w:rsidP="006C67BC">
      <w:pPr>
        <w:pStyle w:val="ae"/>
        <w:ind w:left="0" w:firstLine="709"/>
        <w:jc w:val="both"/>
        <w:rPr>
          <w:sz w:val="24"/>
          <w:szCs w:val="24"/>
        </w:rPr>
      </w:pPr>
      <w:r w:rsidRPr="002B4BE8">
        <w:rPr>
          <w:sz w:val="24"/>
          <w:szCs w:val="24"/>
        </w:rPr>
        <w:t>Опитування здійснюється інтерв’юером (інтерв’юерами).</w:t>
      </w:r>
    </w:p>
    <w:p w14:paraId="2A9C061D" w14:textId="77777777" w:rsidR="006C67BC" w:rsidRPr="002B4BE8" w:rsidRDefault="006C67BC" w:rsidP="006C67BC">
      <w:pPr>
        <w:pStyle w:val="ae"/>
        <w:ind w:left="0" w:firstLine="709"/>
        <w:jc w:val="both"/>
        <w:rPr>
          <w:sz w:val="24"/>
          <w:szCs w:val="24"/>
        </w:rPr>
      </w:pPr>
      <w:r w:rsidRPr="002B4BE8">
        <w:rPr>
          <w:sz w:val="24"/>
          <w:szCs w:val="24"/>
        </w:rPr>
        <w:t>Виконавцю буде надано вивантажену інформацію з сервера щодо реалізації дослідження не рідше ніж 1 раз на 3 дні для відстежування ходу збору і якості даних, а також з метою щотижневого звітування про процес виконання вибіркової сукупності в кожному з міст реалізації дослідження.</w:t>
      </w:r>
    </w:p>
    <w:p w14:paraId="3EA33DD5" w14:textId="77777777" w:rsidR="006C67BC" w:rsidRPr="002B4BE8" w:rsidRDefault="006C67BC" w:rsidP="006C67BC">
      <w:pPr>
        <w:pStyle w:val="ae"/>
        <w:ind w:left="0" w:firstLine="709"/>
        <w:jc w:val="both"/>
        <w:rPr>
          <w:sz w:val="24"/>
          <w:szCs w:val="24"/>
        </w:rPr>
      </w:pPr>
      <w:r w:rsidRPr="002B4BE8">
        <w:rPr>
          <w:sz w:val="24"/>
          <w:szCs w:val="24"/>
        </w:rPr>
        <w:t>3.1.3. Виконавець, відповідно до чинного законодавства забезпечує збір зразка капілярної крові з використанням пробірок мікро-контейнерів, до- та після тестове консультування,  медичне тестування швидкими тестами на ВІЛ (Wantai Bio-Pharm), вірусний гепатит С (SD Bioline HCV) та сифіліс (SD Syphilis 3.0).</w:t>
      </w:r>
    </w:p>
    <w:p w14:paraId="1787F02B" w14:textId="77777777" w:rsidR="006C67BC" w:rsidRPr="002B4BE8" w:rsidRDefault="006C67BC" w:rsidP="006C67BC">
      <w:pPr>
        <w:pStyle w:val="ae"/>
        <w:ind w:left="0" w:firstLine="709"/>
        <w:jc w:val="both"/>
        <w:rPr>
          <w:sz w:val="24"/>
          <w:szCs w:val="24"/>
        </w:rPr>
      </w:pPr>
      <w:r w:rsidRPr="002B4BE8">
        <w:rPr>
          <w:rFonts w:eastAsiaTheme="minorHAnsi"/>
          <w:sz w:val="24"/>
          <w:szCs w:val="24"/>
          <w:lang w:eastAsia="en-US"/>
        </w:rPr>
        <w:t>Інваріантна складова б</w:t>
      </w:r>
      <w:r w:rsidRPr="002B4BE8">
        <w:rPr>
          <w:sz w:val="24"/>
          <w:szCs w:val="24"/>
        </w:rPr>
        <w:t xml:space="preserve">іологічного компоненту дослідження здійснюється медичним працівником. Медичний працівник під час роботи на сайті відповідальний за заповнення паперової документації на кожного </w:t>
      </w:r>
      <w:r>
        <w:rPr>
          <w:sz w:val="24"/>
          <w:szCs w:val="24"/>
        </w:rPr>
        <w:t>представника цільової групи</w:t>
      </w:r>
      <w:r w:rsidRPr="002B4BE8">
        <w:rPr>
          <w:sz w:val="24"/>
          <w:szCs w:val="24"/>
        </w:rPr>
        <w:t xml:space="preserve"> дослідження та занесення наприкінці робочого дня інформації на онлайн-платформу для збору даних через планшет/ноутбук або персональний смартфон. </w:t>
      </w:r>
    </w:p>
    <w:p w14:paraId="551568A7"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кожному </w:t>
      </w:r>
      <w:r>
        <w:rPr>
          <w:sz w:val="24"/>
          <w:szCs w:val="24"/>
        </w:rPr>
        <w:t>представнику цільової групи</w:t>
      </w:r>
      <w:r w:rsidRPr="002B4BE8">
        <w:rPr>
          <w:sz w:val="24"/>
          <w:szCs w:val="24"/>
        </w:rPr>
        <w:t xml:space="preserve"> (після його успішної участі в усіх компонентах дослідження) здійснює виплату первинної компенсації за витрачений час на участь у дослідженні та транспортні витрати (не менше, ніж </w:t>
      </w:r>
      <w:r w:rsidRPr="00F9417B">
        <w:rPr>
          <w:sz w:val="24"/>
          <w:szCs w:val="24"/>
        </w:rPr>
        <w:t>6</w:t>
      </w:r>
      <w:r w:rsidRPr="002B4BE8">
        <w:rPr>
          <w:sz w:val="24"/>
          <w:szCs w:val="24"/>
        </w:rPr>
        <w:t xml:space="preserve">00 грн. кожному </w:t>
      </w:r>
      <w:r>
        <w:rPr>
          <w:sz w:val="24"/>
          <w:szCs w:val="24"/>
        </w:rPr>
        <w:t>представнику цільової групи</w:t>
      </w:r>
      <w:r w:rsidRPr="002B4BE8">
        <w:rPr>
          <w:sz w:val="24"/>
          <w:szCs w:val="24"/>
        </w:rPr>
        <w:t xml:space="preserve"> без урахування податків та зборів).</w:t>
      </w:r>
    </w:p>
    <w:p w14:paraId="315CB000"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забезпечує організацію видалення використаних </w:t>
      </w:r>
      <w:r w:rsidRPr="00145CCC">
        <w:rPr>
          <w:sz w:val="24"/>
          <w:szCs w:val="24"/>
        </w:rPr>
        <w:t xml:space="preserve">швидких діагностичних тестів, </w:t>
      </w:r>
      <w:r w:rsidRPr="00B347E3">
        <w:rPr>
          <w:sz w:val="24"/>
          <w:szCs w:val="24"/>
        </w:rPr>
        <w:t>медичних матеріалів, медичного обладнання</w:t>
      </w:r>
      <w:r>
        <w:rPr>
          <w:sz w:val="24"/>
          <w:szCs w:val="24"/>
        </w:rPr>
        <w:t>,</w:t>
      </w:r>
      <w:r w:rsidRPr="00B347E3">
        <w:rPr>
          <w:sz w:val="24"/>
          <w:szCs w:val="24"/>
        </w:rPr>
        <w:t xml:space="preserve"> виробів меди</w:t>
      </w:r>
      <w:r w:rsidRPr="00B87338">
        <w:rPr>
          <w:sz w:val="24"/>
          <w:szCs w:val="24"/>
        </w:rPr>
        <w:t>чного призначення</w:t>
      </w:r>
      <w:r w:rsidRPr="002B4BE8">
        <w:rPr>
          <w:sz w:val="24"/>
          <w:szCs w:val="24"/>
        </w:rPr>
        <w:t xml:space="preserve"> та біологічних зразків відповідно до вимог законодавства України в межах послуги.</w:t>
      </w:r>
    </w:p>
    <w:p w14:paraId="4BD8C7F7" w14:textId="77777777" w:rsidR="006C67BC" w:rsidRPr="002B4BE8" w:rsidRDefault="006C67BC" w:rsidP="006C67BC">
      <w:pPr>
        <w:pStyle w:val="ae"/>
        <w:ind w:left="0" w:firstLine="709"/>
        <w:jc w:val="both"/>
        <w:rPr>
          <w:sz w:val="24"/>
          <w:szCs w:val="24"/>
        </w:rPr>
      </w:pPr>
      <w:r w:rsidRPr="002B4BE8">
        <w:rPr>
          <w:sz w:val="24"/>
          <w:szCs w:val="24"/>
        </w:rPr>
        <w:t xml:space="preserve">Кількість опитаних та протестованих </w:t>
      </w:r>
      <w:r>
        <w:rPr>
          <w:sz w:val="24"/>
          <w:szCs w:val="24"/>
        </w:rPr>
        <w:t>представників цільової групи</w:t>
      </w:r>
      <w:r w:rsidRPr="002B4BE8">
        <w:rPr>
          <w:sz w:val="24"/>
          <w:szCs w:val="24"/>
        </w:rPr>
        <w:t xml:space="preserve"> в межах Етапу III  (частина 3) </w:t>
      </w:r>
      <w:r w:rsidRPr="002B4BE8">
        <w:rPr>
          <w:b/>
          <w:sz w:val="24"/>
          <w:szCs w:val="24"/>
        </w:rPr>
        <w:t xml:space="preserve">має становити  300 осіб. Кількість опитаних та протестованих </w:t>
      </w:r>
      <w:r w:rsidRPr="001668D6">
        <w:rPr>
          <w:b/>
          <w:sz w:val="24"/>
          <w:szCs w:val="24"/>
        </w:rPr>
        <w:t xml:space="preserve">представників цільової групи </w:t>
      </w:r>
      <w:r w:rsidRPr="002B4BE8">
        <w:rPr>
          <w:b/>
          <w:sz w:val="24"/>
          <w:szCs w:val="24"/>
        </w:rPr>
        <w:t xml:space="preserve"> може бути зменшена за погодженням із Замовником.</w:t>
      </w:r>
    </w:p>
    <w:p w14:paraId="567C320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kern w:val="2"/>
          <w:sz w:val="24"/>
          <w:szCs w:val="24"/>
          <w:lang w:eastAsia="ru-RU"/>
          <w14:ligatures w14:val="standardContextual"/>
        </w:rPr>
      </w:pPr>
      <w:r w:rsidRPr="002B4BE8">
        <w:rPr>
          <w:rFonts w:ascii="Times New Roman" w:eastAsia="Times New Roman" w:hAnsi="Times New Roman" w:cs="Times New Roman"/>
          <w:kern w:val="2"/>
          <w:sz w:val="24"/>
          <w:szCs w:val="24"/>
          <w:lang w:eastAsia="ru-RU"/>
          <w14:ligatures w14:val="standardContextual"/>
        </w:rPr>
        <w:t xml:space="preserve">Результатом надання послуги є 3 масиви даних (щодо опитування транс*жінок, транс*чоловіків та небінарних людей) за результатами дослідження у форматі sav </w:t>
      </w:r>
      <w:r>
        <w:rPr>
          <w:rFonts w:ascii="Times New Roman" w:eastAsia="Times New Roman" w:hAnsi="Times New Roman" w:cs="Times New Roman"/>
          <w:kern w:val="2"/>
          <w:sz w:val="24"/>
          <w:szCs w:val="24"/>
          <w:lang w:eastAsia="ru-RU"/>
          <w14:ligatures w14:val="standardContextual"/>
        </w:rPr>
        <w:t xml:space="preserve">та </w:t>
      </w:r>
      <w:r w:rsidRPr="002B4BE8">
        <w:rPr>
          <w:rFonts w:ascii="Times New Roman" w:eastAsia="Times New Roman" w:hAnsi="Times New Roman" w:cs="Times New Roman"/>
          <w:kern w:val="2"/>
          <w:sz w:val="24"/>
          <w:szCs w:val="24"/>
          <w:lang w:eastAsia="ru-RU"/>
          <w14:ligatures w14:val="standardContextual"/>
        </w:rPr>
        <w:t>надані скановані відомості виплати винагород з особистими підписами учасників дослідження та регіонального координатора в pdf форматі,.</w:t>
      </w:r>
    </w:p>
    <w:p w14:paraId="75976A6A"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b/>
          <w:bCs/>
          <w:sz w:val="24"/>
          <w:szCs w:val="24"/>
        </w:rPr>
      </w:pPr>
      <w:r w:rsidRPr="002B4BE8">
        <w:rPr>
          <w:rFonts w:ascii="Times New Roman" w:hAnsi="Times New Roman"/>
          <w:b/>
          <w:bCs/>
          <w:sz w:val="24"/>
          <w:szCs w:val="24"/>
        </w:rPr>
        <w:t xml:space="preserve">2) Послуги з забезпечення проведення рекрутингу </w:t>
      </w:r>
      <w:r w:rsidRPr="00B74A1F">
        <w:rPr>
          <w:rFonts w:ascii="Times New Roman" w:hAnsi="Times New Roman"/>
          <w:b/>
          <w:bCs/>
          <w:sz w:val="24"/>
          <w:szCs w:val="24"/>
        </w:rPr>
        <w:t>представник</w:t>
      </w:r>
      <w:r>
        <w:rPr>
          <w:rFonts w:ascii="Times New Roman" w:hAnsi="Times New Roman"/>
          <w:b/>
          <w:bCs/>
          <w:sz w:val="24"/>
          <w:szCs w:val="24"/>
        </w:rPr>
        <w:t>ів</w:t>
      </w:r>
      <w:r w:rsidRPr="00B74A1F">
        <w:rPr>
          <w:rFonts w:ascii="Times New Roman" w:hAnsi="Times New Roman"/>
          <w:b/>
          <w:bCs/>
          <w:sz w:val="24"/>
          <w:szCs w:val="24"/>
        </w:rPr>
        <w:t xml:space="preserve"> цільової групи</w:t>
      </w:r>
      <w:r w:rsidRPr="002B4BE8">
        <w:rPr>
          <w:rFonts w:ascii="Times New Roman" w:hAnsi="Times New Roman"/>
          <w:b/>
          <w:bCs/>
          <w:sz w:val="24"/>
          <w:szCs w:val="24"/>
        </w:rPr>
        <w:t xml:space="preserve"> дослідження.</w:t>
      </w:r>
    </w:p>
    <w:p w14:paraId="4CDA4FBB"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 межах послуги забезпечує рекрутинг нових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дослідження двома шляхами: 1) розповсюдження </w:t>
      </w:r>
      <w:r>
        <w:rPr>
          <w:rFonts w:ascii="Times New Roman" w:eastAsia="Times New Roman" w:hAnsi="Times New Roman" w:cs="Times New Roman"/>
          <w:sz w:val="24"/>
          <w:szCs w:val="24"/>
          <w:lang w:eastAsia="ru-RU"/>
        </w:rPr>
        <w:t>представниками цільової групи</w:t>
      </w:r>
      <w:r w:rsidRPr="002B4BE8">
        <w:rPr>
          <w:rFonts w:ascii="Times New Roman" w:eastAsia="Times New Roman" w:hAnsi="Times New Roman" w:cs="Times New Roman"/>
          <w:sz w:val="24"/>
          <w:szCs w:val="24"/>
          <w:lang w:eastAsia="ru-RU"/>
        </w:rPr>
        <w:t>, які пройшли всі компоненти дослідження, купонів із QR-кодами, 2) рекрутування через фахівців громадськ</w:t>
      </w:r>
      <w:r>
        <w:rPr>
          <w:rFonts w:ascii="Times New Roman" w:eastAsia="Times New Roman" w:hAnsi="Times New Roman" w:cs="Times New Roman"/>
          <w:sz w:val="24"/>
          <w:szCs w:val="24"/>
          <w:lang w:eastAsia="ru-RU"/>
        </w:rPr>
        <w:t>их</w:t>
      </w:r>
      <w:r w:rsidRPr="002B4BE8">
        <w:rPr>
          <w:rFonts w:ascii="Times New Roman" w:eastAsia="Times New Roman" w:hAnsi="Times New Roman" w:cs="Times New Roman"/>
          <w:sz w:val="24"/>
          <w:szCs w:val="24"/>
          <w:lang w:eastAsia="ru-RU"/>
        </w:rPr>
        <w:t xml:space="preserve"> організаці</w:t>
      </w:r>
      <w:r>
        <w:rPr>
          <w:rFonts w:ascii="Times New Roman" w:eastAsia="Times New Roman" w:hAnsi="Times New Roman" w:cs="Times New Roman"/>
          <w:sz w:val="24"/>
          <w:szCs w:val="24"/>
          <w:lang w:eastAsia="ru-RU"/>
        </w:rPr>
        <w:t>й</w:t>
      </w:r>
      <w:r w:rsidRPr="002B4BE8">
        <w:rPr>
          <w:rFonts w:ascii="Times New Roman" w:eastAsia="Times New Roman" w:hAnsi="Times New Roman" w:cs="Times New Roman"/>
          <w:sz w:val="24"/>
          <w:szCs w:val="24"/>
          <w:lang w:eastAsia="ru-RU"/>
        </w:rPr>
        <w:t xml:space="preserve">, які надають </w:t>
      </w:r>
      <w:r>
        <w:rPr>
          <w:rFonts w:ascii="Times New Roman" w:eastAsia="Times New Roman" w:hAnsi="Times New Roman" w:cs="Times New Roman"/>
          <w:sz w:val="24"/>
          <w:szCs w:val="24"/>
          <w:lang w:eastAsia="ru-RU"/>
        </w:rPr>
        <w:t xml:space="preserve">профілактичні або соціально-психологічні </w:t>
      </w:r>
      <w:r w:rsidRPr="002B4BE8">
        <w:rPr>
          <w:rFonts w:ascii="Times New Roman" w:eastAsia="Times New Roman" w:hAnsi="Times New Roman" w:cs="Times New Roman"/>
          <w:sz w:val="24"/>
          <w:szCs w:val="24"/>
          <w:lang w:eastAsia="ru-RU"/>
        </w:rPr>
        <w:t xml:space="preserve">послуги </w:t>
      </w:r>
      <w:r>
        <w:rPr>
          <w:rFonts w:ascii="Times New Roman" w:eastAsia="Times New Roman" w:hAnsi="Times New Roman" w:cs="Times New Roman"/>
          <w:sz w:val="24"/>
          <w:szCs w:val="24"/>
          <w:lang w:eastAsia="ru-RU"/>
        </w:rPr>
        <w:t xml:space="preserve">представникам </w:t>
      </w:r>
      <w:r w:rsidRPr="002B4BE8">
        <w:rPr>
          <w:rFonts w:ascii="Times New Roman" w:eastAsia="Times New Roman" w:hAnsi="Times New Roman" w:cs="Times New Roman"/>
          <w:sz w:val="24"/>
          <w:szCs w:val="24"/>
          <w:lang w:eastAsia="ru-RU"/>
        </w:rPr>
        <w:t>цільов</w:t>
      </w:r>
      <w:r>
        <w:rPr>
          <w:rFonts w:ascii="Times New Roman" w:eastAsia="Times New Roman" w:hAnsi="Times New Roman" w:cs="Times New Roman"/>
          <w:sz w:val="24"/>
          <w:szCs w:val="24"/>
          <w:lang w:eastAsia="ru-RU"/>
        </w:rPr>
        <w:t xml:space="preserve">ої </w:t>
      </w:r>
      <w:r w:rsidRPr="002B4BE8">
        <w:rPr>
          <w:rFonts w:ascii="Times New Roman" w:eastAsia="Times New Roman" w:hAnsi="Times New Roman" w:cs="Times New Roman"/>
          <w:sz w:val="24"/>
          <w:szCs w:val="24"/>
          <w:lang w:eastAsia="ru-RU"/>
        </w:rPr>
        <w:t>груп</w:t>
      </w:r>
      <w:r>
        <w:rPr>
          <w:rFonts w:ascii="Times New Roman" w:eastAsia="Times New Roman" w:hAnsi="Times New Roman" w:cs="Times New Roman"/>
          <w:sz w:val="24"/>
          <w:szCs w:val="24"/>
          <w:lang w:eastAsia="ru-RU"/>
        </w:rPr>
        <w:t>и</w:t>
      </w:r>
      <w:r w:rsidRPr="002B4BE8">
        <w:rPr>
          <w:rFonts w:ascii="Times New Roman" w:eastAsia="Times New Roman" w:hAnsi="Times New Roman" w:cs="Times New Roman"/>
          <w:sz w:val="24"/>
          <w:szCs w:val="24"/>
          <w:lang w:eastAsia="ru-RU"/>
        </w:rPr>
        <w:t xml:space="preserve"> дослідження.</w:t>
      </w:r>
    </w:p>
    <w:p w14:paraId="6E319013"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У випадку рекрутування через розповсюдження купонів із QR-кодами, </w:t>
      </w:r>
      <w:r>
        <w:rPr>
          <w:rFonts w:ascii="Times New Roman" w:hAnsi="Times New Roman" w:cs="Times New Roman"/>
          <w:sz w:val="24"/>
          <w:szCs w:val="24"/>
        </w:rPr>
        <w:t>представник</w:t>
      </w:r>
      <w:r w:rsidRPr="00792D63">
        <w:rPr>
          <w:rFonts w:ascii="Times New Roman" w:hAnsi="Times New Roman"/>
          <w:sz w:val="24"/>
          <w:szCs w:val="24"/>
        </w:rPr>
        <w:t>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виплачується </w:t>
      </w:r>
      <w:r>
        <w:rPr>
          <w:rFonts w:ascii="Times New Roman" w:eastAsia="Times New Roman" w:hAnsi="Times New Roman" w:cs="Times New Roman"/>
          <w:sz w:val="24"/>
          <w:szCs w:val="24"/>
          <w:lang w:eastAsia="ru-RU"/>
        </w:rPr>
        <w:t>винагорода</w:t>
      </w:r>
      <w:r w:rsidRPr="002B4BE8">
        <w:rPr>
          <w:rFonts w:ascii="Times New Roman" w:eastAsia="Times New Roman" w:hAnsi="Times New Roman" w:cs="Times New Roman"/>
          <w:sz w:val="24"/>
          <w:szCs w:val="24"/>
          <w:lang w:eastAsia="ru-RU"/>
        </w:rPr>
        <w:t xml:space="preserve"> у розмірі не менше </w:t>
      </w:r>
      <w:r>
        <w:rPr>
          <w:rFonts w:ascii="Times New Roman" w:eastAsia="Times New Roman" w:hAnsi="Times New Roman" w:cs="Times New Roman"/>
          <w:sz w:val="24"/>
          <w:szCs w:val="24"/>
          <w:lang w:eastAsia="ru-RU"/>
        </w:rPr>
        <w:t>15</w:t>
      </w:r>
      <w:r w:rsidRPr="002B4BE8">
        <w:rPr>
          <w:rFonts w:ascii="Times New Roman" w:eastAsia="Times New Roman" w:hAnsi="Times New Roman" w:cs="Times New Roman"/>
          <w:sz w:val="24"/>
          <w:szCs w:val="24"/>
          <w:lang w:eastAsia="ru-RU"/>
        </w:rPr>
        <w:t xml:space="preserve">0 грн (без урахування податків та зборів) за кожного рекрутованого ним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(але не більше трьох</w:t>
      </w:r>
      <w:r>
        <w:rPr>
          <w:rFonts w:ascii="Times New Roman" w:eastAsia="Times New Roman" w:hAnsi="Times New Roman" w:cs="Times New Roman"/>
          <w:sz w:val="24"/>
          <w:szCs w:val="24"/>
          <w:lang w:eastAsia="ru-RU"/>
        </w:rPr>
        <w:t xml:space="preserve"> рекрутованих від 1 особи</w:t>
      </w:r>
      <w:r w:rsidRPr="002B4BE8">
        <w:rPr>
          <w:rFonts w:ascii="Times New Roman" w:eastAsia="Times New Roman" w:hAnsi="Times New Roman" w:cs="Times New Roman"/>
          <w:sz w:val="24"/>
          <w:szCs w:val="24"/>
          <w:lang w:eastAsia="ru-RU"/>
        </w:rPr>
        <w:t>), який успішно пройшов всі компоненти дослідження.</w:t>
      </w:r>
    </w:p>
    <w:p w14:paraId="7E710C41"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випадку рекрутування представників цільової групи через фахівців громадських організацій за кожного успішного рекрутованого, який пройшов усі компоненти дослідження, фахівець отримує винагороду у розмірі не менше 150 грн (без урахування податків та зборів).    </w:t>
      </w:r>
    </w:p>
    <w:p w14:paraId="51F0146C"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рекрутованих </w:t>
      </w:r>
      <w:r>
        <w:rPr>
          <w:rFonts w:ascii="Times New Roman" w:eastAsia="Times New Roman" w:hAnsi="Times New Roman" w:cs="Times New Roman"/>
          <w:sz w:val="24"/>
          <w:szCs w:val="24"/>
          <w:lang w:eastAsia="ru-RU"/>
        </w:rPr>
        <w:t xml:space="preserve">представників цільової групи дослідження </w:t>
      </w:r>
      <w:r w:rsidRPr="002B4BE8">
        <w:rPr>
          <w:rFonts w:ascii="Times New Roman" w:eastAsia="Times New Roman" w:hAnsi="Times New Roman" w:cs="Times New Roman"/>
          <w:sz w:val="24"/>
          <w:szCs w:val="24"/>
          <w:lang w:eastAsia="ru-RU"/>
        </w:rPr>
        <w:t xml:space="preserve"> в межах Етапу III (частина 3) </w:t>
      </w:r>
      <w:r w:rsidRPr="002B4BE8">
        <w:rPr>
          <w:rFonts w:ascii="Times New Roman" w:eastAsia="Times New Roman" w:hAnsi="Times New Roman" w:cs="Times New Roman"/>
          <w:b/>
          <w:sz w:val="24"/>
          <w:szCs w:val="24"/>
          <w:lang w:eastAsia="ru-RU"/>
        </w:rPr>
        <w:t xml:space="preserve">становить 300 осіб. Кількість рекрутованих </w:t>
      </w:r>
      <w:r w:rsidRPr="007E2CE1">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024C41FD"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kern w:val="2"/>
          <w:sz w:val="24"/>
          <w:szCs w:val="24"/>
          <w:lang w:eastAsia="ru-RU"/>
          <w14:ligatures w14:val="standardContextual"/>
        </w:rPr>
        <w:t>Результатом надання послуги є 3 масиви даних (щодо опитування транс*жінок, транс*чоловіків та небінарних людей) за результатами дослідження у форматі sav</w:t>
      </w:r>
      <w:r>
        <w:rPr>
          <w:rFonts w:ascii="Times New Roman" w:eastAsia="Times New Roman" w:hAnsi="Times New Roman" w:cs="Times New Roman"/>
          <w:kern w:val="2"/>
          <w:sz w:val="24"/>
          <w:szCs w:val="24"/>
          <w:lang w:eastAsia="ru-RU"/>
          <w14:ligatures w14:val="standardContextual"/>
        </w:rPr>
        <w:t xml:space="preserve"> та</w:t>
      </w:r>
      <w:r w:rsidRPr="002B4BE8">
        <w:rPr>
          <w:rFonts w:ascii="Times New Roman" w:eastAsia="Times New Roman" w:hAnsi="Times New Roman" w:cs="Times New Roman"/>
          <w:kern w:val="2"/>
          <w:sz w:val="24"/>
          <w:szCs w:val="24"/>
          <w:lang w:eastAsia="ru-RU"/>
          <w14:ligatures w14:val="standardContextual"/>
        </w:rPr>
        <w:t xml:space="preserve"> скановані відомості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w:t>
      </w:r>
      <w:r w:rsidRPr="002B4BE8">
        <w:rPr>
          <w:rFonts w:ascii="Times New Roman" w:eastAsia="Times New Roman" w:hAnsi="Times New Roman" w:cs="Times New Roman"/>
          <w:kern w:val="2"/>
          <w:sz w:val="24"/>
          <w:szCs w:val="24"/>
          <w:lang w:eastAsia="ru-RU"/>
          <w14:ligatures w14:val="standardContextual"/>
        </w:rPr>
        <w:t xml:space="preserve">та регіонального координатора </w:t>
      </w:r>
      <w:r>
        <w:rPr>
          <w:rFonts w:ascii="Times New Roman" w:eastAsia="Times New Roman" w:hAnsi="Times New Roman" w:cs="Times New Roman"/>
          <w:sz w:val="24"/>
          <w:szCs w:val="24"/>
          <w:lang w:eastAsia="ru-RU"/>
        </w:rPr>
        <w:t>з кожного міста проведення</w:t>
      </w:r>
      <w:r w:rsidRPr="002B4BE8">
        <w:rPr>
          <w:rFonts w:ascii="Times New Roman" w:eastAsia="Times New Roman" w:hAnsi="Times New Roman" w:cs="Times New Roman"/>
          <w:kern w:val="2"/>
          <w:sz w:val="24"/>
          <w:szCs w:val="24"/>
          <w:lang w:eastAsia="ru-RU"/>
          <w14:ligatures w14:val="standardContextual"/>
        </w:rPr>
        <w:t xml:space="preserve"> дослідження в pdf форматі.</w:t>
      </w:r>
    </w:p>
    <w:p w14:paraId="428C36B7" w14:textId="77777777" w:rsidR="006C67BC" w:rsidRPr="002B4BE8" w:rsidRDefault="006C67BC" w:rsidP="006C67BC">
      <w:pPr>
        <w:pStyle w:val="ae"/>
        <w:ind w:left="0" w:firstLine="709"/>
        <w:jc w:val="both"/>
        <w:rPr>
          <w:b/>
          <w:bCs/>
          <w:sz w:val="24"/>
          <w:szCs w:val="24"/>
        </w:rPr>
      </w:pPr>
      <w:r w:rsidRPr="002B4BE8">
        <w:rPr>
          <w:b/>
          <w:bCs/>
          <w:sz w:val="24"/>
          <w:szCs w:val="24"/>
        </w:rPr>
        <w:t xml:space="preserve">3) Послуги з проведення підтверджуючих тестів для </w:t>
      </w:r>
      <w:r w:rsidRPr="007F1F51">
        <w:rPr>
          <w:b/>
          <w:bCs/>
          <w:sz w:val="24"/>
          <w:szCs w:val="24"/>
        </w:rPr>
        <w:t>представників цільової групи</w:t>
      </w:r>
      <w:r w:rsidRPr="007F1F51" w:rsidDel="007F1F51">
        <w:rPr>
          <w:b/>
          <w:bCs/>
          <w:sz w:val="24"/>
          <w:szCs w:val="24"/>
        </w:rPr>
        <w:t xml:space="preserve"> </w:t>
      </w:r>
      <w:r w:rsidRPr="002B4BE8">
        <w:rPr>
          <w:b/>
          <w:bCs/>
          <w:sz w:val="24"/>
          <w:szCs w:val="24"/>
        </w:rPr>
        <w:t>з позитивним результатом першого швидкого тесту на ВІЛ.</w:t>
      </w:r>
    </w:p>
    <w:p w14:paraId="181BDFF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відповідно до чинного законодавства забезпечує додаткове тестування на ВІЛ всіх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результат першого тесту на ВІЛ яких є позитивним. Для цього використовуються підтверджуючі швидкі тести First Response та SD Bioline HIV-1/2 3.0.  </w:t>
      </w:r>
    </w:p>
    <w:p w14:paraId="006C4DF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Підтверджуюче тестування проводиться медичним працівником.</w:t>
      </w:r>
    </w:p>
    <w:p w14:paraId="55F7D5E5" w14:textId="77777777" w:rsidR="006C67BC" w:rsidRPr="006C67BC" w:rsidRDefault="006C67BC" w:rsidP="006C67BC">
      <w:pPr>
        <w:pStyle w:val="ae"/>
        <w:ind w:left="0" w:firstLine="709"/>
        <w:jc w:val="both"/>
        <w:rPr>
          <w:sz w:val="24"/>
          <w:szCs w:val="24"/>
          <w:lang w:val="uk-UA"/>
        </w:rPr>
      </w:pPr>
      <w:r w:rsidRPr="006C67BC">
        <w:rPr>
          <w:sz w:val="24"/>
          <w:szCs w:val="24"/>
          <w:lang w:val="uk-UA"/>
        </w:rPr>
        <w:t>Виконавець забезпечує організацію видалення використаних швидких діагностичних тестів, медичних матеріалів, медичного обладнання, виробів медичного призначення та біологічних зразків відповідно до вимог законодавства України в межах послуги.</w:t>
      </w:r>
    </w:p>
    <w:p w14:paraId="1FD591E1"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протестованих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додатковими тестами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60 осіб. Кількість протестованих </w:t>
      </w:r>
      <w:r w:rsidRPr="00E57CFC">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додатковими тестами може бути зменшена за погодженням із Замовником.</w:t>
      </w:r>
    </w:p>
    <w:p w14:paraId="5F4A21F4"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проведені підтверджуючі тести на ВІЛ, результати яких зафіксовані у формі результатів тестування (в паперовій версії, з дублюванням в електронній формі в планшеті), масив даних результатів дослідження у форматі sav., в якому зафіксовані результати підтверджуючих тестів. Масив даних надається Замовнику електронною поштою. Паперові форми зберігаються на кожному сайті дослідження до кінця реалізації Етапу ІІІ, подаються Замовнику за вимогою в сканованому вигляді, або передаються Замовнику у паперовому форматі.</w:t>
      </w:r>
    </w:p>
    <w:p w14:paraId="3A0576D7" w14:textId="77777777" w:rsidR="006C67BC" w:rsidRPr="002B4BE8" w:rsidRDefault="006C67BC" w:rsidP="006C67BC">
      <w:pPr>
        <w:pStyle w:val="ae"/>
        <w:ind w:left="0" w:firstLine="709"/>
        <w:jc w:val="both"/>
        <w:rPr>
          <w:sz w:val="24"/>
          <w:szCs w:val="24"/>
        </w:rPr>
      </w:pPr>
      <w:r w:rsidRPr="002B4BE8">
        <w:rPr>
          <w:b/>
          <w:bCs/>
          <w:sz w:val="24"/>
          <w:szCs w:val="24"/>
        </w:rPr>
        <w:t xml:space="preserve">4) Послуги з забезпечення організації перенаправлення і супроводу </w:t>
      </w:r>
      <w:r w:rsidRPr="007F1F51">
        <w:rPr>
          <w:b/>
          <w:bCs/>
          <w:sz w:val="24"/>
          <w:szCs w:val="24"/>
        </w:rPr>
        <w:t xml:space="preserve">представником </w:t>
      </w:r>
      <w:r w:rsidRPr="0013161C">
        <w:rPr>
          <w:b/>
          <w:sz w:val="24"/>
          <w:szCs w:val="24"/>
        </w:rPr>
        <w:t>дослідницької</w:t>
      </w:r>
      <w:r w:rsidRPr="007F1F51">
        <w:rPr>
          <w:b/>
          <w:bCs/>
          <w:sz w:val="24"/>
          <w:szCs w:val="24"/>
        </w:rPr>
        <w:t xml:space="preserve"> команди представників цільової групи</w:t>
      </w:r>
      <w:r w:rsidRPr="002B4BE8">
        <w:rPr>
          <w:b/>
          <w:bCs/>
          <w:sz w:val="24"/>
          <w:szCs w:val="24"/>
        </w:rPr>
        <w:t xml:space="preserve"> у яких вперше виявлено ВГС або сифіліс до </w:t>
      </w:r>
      <w:r>
        <w:rPr>
          <w:b/>
          <w:bCs/>
          <w:sz w:val="24"/>
          <w:szCs w:val="24"/>
        </w:rPr>
        <w:t>ЗОЗ</w:t>
      </w:r>
      <w:r w:rsidRPr="002B4BE8">
        <w:rPr>
          <w:b/>
          <w:bCs/>
          <w:sz w:val="24"/>
          <w:szCs w:val="24"/>
        </w:rPr>
        <w:t>.</w:t>
      </w:r>
    </w:p>
    <w:p w14:paraId="7EACF0D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перенаправлення та супровід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на ВГС та/або сифіліс до закладів охорони здоров’я для підтвердження діагнозу та постановки на облік і початку лікування. Винятком слугують </w:t>
      </w:r>
      <w:r>
        <w:rPr>
          <w:rFonts w:ascii="Times New Roman" w:eastAsia="Times New Roman" w:hAnsi="Times New Roman" w:cs="Times New Roman"/>
          <w:sz w:val="24"/>
          <w:szCs w:val="24"/>
          <w:lang w:eastAsia="ru-RU"/>
        </w:rPr>
        <w:t>представники цільової групи</w:t>
      </w:r>
      <w:r w:rsidRPr="002B4BE8">
        <w:rPr>
          <w:rFonts w:ascii="Times New Roman" w:eastAsia="Times New Roman" w:hAnsi="Times New Roman" w:cs="Times New Roman"/>
          <w:sz w:val="24"/>
          <w:szCs w:val="24"/>
          <w:lang w:eastAsia="ru-RU"/>
        </w:rPr>
        <w:t>, які під час тестування зазначили, що перехворіли та пройшли курс лікування на ВГС або проходять лікування зараз.</w:t>
      </w:r>
    </w:p>
    <w:p w14:paraId="4BA0670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Представникуу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ВГС/сифіліс, який повідомив що ніколи не хворів на зазначену інфекцію видається на руки направлення до відповідного ЗОЗ, із зазначенням адреси ЗОЗ, № кабінету та годин прийому лікаря (визначається за результатом формативної оцінки). </w:t>
      </w:r>
    </w:p>
    <w:p w14:paraId="639D92B8"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перенаправлених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 ЗОЗ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bCs/>
          <w:sz w:val="24"/>
          <w:szCs w:val="24"/>
          <w:lang w:eastAsia="ru-RU"/>
        </w:rPr>
        <w:t xml:space="preserve">не повинна перевищувати  60 осіб. </w:t>
      </w:r>
      <w:r w:rsidRPr="002B4BE8">
        <w:rPr>
          <w:rFonts w:ascii="Times New Roman" w:eastAsia="Times New Roman" w:hAnsi="Times New Roman" w:cs="Times New Roman"/>
          <w:b/>
          <w:sz w:val="24"/>
          <w:szCs w:val="24"/>
          <w:lang w:eastAsia="ru-RU"/>
        </w:rPr>
        <w:t>Кількість перенаправлених</w:t>
      </w:r>
      <w:r>
        <w:rPr>
          <w:rFonts w:ascii="Times New Roman" w:eastAsia="Times New Roman" w:hAnsi="Times New Roman" w:cs="Times New Roman"/>
          <w:b/>
          <w:sz w:val="24"/>
          <w:szCs w:val="24"/>
          <w:lang w:eastAsia="ru-RU"/>
        </w:rPr>
        <w:t xml:space="preserve"> </w:t>
      </w:r>
      <w:r w:rsidRPr="002B4BE8">
        <w:rPr>
          <w:rFonts w:ascii="Times New Roman" w:eastAsia="Times New Roman" w:hAnsi="Times New Roman" w:cs="Times New Roman"/>
          <w:b/>
          <w:sz w:val="24"/>
          <w:szCs w:val="24"/>
          <w:lang w:eastAsia="ru-RU"/>
        </w:rPr>
        <w:t xml:space="preserve">до ЗОЗ </w:t>
      </w:r>
      <w:r w:rsidRPr="00DF13AD">
        <w:rPr>
          <w:rFonts w:ascii="Times New Roman" w:eastAsia="Times New Roman" w:hAnsi="Times New Roman" w:cs="Times New Roman"/>
          <w:b/>
          <w:sz w:val="24"/>
          <w:szCs w:val="24"/>
          <w:lang w:eastAsia="ru-RU"/>
        </w:rPr>
        <w:t>представників цільової групи</w:t>
      </w:r>
      <w:r w:rsidRPr="002B4BE8" w:rsidDel="00DF13AD">
        <w:rPr>
          <w:rFonts w:ascii="Times New Roman" w:eastAsia="Times New Roman" w:hAnsi="Times New Roman" w:cs="Times New Roman"/>
          <w:b/>
          <w:sz w:val="24"/>
          <w:szCs w:val="24"/>
          <w:lang w:eastAsia="ru-RU"/>
        </w:rPr>
        <w:t xml:space="preserve"> </w:t>
      </w:r>
      <w:r w:rsidRPr="002B4BE8">
        <w:rPr>
          <w:rFonts w:ascii="Times New Roman" w:eastAsia="Times New Roman" w:hAnsi="Times New Roman" w:cs="Times New Roman"/>
          <w:b/>
          <w:sz w:val="24"/>
          <w:szCs w:val="24"/>
          <w:lang w:eastAsia="ru-RU"/>
        </w:rPr>
        <w:t>може бути зменшена за погодженням Замовником.</w:t>
      </w:r>
    </w:p>
    <w:p w14:paraId="2F127D81"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форматі </w:t>
      </w:r>
      <w:r>
        <w:rPr>
          <w:rFonts w:ascii="Times New Roman" w:eastAsia="Times New Roman" w:hAnsi="Times New Roman"/>
          <w:sz w:val="24"/>
          <w:szCs w:val="24"/>
          <w:lang w:eastAsia="ru-RU"/>
        </w:rPr>
        <w:t>pdf</w:t>
      </w:r>
      <w:r w:rsidRPr="002B4BE8">
        <w:rPr>
          <w:rFonts w:ascii="Times New Roman" w:eastAsia="Times New Roman" w:hAnsi="Times New Roman" w:cs="Times New Roman"/>
          <w:sz w:val="24"/>
          <w:szCs w:val="24"/>
          <w:lang w:eastAsia="ru-RU"/>
        </w:rPr>
        <w:t xml:space="preserve"> з кожного сайту дослідження із підписом медичного працівника, який працює на сайті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ВГС/сифіліс, яких перенаправили до ЗОЗ.</w:t>
      </w:r>
    </w:p>
    <w:p w14:paraId="73657D79" w14:textId="77777777" w:rsidR="006C67BC" w:rsidRPr="002B4BE8" w:rsidRDefault="006C67BC" w:rsidP="006C67BC">
      <w:pPr>
        <w:pStyle w:val="ae"/>
        <w:ind w:left="0" w:firstLine="709"/>
        <w:jc w:val="both"/>
        <w:rPr>
          <w:sz w:val="24"/>
          <w:szCs w:val="24"/>
        </w:rPr>
      </w:pPr>
      <w:r w:rsidRPr="006C67BC">
        <w:rPr>
          <w:b/>
          <w:bCs/>
          <w:sz w:val="24"/>
          <w:szCs w:val="24"/>
          <w:lang w:val="uk-UA"/>
        </w:rPr>
        <w:t>5) 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r w:rsidRPr="006C67BC">
        <w:rPr>
          <w:sz w:val="24"/>
          <w:szCs w:val="24"/>
          <w:lang w:val="uk-UA"/>
        </w:rPr>
        <w:t xml:space="preserve"> Виконавець забезпечує перенаправлення та супровід представників цільової групи з позитивним результатом тестів на ВІЛ до ЗОЗ, які надають послуги з догляду та підтримки людей, які живуть з ВІЛ, для підтвердження діагнозу та постановки на облік і початку лікування. </w:t>
      </w:r>
      <w:r w:rsidRPr="002B4BE8">
        <w:rPr>
          <w:sz w:val="24"/>
          <w:szCs w:val="24"/>
        </w:rPr>
        <w:t xml:space="preserve">Винятком слугують </w:t>
      </w:r>
      <w:r>
        <w:rPr>
          <w:sz w:val="24"/>
          <w:szCs w:val="24"/>
        </w:rPr>
        <w:t>представники цільової групи</w:t>
      </w:r>
      <w:r w:rsidRPr="002B4BE8">
        <w:rPr>
          <w:sz w:val="24"/>
          <w:szCs w:val="24"/>
        </w:rPr>
        <w:t>, які під час тестування зазначили, що живуть з ВІЛ, за ними здійснюється медичний нагляд та приймають АРТ.</w:t>
      </w:r>
    </w:p>
    <w:p w14:paraId="178B9354"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видається на руки направлення до відповідного ЗОЗ,</w:t>
      </w:r>
      <w:r w:rsidRPr="002B4BE8">
        <w:rPr>
          <w:rFonts w:ascii="Times New Roman" w:hAnsi="Times New Roman"/>
          <w:sz w:val="24"/>
          <w:szCs w:val="24"/>
        </w:rPr>
        <w:t xml:space="preserve"> </w:t>
      </w:r>
      <w:r w:rsidRPr="00DF13AD">
        <w:rPr>
          <w:rFonts w:ascii="Times New Roman" w:hAnsi="Times New Roman"/>
          <w:sz w:val="24"/>
          <w:szCs w:val="24"/>
        </w:rPr>
        <w:t>як</w:t>
      </w:r>
      <w:r>
        <w:rPr>
          <w:rFonts w:ascii="Times New Roman" w:hAnsi="Times New Roman"/>
          <w:sz w:val="24"/>
          <w:szCs w:val="24"/>
        </w:rPr>
        <w:t>ий</w:t>
      </w:r>
      <w:r w:rsidRPr="00DF13AD">
        <w:rPr>
          <w:rFonts w:ascii="Times New Roman" w:hAnsi="Times New Roman"/>
          <w:sz w:val="24"/>
          <w:szCs w:val="24"/>
        </w:rPr>
        <w:t xml:space="preserve"> нада</w:t>
      </w:r>
      <w:r>
        <w:rPr>
          <w:rFonts w:ascii="Times New Roman" w:hAnsi="Times New Roman"/>
          <w:sz w:val="24"/>
          <w:szCs w:val="24"/>
        </w:rPr>
        <w:t>є</w:t>
      </w:r>
      <w:r w:rsidRPr="00DF13AD">
        <w:rPr>
          <w:rFonts w:ascii="Times New Roman" w:hAnsi="Times New Roman"/>
          <w:sz w:val="24"/>
          <w:szCs w:val="24"/>
        </w:rPr>
        <w:t xml:space="preserve"> послуги з догляду та підтримки людей, які живуть з ВІЛ</w:t>
      </w:r>
      <w:r w:rsidRPr="002B4BE8">
        <w:rPr>
          <w:rFonts w:ascii="Times New Roman" w:hAnsi="Times New Roman"/>
          <w:sz w:val="24"/>
          <w:szCs w:val="24"/>
        </w:rPr>
        <w:t xml:space="preserve"> із зазначенням адреси ЗОЗ, № кабінету та годин прийому лікаря (визначається за результатом формативної оцінки). </w:t>
      </w:r>
    </w:p>
    <w:p w14:paraId="609FC77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Кількість перенаправлених</w:t>
      </w:r>
      <w:r>
        <w:rPr>
          <w:rFonts w:ascii="Times New Roman" w:eastAsia="Times New Roman" w:hAnsi="Times New Roman" w:cs="Times New Roman"/>
          <w:sz w:val="24"/>
          <w:szCs w:val="24"/>
          <w:lang w:eastAsia="ru-RU"/>
        </w:rPr>
        <w:t xml:space="preserve"> представників цільової групи</w:t>
      </w:r>
      <w:r w:rsidRPr="002B4BE8">
        <w:rPr>
          <w:rFonts w:ascii="Times New Roman" w:eastAsia="Times New Roman" w:hAnsi="Times New Roman" w:cs="Times New Roman"/>
          <w:sz w:val="24"/>
          <w:szCs w:val="24"/>
          <w:lang w:eastAsia="ru-RU"/>
        </w:rPr>
        <w:t xml:space="preserve"> до ЗОЗ, </w:t>
      </w:r>
      <w:r w:rsidRPr="00DF13AD">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ВІЛ-позитивних учасників,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60 осіб. Кількість перенаправлених до ЗОЗ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6CB42B25"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форматі </w:t>
      </w:r>
      <w:r>
        <w:rPr>
          <w:rFonts w:ascii="Times New Roman" w:eastAsia="Times New Roman" w:hAnsi="Times New Roman"/>
          <w:sz w:val="24"/>
          <w:szCs w:val="24"/>
          <w:lang w:eastAsia="ru-RU"/>
        </w:rPr>
        <w:t>pdf</w:t>
      </w:r>
      <w:r w:rsidRPr="002B4BE8">
        <w:rPr>
          <w:rFonts w:ascii="Times New Roman" w:eastAsia="Times New Roman" w:hAnsi="Times New Roman" w:cs="Times New Roman"/>
          <w:sz w:val="24"/>
          <w:szCs w:val="24"/>
          <w:lang w:eastAsia="ru-RU"/>
        </w:rPr>
        <w:t xml:space="preserve">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012F0C">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w:t>
      </w:r>
    </w:p>
    <w:p w14:paraId="56E82180" w14:textId="77777777" w:rsidR="006C67BC" w:rsidRPr="002B4BE8" w:rsidRDefault="006C67BC" w:rsidP="006C67BC">
      <w:pPr>
        <w:pStyle w:val="ae"/>
        <w:ind w:left="0" w:firstLine="709"/>
        <w:jc w:val="both"/>
        <w:rPr>
          <w:b/>
          <w:bCs/>
          <w:color w:val="00B050"/>
          <w:sz w:val="24"/>
          <w:szCs w:val="24"/>
        </w:rPr>
      </w:pPr>
      <w:r w:rsidRPr="002B4BE8">
        <w:rPr>
          <w:b/>
          <w:bCs/>
          <w:sz w:val="24"/>
          <w:szCs w:val="24"/>
        </w:rPr>
        <w:t xml:space="preserve">6) Послуги з забезпечення організації постановки </w:t>
      </w:r>
      <w:r w:rsidRPr="00292D7D">
        <w:rPr>
          <w:b/>
          <w:bCs/>
          <w:sz w:val="24"/>
          <w:szCs w:val="24"/>
        </w:rPr>
        <w:t>медичним працівником на облік в ЗОЗ</w:t>
      </w:r>
      <w:r>
        <w:rPr>
          <w:b/>
          <w:bCs/>
          <w:sz w:val="24"/>
          <w:szCs w:val="24"/>
        </w:rPr>
        <w:t xml:space="preserve"> </w:t>
      </w:r>
      <w:r w:rsidRPr="00C14B45">
        <w:rPr>
          <w:sz w:val="24"/>
          <w:szCs w:val="24"/>
        </w:rPr>
        <w:t xml:space="preserve">у форматі </w:t>
      </w:r>
      <w:r>
        <w:rPr>
          <w:sz w:val="24"/>
          <w:szCs w:val="24"/>
        </w:rPr>
        <w:t>pdf</w:t>
      </w:r>
      <w:r w:rsidRPr="00292D7D">
        <w:rPr>
          <w:b/>
          <w:bCs/>
          <w:sz w:val="24"/>
          <w:szCs w:val="24"/>
        </w:rPr>
        <w:t xml:space="preserve"> представників цільової групи у яких вперше виявлено ВГС або сифіліс</w:t>
      </w:r>
      <w:r w:rsidRPr="002B4BE8">
        <w:rPr>
          <w:b/>
          <w:bCs/>
          <w:sz w:val="24"/>
          <w:szCs w:val="24"/>
        </w:rPr>
        <w:t>.</w:t>
      </w:r>
    </w:p>
    <w:p w14:paraId="225A1D7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контроль постановки на облік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w:t>
      </w:r>
      <w:r w:rsidRPr="009C66AF">
        <w:rPr>
          <w:rFonts w:ascii="Times New Roman" w:eastAsia="Times New Roman" w:hAnsi="Times New Roman" w:cs="Times New Roman"/>
          <w:sz w:val="24"/>
          <w:szCs w:val="24"/>
          <w:lang w:eastAsia="ru-RU"/>
        </w:rPr>
        <w:t>ВГС/</w:t>
      </w:r>
      <w:r w:rsidRPr="002B4BE8">
        <w:rPr>
          <w:rFonts w:ascii="Times New Roman" w:eastAsia="Times New Roman" w:hAnsi="Times New Roman" w:cs="Times New Roman"/>
          <w:sz w:val="24"/>
          <w:szCs w:val="24"/>
          <w:lang w:eastAsia="ru-RU"/>
        </w:rPr>
        <w:t xml:space="preserve">сифіліс у ЗОЗ. </w:t>
      </w:r>
    </w:p>
    <w:p w14:paraId="762942A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Після прибуття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до ЗОЗ, лікар, який</w:t>
      </w:r>
      <w:r>
        <w:rPr>
          <w:rFonts w:ascii="Times New Roman" w:eastAsia="Times New Roman" w:hAnsi="Times New Roman" w:cs="Times New Roman"/>
          <w:sz w:val="24"/>
          <w:szCs w:val="24"/>
          <w:lang w:eastAsia="ru-RU"/>
        </w:rPr>
        <w:t xml:space="preserve"> його</w:t>
      </w:r>
      <w:r w:rsidRPr="002B4BE8">
        <w:rPr>
          <w:rFonts w:ascii="Times New Roman" w:eastAsia="Times New Roman" w:hAnsi="Times New Roman" w:cs="Times New Roman"/>
          <w:sz w:val="24"/>
          <w:szCs w:val="24"/>
          <w:lang w:eastAsia="ru-RU"/>
        </w:rPr>
        <w:t xml:space="preserve"> приймав, фіксує у направленні дату звернення, постановки на облік та початку лікування. Направлення </w:t>
      </w: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не повертається. Раз на два тижні регіональний координатор біологічного компоненту збирає у лікаря, який приймав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в ЗОЗ, заповненні направлення, на основі яких заповнюють журнал перенаправлення до ЗОЗ.  </w:t>
      </w:r>
    </w:p>
    <w:p w14:paraId="27EE29FA"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в ЗОЗ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становить</w:t>
      </w:r>
      <w:r w:rsidRPr="002B4B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6</w:t>
      </w:r>
      <w:r w:rsidRPr="002B4BE8">
        <w:rPr>
          <w:rFonts w:ascii="Times New Roman" w:eastAsia="Times New Roman" w:hAnsi="Times New Roman" w:cs="Times New Roman"/>
          <w:b/>
          <w:bCs/>
          <w:sz w:val="24"/>
          <w:szCs w:val="24"/>
          <w:lang w:eastAsia="ru-RU"/>
        </w:rPr>
        <w:t xml:space="preserve">0 осіб. </w:t>
      </w:r>
      <w:r w:rsidRPr="002B4BE8">
        <w:rPr>
          <w:rFonts w:ascii="Times New Roman" w:eastAsia="Times New Roman" w:hAnsi="Times New Roman" w:cs="Times New Roman"/>
          <w:b/>
          <w:sz w:val="24"/>
          <w:szCs w:val="24"/>
          <w:lang w:eastAsia="ru-RU"/>
        </w:rPr>
        <w:t xml:space="preserve">Кількість поставлених на облік до ЗОЗ </w:t>
      </w:r>
      <w:r w:rsidRPr="00A9054E">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76CD2FA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які відвідали ЗОЗ та розпочали лікування від ВГС або сифілісу із фіксацією дати відвідування та дати початку. </w:t>
      </w:r>
    </w:p>
    <w:p w14:paraId="38AA706A"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z w:val="24"/>
          <w:szCs w:val="24"/>
        </w:rPr>
      </w:pPr>
      <w:r w:rsidRPr="002B4BE8">
        <w:rPr>
          <w:rFonts w:ascii="Times New Roman" w:eastAsia="Times New Roman" w:hAnsi="Times New Roman"/>
          <w:b/>
          <w:bCs/>
          <w:sz w:val="24"/>
          <w:szCs w:val="24"/>
          <w:lang w:eastAsia="ru-RU"/>
        </w:rPr>
        <w:t xml:space="preserve">7) </w:t>
      </w:r>
      <w:r w:rsidRPr="0011478C">
        <w:rPr>
          <w:rFonts w:ascii="Times New Roman" w:eastAsia="Times New Roman" w:hAnsi="Times New Roman"/>
          <w:b/>
          <w:bCs/>
          <w:sz w:val="24"/>
          <w:szCs w:val="24"/>
          <w:lang w:eastAsia="ru-RU"/>
        </w:rPr>
        <w:t>Послуги з забезпечення організації постановки медичним працівником на облік до ЗОЗ, які надають послуги з догляду та підтримки людей, які живуть з ВІЛ, представників цільової групи у яких вперше виявлено ВІЛ</w:t>
      </w:r>
      <w:r w:rsidRPr="002B4BE8">
        <w:rPr>
          <w:rFonts w:ascii="Times New Roman" w:hAnsi="Times New Roman" w:cs="Times New Roman"/>
          <w:b/>
          <w:bCs/>
          <w:sz w:val="24"/>
          <w:szCs w:val="24"/>
        </w:rPr>
        <w:t>.</w:t>
      </w:r>
    </w:p>
    <w:p w14:paraId="7DA75C75" w14:textId="77777777" w:rsidR="006C67BC" w:rsidRPr="002B4BE8" w:rsidRDefault="006C67BC" w:rsidP="006C67BC">
      <w:pPr>
        <w:pStyle w:val="ae"/>
        <w:ind w:left="0" w:firstLine="709"/>
        <w:jc w:val="both"/>
        <w:rPr>
          <w:sz w:val="24"/>
          <w:szCs w:val="24"/>
        </w:rPr>
      </w:pPr>
      <w:r w:rsidRPr="002B4BE8">
        <w:rPr>
          <w:sz w:val="24"/>
          <w:szCs w:val="24"/>
        </w:rPr>
        <w:t xml:space="preserve">Виконавець забезпечує контроль доведення та постановки на облік </w:t>
      </w:r>
      <w:r>
        <w:rPr>
          <w:sz w:val="24"/>
          <w:szCs w:val="24"/>
        </w:rPr>
        <w:t>представника цільової групи</w:t>
      </w:r>
      <w:r w:rsidRPr="002B4BE8">
        <w:rPr>
          <w:sz w:val="24"/>
          <w:szCs w:val="24"/>
        </w:rPr>
        <w:t xml:space="preserve"> з позитивним результатом тесту на ВІЛ до ЗОЗ, </w:t>
      </w:r>
      <w:r w:rsidRPr="001F56D9">
        <w:rPr>
          <w:sz w:val="24"/>
          <w:szCs w:val="24"/>
        </w:rPr>
        <w:t>які надають послуги з догляду та підтримки людей, які живуть з ВІЛ</w:t>
      </w:r>
      <w:r w:rsidRPr="002B4BE8">
        <w:rPr>
          <w:sz w:val="24"/>
          <w:szCs w:val="24"/>
        </w:rPr>
        <w:t xml:space="preserve">. </w:t>
      </w:r>
    </w:p>
    <w:p w14:paraId="1892FF6C" w14:textId="77777777" w:rsidR="006C67BC" w:rsidRPr="002B4BE8" w:rsidRDefault="006C67BC" w:rsidP="006C67BC">
      <w:pPr>
        <w:pStyle w:val="ae"/>
        <w:ind w:left="0" w:firstLine="709"/>
        <w:jc w:val="both"/>
        <w:rPr>
          <w:sz w:val="24"/>
          <w:szCs w:val="24"/>
        </w:rPr>
      </w:pPr>
      <w:r w:rsidRPr="002B4BE8">
        <w:rPr>
          <w:sz w:val="24"/>
          <w:szCs w:val="24"/>
        </w:rPr>
        <w:t xml:space="preserve">Після доходження </w:t>
      </w:r>
      <w:r>
        <w:rPr>
          <w:sz w:val="24"/>
          <w:szCs w:val="24"/>
        </w:rPr>
        <w:t>представника цільової групи</w:t>
      </w:r>
      <w:r w:rsidRPr="002B4BE8">
        <w:rPr>
          <w:sz w:val="24"/>
          <w:szCs w:val="24"/>
        </w:rPr>
        <w:t xml:space="preserve"> до ЗОЗ, </w:t>
      </w:r>
      <w:r w:rsidRPr="001F56D9">
        <w:rPr>
          <w:sz w:val="24"/>
          <w:szCs w:val="24"/>
        </w:rPr>
        <w:t>які надають послуги з догляду та підтримки людей, які живуть з ВІЛ</w:t>
      </w:r>
      <w:r>
        <w:rPr>
          <w:sz w:val="24"/>
          <w:szCs w:val="24"/>
        </w:rPr>
        <w:t xml:space="preserve"> </w:t>
      </w:r>
      <w:r w:rsidRPr="002B4BE8">
        <w:rPr>
          <w:sz w:val="24"/>
          <w:szCs w:val="24"/>
        </w:rPr>
        <w:t xml:space="preserve">лікар, який приймав </w:t>
      </w:r>
      <w:r>
        <w:rPr>
          <w:sz w:val="24"/>
          <w:szCs w:val="24"/>
        </w:rPr>
        <w:t>представника цільової групи</w:t>
      </w:r>
      <w:r w:rsidRPr="002B4BE8">
        <w:rPr>
          <w:sz w:val="24"/>
          <w:szCs w:val="24"/>
        </w:rPr>
        <w:t xml:space="preserve">, фіксує у направленні дату звернення, постановки на облік та початку лікування. Направлення </w:t>
      </w:r>
      <w:r>
        <w:rPr>
          <w:sz w:val="24"/>
          <w:szCs w:val="24"/>
        </w:rPr>
        <w:t>представнику цільової групи</w:t>
      </w:r>
      <w:r w:rsidRPr="002B4BE8">
        <w:rPr>
          <w:sz w:val="24"/>
          <w:szCs w:val="24"/>
        </w:rPr>
        <w:t xml:space="preserve"> не повертається. Раз на два тижні регіональний координатор біологічного компоненту збирає у лікаря, який приймав </w:t>
      </w:r>
      <w:r>
        <w:rPr>
          <w:sz w:val="24"/>
          <w:szCs w:val="24"/>
        </w:rPr>
        <w:t>представника цільової групи</w:t>
      </w:r>
      <w:r w:rsidRPr="002B4BE8">
        <w:rPr>
          <w:sz w:val="24"/>
          <w:szCs w:val="24"/>
        </w:rPr>
        <w:t xml:space="preserve"> в ЗОЗ, заповненні направлення, на основі яких заповнюють журнал перенаправлення до ЗОЗ.   </w:t>
      </w:r>
    </w:p>
    <w:p w14:paraId="5A5DA315"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w:t>
      </w:r>
      <w:r>
        <w:rPr>
          <w:rFonts w:ascii="Times New Roman" w:eastAsia="Times New Roman" w:hAnsi="Times New Roman" w:cs="Times New Roman"/>
          <w:sz w:val="24"/>
          <w:szCs w:val="24"/>
          <w:lang w:eastAsia="ru-RU"/>
        </w:rPr>
        <w:t xml:space="preserve">представників цільової групи </w:t>
      </w:r>
      <w:r w:rsidRPr="002B4BE8">
        <w:rPr>
          <w:rFonts w:ascii="Times New Roman" w:eastAsia="Times New Roman" w:hAnsi="Times New Roman" w:cs="Times New Roman"/>
          <w:sz w:val="24"/>
          <w:szCs w:val="24"/>
          <w:lang w:eastAsia="ru-RU"/>
        </w:rPr>
        <w:t xml:space="preserve">з позитивним результатом тесту на ВІЛ в ЗОЗ, </w:t>
      </w:r>
      <w:r w:rsidRPr="006E6B17">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60 осіб. Кількість поставлених на облік до ЗОЗ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5546361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w:t>
      </w:r>
      <w:r w:rsidRPr="008A216C">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Pr>
          <w:rFonts w:ascii="Times New Roman" w:eastAsia="Times New Roman" w:hAnsi="Times New Roman" w:cs="Times New Roman"/>
          <w:sz w:val="24"/>
          <w:szCs w:val="24"/>
          <w:lang w:eastAsia="ru-RU"/>
        </w:rPr>
        <w:t xml:space="preserve"> </w:t>
      </w:r>
      <w:r w:rsidRPr="00F9417B">
        <w:rPr>
          <w:rFonts w:ascii="Times New Roman" w:eastAsia="Times New Roman" w:hAnsi="Times New Roman"/>
          <w:sz w:val="24"/>
          <w:szCs w:val="24"/>
          <w:lang w:eastAsia="ru-RU"/>
        </w:rPr>
        <w:t xml:space="preserve">у форматі </w:t>
      </w:r>
      <w:r>
        <w:rPr>
          <w:rFonts w:ascii="Times New Roman" w:eastAsia="Times New Roman" w:hAnsi="Times New Roman"/>
          <w:sz w:val="24"/>
          <w:szCs w:val="24"/>
          <w:lang w:eastAsia="ru-RU"/>
        </w:rPr>
        <w:t>pdf</w:t>
      </w:r>
      <w:r w:rsidRPr="002B4BE8" w:rsidDel="008A216C">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p w14:paraId="01960BEB" w14:textId="77777777" w:rsidR="006C67BC" w:rsidRPr="002B4BE8" w:rsidRDefault="006C67BC" w:rsidP="006C67BC">
      <w:pPr>
        <w:pStyle w:val="ae"/>
        <w:tabs>
          <w:tab w:val="left" w:pos="1560"/>
        </w:tabs>
        <w:ind w:left="0" w:firstLine="709"/>
        <w:jc w:val="both"/>
        <w:rPr>
          <w:b/>
          <w:bCs/>
          <w:sz w:val="24"/>
          <w:szCs w:val="24"/>
        </w:rPr>
      </w:pPr>
      <w:r w:rsidRPr="002B4BE8">
        <w:rPr>
          <w:b/>
          <w:bCs/>
          <w:sz w:val="24"/>
          <w:szCs w:val="24"/>
        </w:rPr>
        <w:t>8) Послуги щодо підготовки медичним працівником зразків сухої краплі крові.</w:t>
      </w:r>
    </w:p>
    <w:p w14:paraId="7453D7A3"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приготування медичними працівниками зразків сухої краплі крові (СКК) в усіх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hAnsi="Times New Roman" w:cs="Times New Roman"/>
          <w:sz w:val="24"/>
          <w:szCs w:val="24"/>
        </w:rPr>
        <w:t xml:space="preserve"> з ВІЛ-позитивними результатами тестів, а також у кожного десятого </w:t>
      </w:r>
      <w:r>
        <w:rPr>
          <w:rFonts w:ascii="Times New Roman" w:eastAsia="Times New Roman" w:hAnsi="Times New Roman" w:cs="Times New Roman"/>
          <w:sz w:val="24"/>
          <w:szCs w:val="24"/>
          <w:lang w:eastAsia="ru-RU"/>
        </w:rPr>
        <w:t>представника цільової групи</w:t>
      </w:r>
      <w:r w:rsidRPr="002B4BE8">
        <w:rPr>
          <w:rFonts w:ascii="Times New Roman" w:hAnsi="Times New Roman" w:cs="Times New Roman"/>
          <w:sz w:val="24"/>
          <w:szCs w:val="24"/>
        </w:rPr>
        <w:t xml:space="preserve"> з ВІЛ-негативним результатом тесту. </w:t>
      </w:r>
    </w:p>
    <w:p w14:paraId="4F847AEE"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Кількість направлених зразків СКК в межах Етапу III (частина </w:t>
      </w:r>
      <w:r>
        <w:rPr>
          <w:rFonts w:ascii="Times New Roman" w:hAnsi="Times New Roman" w:cs="Times New Roman"/>
          <w:sz w:val="24"/>
          <w:szCs w:val="24"/>
        </w:rPr>
        <w:t>3</w:t>
      </w:r>
      <w:r w:rsidRPr="002B4BE8">
        <w:rPr>
          <w:rFonts w:ascii="Times New Roman" w:hAnsi="Times New Roman" w:cs="Times New Roman"/>
          <w:sz w:val="24"/>
          <w:szCs w:val="24"/>
        </w:rPr>
        <w:t xml:space="preserve">) </w:t>
      </w:r>
      <w:r w:rsidRPr="002B4BE8">
        <w:rPr>
          <w:rFonts w:ascii="Times New Roman" w:hAnsi="Times New Roman" w:cs="Times New Roman"/>
          <w:b/>
          <w:sz w:val="24"/>
          <w:szCs w:val="24"/>
        </w:rPr>
        <w:t xml:space="preserve">складає 120 зразків. </w:t>
      </w:r>
      <w:r w:rsidRPr="002B4BE8">
        <w:rPr>
          <w:rFonts w:ascii="Times New Roman" w:eastAsia="Times New Roman" w:hAnsi="Times New Roman" w:cs="Times New Roman"/>
          <w:b/>
          <w:sz w:val="24"/>
          <w:szCs w:val="24"/>
          <w:lang w:eastAsia="ru-RU"/>
        </w:rPr>
        <w:t>Кількість направлених зразків СКК може бути зменшена за погодженням Замовником.</w:t>
      </w:r>
    </w:p>
    <w:p w14:paraId="286CE570"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протягом реалізації польового етапу щотижневу кур’єрську доставку зразків СКК з сайтів дослідження до Референс-лабораторії, за адресою: вулиця Ярославська, 41, Київ, 04071. Оплата послуг із доставки зразків сухої каплі крові здійснюється Виконавцем в рамках вартості послуг етапу.</w:t>
      </w:r>
    </w:p>
    <w:p w14:paraId="74AABF85"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є направлені зразки СКК до Референс-лабораторії та сканований журнал, із внесеною інформацією щодо підготовки зразків сухої краплі крові, сканований журнал з інформацією про відбраковані СКК</w:t>
      </w:r>
      <w:r>
        <w:rPr>
          <w:rFonts w:ascii="Times New Roman" w:hAnsi="Times New Roman" w:cs="Times New Roman"/>
          <w:sz w:val="24"/>
          <w:szCs w:val="24"/>
        </w:rPr>
        <w:t xml:space="preserve"> </w:t>
      </w:r>
      <w:r w:rsidRPr="00F9417B">
        <w:rPr>
          <w:rFonts w:ascii="Times New Roman" w:eastAsia="Times New Roman" w:hAnsi="Times New Roman"/>
          <w:sz w:val="24"/>
          <w:szCs w:val="24"/>
          <w:lang w:eastAsia="ru-RU"/>
        </w:rPr>
        <w:t xml:space="preserve">у форматі </w:t>
      </w:r>
      <w:r>
        <w:rPr>
          <w:rFonts w:ascii="Times New Roman" w:eastAsia="Times New Roman" w:hAnsi="Times New Roman"/>
          <w:sz w:val="24"/>
          <w:szCs w:val="24"/>
          <w:lang w:eastAsia="ru-RU"/>
        </w:rPr>
        <w:t>pdf</w:t>
      </w:r>
      <w:r w:rsidRPr="002B4BE8">
        <w:rPr>
          <w:rFonts w:ascii="Times New Roman" w:hAnsi="Times New Roman" w:cs="Times New Roman"/>
          <w:sz w:val="24"/>
          <w:szCs w:val="24"/>
        </w:rPr>
        <w:t>.</w:t>
      </w:r>
    </w:p>
    <w:p w14:paraId="5582363E" w14:textId="77777777" w:rsidR="006C67BC" w:rsidRPr="00FC6F88" w:rsidRDefault="006C67BC" w:rsidP="006C67BC">
      <w:pPr>
        <w:tabs>
          <w:tab w:val="left" w:pos="142"/>
          <w:tab w:val="left" w:pos="1560"/>
        </w:tabs>
        <w:spacing w:after="0" w:line="240" w:lineRule="auto"/>
        <w:ind w:firstLine="851"/>
        <w:jc w:val="both"/>
        <w:rPr>
          <w:rFonts w:ascii="Times New Roman" w:hAnsi="Times New Roman"/>
          <w:b/>
          <w:sz w:val="24"/>
          <w:szCs w:val="24"/>
        </w:rPr>
      </w:pPr>
      <w:r w:rsidRPr="00D56CFF">
        <w:rPr>
          <w:rFonts w:ascii="Times New Roman" w:hAnsi="Times New Roman"/>
          <w:b/>
          <w:sz w:val="24"/>
          <w:szCs w:val="24"/>
        </w:rPr>
        <w:t xml:space="preserve">9) </w:t>
      </w:r>
      <w:r w:rsidRPr="00FC6F88">
        <w:rPr>
          <w:rFonts w:ascii="Times New Roman" w:hAnsi="Times New Roman"/>
          <w:b/>
          <w:sz w:val="24"/>
          <w:szCs w:val="24"/>
        </w:rPr>
        <w:t xml:space="preserve">Послуги щодо транспортування контрольних зразків з кожного сайту </w:t>
      </w:r>
      <w:r>
        <w:rPr>
          <w:rFonts w:ascii="Times New Roman" w:hAnsi="Times New Roman"/>
          <w:b/>
          <w:sz w:val="24"/>
          <w:szCs w:val="24"/>
        </w:rPr>
        <w:t xml:space="preserve">проведення </w:t>
      </w:r>
      <w:r w:rsidRPr="00FC6F88">
        <w:rPr>
          <w:rFonts w:ascii="Times New Roman" w:hAnsi="Times New Roman"/>
          <w:b/>
          <w:sz w:val="24"/>
          <w:szCs w:val="24"/>
        </w:rPr>
        <w:t>дослідження з метою перевірки компетентності медичних працівників в межах проведення зовнішньої оцінки якості (ЗОЯ) та внутрішнього контролю.</w:t>
      </w:r>
    </w:p>
    <w:p w14:paraId="7F67DC22" w14:textId="77777777" w:rsidR="006C67BC" w:rsidRPr="002B4BE8" w:rsidRDefault="006C67BC" w:rsidP="006C67BC">
      <w:pPr>
        <w:tabs>
          <w:tab w:val="left" w:pos="142"/>
          <w:tab w:val="left" w:pos="1560"/>
        </w:tabs>
        <w:spacing w:after="0" w:line="240" w:lineRule="auto"/>
        <w:ind w:firstLine="851"/>
        <w:jc w:val="both"/>
        <w:rPr>
          <w:rFonts w:ascii="Times New Roman" w:hAnsi="Times New Roman" w:cs="Times New Roman"/>
          <w:sz w:val="24"/>
          <w:szCs w:val="24"/>
        </w:rPr>
      </w:pPr>
      <w:r w:rsidRPr="002B4BE8">
        <w:rPr>
          <w:rFonts w:ascii="Times New Roman" w:hAnsi="Times New Roman"/>
          <w:sz w:val="24"/>
          <w:szCs w:val="24"/>
        </w:rPr>
        <w:t>Референс-лабораторія надає панелі сухих контрольних зразків для здійснення зовнішньої оцінки якості медичними працівниками. Виконавець забезпечує кур’єрську доставку сухих контрольних зразків від Референс-лабораторії до кожного з шести сайтів</w:t>
      </w:r>
      <w:r>
        <w:rPr>
          <w:rFonts w:ascii="Times New Roman" w:hAnsi="Times New Roman"/>
          <w:sz w:val="24"/>
          <w:szCs w:val="24"/>
        </w:rPr>
        <w:t xml:space="preserve"> проведення</w:t>
      </w:r>
      <w:r w:rsidRPr="002B4BE8">
        <w:rPr>
          <w:rFonts w:ascii="Times New Roman" w:hAnsi="Times New Roman"/>
          <w:sz w:val="24"/>
          <w:szCs w:val="24"/>
        </w:rPr>
        <w:t xml:space="preserve"> дослідження, а також зворотню доставку протоколу результатів досліджень сухих контрольних зразків, які заповнюються відповідно до стандартних операційних процедур (надаються Замовником) з кожного сайту дослідження до Референс-лабораторії </w:t>
      </w:r>
      <w:r w:rsidRPr="002B4BE8">
        <w:rPr>
          <w:rFonts w:ascii="Times New Roman" w:hAnsi="Times New Roman" w:cs="Times New Roman"/>
          <w:sz w:val="24"/>
          <w:szCs w:val="24"/>
        </w:rPr>
        <w:t xml:space="preserve">за адресою: вулиця Ярославська, 41, Київ, 04071. Оплата послуг із </w:t>
      </w:r>
      <w:r w:rsidRPr="002B4BE8">
        <w:rPr>
          <w:rFonts w:ascii="Times New Roman" w:hAnsi="Times New Roman" w:cs="Times New Roman"/>
          <w:b/>
          <w:sz w:val="24"/>
          <w:szCs w:val="24"/>
        </w:rPr>
        <w:t>доставки сухих контрольних зразків на 6 сайтів</w:t>
      </w:r>
      <w:r w:rsidRPr="00F9417B">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досліджень </w:t>
      </w:r>
      <w:r w:rsidRPr="002B4BE8">
        <w:rPr>
          <w:rFonts w:ascii="Times New Roman" w:hAnsi="Times New Roman" w:cs="Times New Roman"/>
          <w:b/>
          <w:sz w:val="24"/>
          <w:szCs w:val="24"/>
        </w:rPr>
        <w:t>та зворотньої доставки</w:t>
      </w:r>
      <w:r w:rsidRPr="002B4BE8">
        <w:rPr>
          <w:rFonts w:ascii="Times New Roman" w:hAnsi="Times New Roman" w:cs="Times New Roman"/>
          <w:sz w:val="24"/>
          <w:szCs w:val="24"/>
        </w:rPr>
        <w:t xml:space="preserve"> до Референс-лабораторії здійснюється Виконавцем в рамках вартості послуг етапу.</w:t>
      </w:r>
    </w:p>
    <w:p w14:paraId="4E750EF8"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щодо транспортування контрольних зразків є направлені протоколи із результатами досліджень сухих контрольних зразків до Референс-лабораторії.</w:t>
      </w:r>
    </w:p>
    <w:p w14:paraId="7BCC1B6E" w14:textId="77777777" w:rsidR="006C67BC" w:rsidRDefault="006C67BC" w:rsidP="006C67BC">
      <w:pPr>
        <w:pStyle w:val="ae"/>
        <w:tabs>
          <w:tab w:val="left" w:pos="1560"/>
        </w:tabs>
        <w:ind w:left="0" w:firstLine="709"/>
        <w:jc w:val="both"/>
        <w:rPr>
          <w:b/>
          <w:bCs/>
          <w:sz w:val="24"/>
          <w:szCs w:val="24"/>
        </w:rPr>
      </w:pPr>
    </w:p>
    <w:p w14:paraId="604534E8" w14:textId="77777777" w:rsidR="006C67BC" w:rsidRPr="002B4BE8" w:rsidRDefault="006C67BC" w:rsidP="006C67BC">
      <w:pPr>
        <w:pStyle w:val="ae"/>
        <w:tabs>
          <w:tab w:val="left" w:pos="1560"/>
        </w:tabs>
        <w:ind w:left="0" w:firstLine="709"/>
        <w:jc w:val="both"/>
        <w:rPr>
          <w:sz w:val="24"/>
          <w:szCs w:val="24"/>
        </w:rPr>
      </w:pPr>
      <w:r w:rsidRPr="002B4BE8">
        <w:rPr>
          <w:b/>
          <w:bCs/>
          <w:sz w:val="24"/>
          <w:szCs w:val="24"/>
        </w:rPr>
        <w:t>ЕТАП IV.</w:t>
      </w:r>
      <w:r w:rsidRPr="002B4BE8">
        <w:rPr>
          <w:sz w:val="24"/>
          <w:szCs w:val="24"/>
        </w:rPr>
        <w:t xml:space="preserve"> </w:t>
      </w:r>
      <w:r w:rsidRPr="00123F5D">
        <w:rPr>
          <w:b/>
          <w:sz w:val="24"/>
          <w:szCs w:val="24"/>
        </w:rPr>
        <w:t>ОБРОБКА МАСИВУ ДАНИХ ТА ПІДГОТОВКА РОЗРАХУНКІВ</w:t>
      </w:r>
      <w:r w:rsidRPr="002B4BE8">
        <w:rPr>
          <w:sz w:val="24"/>
          <w:szCs w:val="24"/>
        </w:rPr>
        <w:t>.</w:t>
      </w:r>
    </w:p>
    <w:p w14:paraId="5A0BA27D"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5E61F7">
        <w:rPr>
          <w:rFonts w:ascii="Times New Roman" w:hAnsi="Times New Roman"/>
          <w:b/>
          <w:sz w:val="24"/>
          <w:szCs w:val="24"/>
        </w:rPr>
        <w:t xml:space="preserve">1) </w:t>
      </w:r>
      <w:r w:rsidRPr="005E61F7">
        <w:rPr>
          <w:rFonts w:ascii="Times New Roman" w:eastAsia="Times New Roman" w:hAnsi="Times New Roman" w:cs="Times New Roman"/>
          <w:b/>
          <w:sz w:val="24"/>
          <w:szCs w:val="24"/>
          <w:lang w:eastAsia="ru-RU"/>
        </w:rPr>
        <w:t xml:space="preserve">Послуги з </w:t>
      </w:r>
      <w:r>
        <w:rPr>
          <w:rFonts w:ascii="Times New Roman" w:eastAsia="Times New Roman" w:hAnsi="Times New Roman" w:cs="Times New Roman"/>
          <w:b/>
          <w:sz w:val="24"/>
          <w:szCs w:val="24"/>
          <w:lang w:eastAsia="ru-RU"/>
        </w:rPr>
        <w:t>о</w:t>
      </w:r>
      <w:r w:rsidRPr="005E61F7">
        <w:rPr>
          <w:rFonts w:ascii="Times New Roman" w:eastAsia="Times New Roman" w:hAnsi="Times New Roman" w:cs="Times New Roman"/>
          <w:b/>
          <w:sz w:val="24"/>
          <w:szCs w:val="24"/>
          <w:lang w:eastAsia="ru-RU"/>
        </w:rPr>
        <w:t xml:space="preserve">чистки </w:t>
      </w:r>
      <w:r>
        <w:rPr>
          <w:rFonts w:ascii="Times New Roman" w:eastAsia="Times New Roman" w:hAnsi="Times New Roman" w:cs="Times New Roman"/>
          <w:b/>
          <w:sz w:val="24"/>
          <w:szCs w:val="24"/>
          <w:lang w:eastAsia="ru-RU"/>
        </w:rPr>
        <w:t xml:space="preserve">трьох </w:t>
      </w:r>
      <w:r w:rsidRPr="005E61F7">
        <w:rPr>
          <w:rFonts w:ascii="Times New Roman" w:eastAsia="Times New Roman" w:hAnsi="Times New Roman" w:cs="Times New Roman"/>
          <w:b/>
          <w:sz w:val="24"/>
          <w:szCs w:val="24"/>
          <w:lang w:eastAsia="ru-RU"/>
        </w:rPr>
        <w:t xml:space="preserve">масивів даних </w:t>
      </w:r>
      <w:r w:rsidRPr="00B65E95">
        <w:rPr>
          <w:rFonts w:ascii="Times New Roman" w:eastAsia="Times New Roman" w:hAnsi="Times New Roman" w:cs="Times New Roman"/>
          <w:b/>
          <w:sz w:val="24"/>
          <w:szCs w:val="24"/>
          <w:lang w:eastAsia="ru-RU"/>
        </w:rPr>
        <w:t>(за результатами опитування трансґендерних жінок, трансґендерних чоловіків та небінарних людей) та їх об’єднання із формами результатів тестування</w:t>
      </w:r>
      <w:r w:rsidRPr="005E61F7">
        <w:rPr>
          <w:rFonts w:ascii="Times New Roman" w:eastAsia="Times New Roman" w:hAnsi="Times New Roman" w:cs="Times New Roman"/>
          <w:b/>
          <w:sz w:val="24"/>
          <w:szCs w:val="24"/>
          <w:lang w:eastAsia="ru-RU"/>
        </w:rPr>
        <w:t xml:space="preserve">. </w:t>
      </w:r>
    </w:p>
    <w:p w14:paraId="0B657911"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0E5F63">
        <w:rPr>
          <w:rFonts w:ascii="Times New Roman" w:eastAsia="Times New Roman" w:hAnsi="Times New Roman" w:cs="Times New Roman"/>
          <w:sz w:val="24"/>
          <w:szCs w:val="24"/>
          <w:lang w:eastAsia="ru-RU"/>
        </w:rPr>
        <w:t>За результатами реалізованого дослідження Виконавець готує</w:t>
      </w:r>
      <w:r>
        <w:rPr>
          <w:rFonts w:ascii="Times New Roman" w:eastAsia="Times New Roman" w:hAnsi="Times New Roman" w:cs="Times New Roman"/>
          <w:sz w:val="24"/>
          <w:szCs w:val="24"/>
          <w:lang w:eastAsia="ru-RU"/>
        </w:rPr>
        <w:t xml:space="preserve"> та передає Замовнику</w:t>
      </w:r>
      <w:r w:rsidRPr="000E5F63">
        <w:rPr>
          <w:rFonts w:ascii="Times New Roman" w:eastAsia="Times New Roman" w:hAnsi="Times New Roman" w:cs="Times New Roman"/>
          <w:sz w:val="24"/>
          <w:szCs w:val="24"/>
          <w:lang w:eastAsia="ru-RU"/>
        </w:rPr>
        <w:t xml:space="preserve"> фінальн</w:t>
      </w:r>
      <w:r>
        <w:rPr>
          <w:rFonts w:ascii="Times New Roman" w:eastAsia="Times New Roman" w:hAnsi="Times New Roman" w:cs="Times New Roman"/>
          <w:sz w:val="24"/>
          <w:szCs w:val="24"/>
          <w:lang w:eastAsia="ru-RU"/>
        </w:rPr>
        <w:t>і</w:t>
      </w:r>
      <w:r w:rsidRPr="000E5F63">
        <w:rPr>
          <w:rFonts w:ascii="Times New Roman" w:eastAsia="Times New Roman" w:hAnsi="Times New Roman" w:cs="Times New Roman"/>
          <w:sz w:val="24"/>
          <w:szCs w:val="24"/>
          <w:lang w:eastAsia="ru-RU"/>
        </w:rPr>
        <w:t xml:space="preserve"> масив</w:t>
      </w:r>
      <w:r>
        <w:rPr>
          <w:rFonts w:ascii="Times New Roman" w:eastAsia="Times New Roman" w:hAnsi="Times New Roman" w:cs="Times New Roman"/>
          <w:sz w:val="24"/>
          <w:szCs w:val="24"/>
          <w:lang w:eastAsia="ru-RU"/>
        </w:rPr>
        <w:t>и</w:t>
      </w:r>
      <w:r w:rsidRPr="000E5F63">
        <w:rPr>
          <w:rFonts w:ascii="Times New Roman" w:eastAsia="Times New Roman" w:hAnsi="Times New Roman" w:cs="Times New Roman"/>
          <w:sz w:val="24"/>
          <w:szCs w:val="24"/>
          <w:lang w:eastAsia="ru-RU"/>
        </w:rPr>
        <w:t xml:space="preserve"> даних</w:t>
      </w:r>
      <w:r>
        <w:rPr>
          <w:rFonts w:ascii="Times New Roman" w:eastAsia="Times New Roman" w:hAnsi="Times New Roman" w:cs="Times New Roman"/>
          <w:sz w:val="24"/>
          <w:szCs w:val="24"/>
          <w:lang w:eastAsia="ru-RU"/>
        </w:rPr>
        <w:t>. Послуга з очистки масивів даних включає:</w:t>
      </w:r>
    </w:p>
    <w:p w14:paraId="4EE24AFB" w14:textId="77777777" w:rsidR="006C67BC" w:rsidRPr="00467FEC" w:rsidRDefault="006C67BC" w:rsidP="006C67BC">
      <w:pPr>
        <w:pStyle w:val="ae"/>
        <w:numPr>
          <w:ilvl w:val="0"/>
          <w:numId w:val="36"/>
        </w:numPr>
        <w:tabs>
          <w:tab w:val="left" w:pos="1134"/>
        </w:tabs>
        <w:ind w:right="-142"/>
        <w:contextualSpacing/>
        <w:jc w:val="both"/>
        <w:rPr>
          <w:sz w:val="24"/>
          <w:szCs w:val="24"/>
        </w:rPr>
      </w:pPr>
      <w:r>
        <w:rPr>
          <w:sz w:val="24"/>
          <w:szCs w:val="24"/>
        </w:rPr>
        <w:t>п</w:t>
      </w:r>
      <w:r w:rsidRPr="00467FEC">
        <w:rPr>
          <w:sz w:val="24"/>
          <w:szCs w:val="24"/>
        </w:rPr>
        <w:t>еревірку масиву на наявність продубльованих анкет;</w:t>
      </w:r>
    </w:p>
    <w:p w14:paraId="5A6355CD" w14:textId="77777777" w:rsidR="006C67BC" w:rsidRPr="00467FEC" w:rsidRDefault="006C67BC" w:rsidP="006C67BC">
      <w:pPr>
        <w:pStyle w:val="ae"/>
        <w:numPr>
          <w:ilvl w:val="1"/>
          <w:numId w:val="36"/>
        </w:numPr>
        <w:tabs>
          <w:tab w:val="left" w:pos="1134"/>
        </w:tabs>
        <w:ind w:left="1429" w:right="-142"/>
        <w:contextualSpacing/>
        <w:jc w:val="both"/>
        <w:rPr>
          <w:sz w:val="24"/>
          <w:szCs w:val="24"/>
        </w:rPr>
      </w:pPr>
      <w:r>
        <w:rPr>
          <w:sz w:val="24"/>
          <w:szCs w:val="24"/>
        </w:rPr>
        <w:t>п</w:t>
      </w:r>
      <w:r w:rsidRPr="00467FEC">
        <w:rPr>
          <w:sz w:val="24"/>
          <w:szCs w:val="24"/>
        </w:rPr>
        <w:t>еревірку масиву на системні, логічні та механічні помилки;</w:t>
      </w:r>
    </w:p>
    <w:p w14:paraId="2FDF726A" w14:textId="77777777" w:rsidR="006C67BC" w:rsidRPr="00467FEC" w:rsidRDefault="006C67BC" w:rsidP="006C67BC">
      <w:pPr>
        <w:pStyle w:val="ae"/>
        <w:numPr>
          <w:ilvl w:val="1"/>
          <w:numId w:val="36"/>
        </w:numPr>
        <w:tabs>
          <w:tab w:val="left" w:pos="1134"/>
        </w:tabs>
        <w:ind w:left="1429" w:right="-142"/>
        <w:contextualSpacing/>
        <w:jc w:val="both"/>
        <w:rPr>
          <w:sz w:val="24"/>
          <w:szCs w:val="24"/>
        </w:rPr>
      </w:pPr>
      <w:r>
        <w:rPr>
          <w:sz w:val="24"/>
          <w:szCs w:val="24"/>
        </w:rPr>
        <w:t>п</w:t>
      </w:r>
      <w:r w:rsidRPr="00467FEC">
        <w:rPr>
          <w:sz w:val="24"/>
          <w:szCs w:val="24"/>
        </w:rPr>
        <w:t>еревірку масиву на дотримання логіки опитувальника;</w:t>
      </w:r>
    </w:p>
    <w:p w14:paraId="2A35174A" w14:textId="77777777" w:rsidR="006C67BC" w:rsidRPr="00467FEC" w:rsidRDefault="006C67BC" w:rsidP="006C67BC">
      <w:pPr>
        <w:pStyle w:val="ae"/>
        <w:numPr>
          <w:ilvl w:val="1"/>
          <w:numId w:val="36"/>
        </w:numPr>
        <w:tabs>
          <w:tab w:val="left" w:pos="1134"/>
        </w:tabs>
        <w:ind w:left="1429" w:right="-142"/>
        <w:contextualSpacing/>
        <w:jc w:val="both"/>
        <w:rPr>
          <w:sz w:val="24"/>
          <w:szCs w:val="24"/>
        </w:rPr>
      </w:pPr>
      <w:r>
        <w:rPr>
          <w:sz w:val="24"/>
          <w:szCs w:val="24"/>
        </w:rPr>
        <w:t>п</w:t>
      </w:r>
      <w:r w:rsidRPr="00467FEC">
        <w:rPr>
          <w:sz w:val="24"/>
          <w:szCs w:val="24"/>
        </w:rPr>
        <w:t>еревірку масиву на наявність незаповнених записів;</w:t>
      </w:r>
    </w:p>
    <w:p w14:paraId="51CB2FFF" w14:textId="77777777" w:rsidR="006C67BC" w:rsidRPr="002D044E" w:rsidRDefault="006C67BC" w:rsidP="006C67BC">
      <w:pPr>
        <w:pStyle w:val="ae"/>
        <w:numPr>
          <w:ilvl w:val="1"/>
          <w:numId w:val="36"/>
        </w:numPr>
        <w:tabs>
          <w:tab w:val="left" w:pos="1134"/>
        </w:tabs>
        <w:ind w:left="1429" w:right="-142"/>
        <w:contextualSpacing/>
        <w:jc w:val="both"/>
        <w:rPr>
          <w:sz w:val="24"/>
          <w:szCs w:val="24"/>
        </w:rPr>
      </w:pPr>
      <w:r>
        <w:rPr>
          <w:sz w:val="24"/>
          <w:szCs w:val="24"/>
        </w:rPr>
        <w:t>п</w:t>
      </w:r>
      <w:r w:rsidRPr="00467FEC">
        <w:rPr>
          <w:sz w:val="24"/>
          <w:szCs w:val="24"/>
        </w:rPr>
        <w:t xml:space="preserve">еревірку масиву на дотримання вибірки виправлення знайдених помилок чи </w:t>
      </w:r>
      <w:r w:rsidRPr="002D044E">
        <w:rPr>
          <w:sz w:val="24"/>
          <w:szCs w:val="24"/>
        </w:rPr>
        <w:t>невідповідностей;</w:t>
      </w:r>
    </w:p>
    <w:p w14:paraId="7AFD39BA" w14:textId="77777777" w:rsidR="006C67BC" w:rsidRPr="002D044E" w:rsidRDefault="006C67BC" w:rsidP="006C67BC">
      <w:pPr>
        <w:pStyle w:val="ae"/>
        <w:numPr>
          <w:ilvl w:val="1"/>
          <w:numId w:val="36"/>
        </w:numPr>
        <w:tabs>
          <w:tab w:val="left" w:pos="1134"/>
        </w:tabs>
        <w:ind w:left="1429" w:right="-142"/>
        <w:contextualSpacing/>
        <w:jc w:val="both"/>
        <w:rPr>
          <w:sz w:val="24"/>
          <w:szCs w:val="24"/>
        </w:rPr>
      </w:pPr>
      <w:r>
        <w:rPr>
          <w:sz w:val="24"/>
          <w:szCs w:val="24"/>
        </w:rPr>
        <w:t>п</w:t>
      </w:r>
      <w:r w:rsidRPr="002D044E">
        <w:rPr>
          <w:sz w:val="24"/>
          <w:szCs w:val="24"/>
        </w:rPr>
        <w:t xml:space="preserve">б'єднання даних з </w:t>
      </w:r>
      <w:r>
        <w:rPr>
          <w:sz w:val="24"/>
          <w:szCs w:val="24"/>
        </w:rPr>
        <w:t>опитування (анкети)</w:t>
      </w:r>
      <w:r w:rsidRPr="002D044E">
        <w:rPr>
          <w:sz w:val="24"/>
          <w:szCs w:val="24"/>
        </w:rPr>
        <w:t xml:space="preserve"> з даними результатів тестування кожного </w:t>
      </w:r>
      <w:r>
        <w:rPr>
          <w:sz w:val="24"/>
          <w:szCs w:val="24"/>
        </w:rPr>
        <w:t>представника цільової групи</w:t>
      </w:r>
      <w:r w:rsidRPr="002D044E">
        <w:rPr>
          <w:sz w:val="24"/>
          <w:szCs w:val="24"/>
        </w:rPr>
        <w:t xml:space="preserve"> дослідження </w:t>
      </w:r>
      <w:r>
        <w:rPr>
          <w:sz w:val="24"/>
          <w:szCs w:val="24"/>
        </w:rPr>
        <w:t>відповідно до</w:t>
      </w:r>
      <w:r w:rsidRPr="002D044E">
        <w:rPr>
          <w:sz w:val="24"/>
          <w:szCs w:val="24"/>
        </w:rPr>
        <w:t xml:space="preserve"> </w:t>
      </w:r>
      <w:r>
        <w:rPr>
          <w:sz w:val="24"/>
          <w:szCs w:val="24"/>
        </w:rPr>
        <w:t xml:space="preserve">номеру його </w:t>
      </w:r>
      <w:r>
        <w:rPr>
          <w:sz w:val="24"/>
          <w:szCs w:val="24"/>
          <w:lang w:val="en-US"/>
        </w:rPr>
        <w:t>QR</w:t>
      </w:r>
      <w:r w:rsidRPr="00383DF8">
        <w:rPr>
          <w:sz w:val="24"/>
          <w:szCs w:val="24"/>
        </w:rPr>
        <w:t>-</w:t>
      </w:r>
      <w:r>
        <w:rPr>
          <w:sz w:val="24"/>
          <w:szCs w:val="24"/>
        </w:rPr>
        <w:t>коду.</w:t>
      </w:r>
    </w:p>
    <w:p w14:paraId="5F9C8A95"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763EB1">
        <w:rPr>
          <w:rFonts w:ascii="Times New Roman" w:eastAsia="Times New Roman" w:hAnsi="Times New Roman" w:cs="Times New Roman"/>
          <w:sz w:val="24"/>
          <w:szCs w:val="24"/>
          <w:lang w:eastAsia="ru-RU"/>
        </w:rPr>
        <w:t>Результатом надання послуги є 3 очищенні та за потреби зважені масиви даних у форматі .sav</w:t>
      </w:r>
      <w:r w:rsidRPr="00467FEC">
        <w:rPr>
          <w:rFonts w:ascii="Times New Roman" w:eastAsia="Times New Roman" w:hAnsi="Times New Roman" w:cs="Times New Roman"/>
          <w:sz w:val="24"/>
          <w:szCs w:val="24"/>
          <w:lang w:eastAsia="ru-RU"/>
        </w:rPr>
        <w:t xml:space="preserve"> повністю сумісні з SPSS версії 17 і пізніші та окремо відкриті питання у форматі .xls</w:t>
      </w:r>
      <w:r>
        <w:rPr>
          <w:rFonts w:ascii="Times New Roman" w:eastAsia="Times New Roman" w:hAnsi="Times New Roman" w:cs="Times New Roman"/>
          <w:sz w:val="24"/>
          <w:szCs w:val="24"/>
          <w:lang w:eastAsia="ru-RU"/>
        </w:rPr>
        <w:t>.</w:t>
      </w:r>
    </w:p>
    <w:p w14:paraId="137D5345"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1C437B">
        <w:rPr>
          <w:rFonts w:ascii="Times New Roman" w:eastAsia="Times New Roman" w:hAnsi="Times New Roman" w:cs="Times New Roman"/>
          <w:b/>
          <w:sz w:val="24"/>
          <w:szCs w:val="24"/>
          <w:lang w:eastAsia="ru-RU"/>
        </w:rPr>
        <w:t xml:space="preserve">2) Послуги з підготовки </w:t>
      </w:r>
      <w:r>
        <w:rPr>
          <w:rFonts w:ascii="Times New Roman" w:eastAsia="Times New Roman" w:hAnsi="Times New Roman" w:cs="Times New Roman"/>
          <w:b/>
          <w:sz w:val="24"/>
          <w:szCs w:val="24"/>
          <w:lang w:eastAsia="ru-RU"/>
        </w:rPr>
        <w:t xml:space="preserve">одновимірних </w:t>
      </w:r>
      <w:r w:rsidRPr="001C437B">
        <w:rPr>
          <w:rFonts w:ascii="Times New Roman" w:eastAsia="Times New Roman" w:hAnsi="Times New Roman" w:cs="Times New Roman"/>
          <w:b/>
          <w:sz w:val="24"/>
          <w:szCs w:val="24"/>
          <w:lang w:eastAsia="ru-RU"/>
        </w:rPr>
        <w:t xml:space="preserve">та двомірних </w:t>
      </w:r>
      <w:r>
        <w:rPr>
          <w:rFonts w:ascii="Times New Roman" w:eastAsia="Times New Roman" w:hAnsi="Times New Roman" w:cs="Times New Roman"/>
          <w:b/>
          <w:sz w:val="24"/>
          <w:szCs w:val="24"/>
          <w:lang w:eastAsia="ru-RU"/>
        </w:rPr>
        <w:t>розподілів відповідей представників цільової групи на основі масивів даних</w:t>
      </w:r>
      <w:r w:rsidRPr="001C437B">
        <w:rPr>
          <w:rFonts w:ascii="Times New Roman" w:eastAsia="Times New Roman" w:hAnsi="Times New Roman" w:cs="Times New Roman"/>
          <w:b/>
          <w:sz w:val="24"/>
          <w:szCs w:val="24"/>
          <w:lang w:eastAsia="ru-RU"/>
        </w:rPr>
        <w:t>.</w:t>
      </w:r>
    </w:p>
    <w:p w14:paraId="49F02913"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E42348">
        <w:rPr>
          <w:rFonts w:ascii="Times New Roman" w:eastAsia="Times New Roman" w:hAnsi="Times New Roman" w:cs="Times New Roman"/>
          <w:sz w:val="24"/>
          <w:szCs w:val="24"/>
          <w:lang w:eastAsia="ru-RU"/>
        </w:rPr>
        <w:t>На основі фінальних масивів даних Виконавець готує 1 документ у форматі .docx або .xls.</w:t>
      </w:r>
      <w:r>
        <w:rPr>
          <w:rFonts w:ascii="Times New Roman" w:eastAsia="Times New Roman" w:hAnsi="Times New Roman" w:cs="Times New Roman"/>
          <w:sz w:val="24"/>
          <w:szCs w:val="24"/>
          <w:lang w:eastAsia="ru-RU"/>
        </w:rPr>
        <w:t xml:space="preserve"> із одновимірними та двовимірними розподілом відповідей представників цільової групи, із зазначенням довірчих інтервалів</w:t>
      </w:r>
      <w:r w:rsidRPr="00E42348">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І</w:t>
      </w:r>
      <w:r w:rsidRPr="00E42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та p-value. Тип таблиць, формат та змінні, які мають бути представлені в одно-та двовимірних таблицях узгоджується із Замовником.</w:t>
      </w:r>
    </w:p>
    <w:p w14:paraId="1D64A1C9" w14:textId="77777777" w:rsidR="006C67BC" w:rsidRPr="00BE0E01"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Результатом надання послуги є документ у форматі </w:t>
      </w:r>
      <w:r w:rsidRPr="00E42348">
        <w:rPr>
          <w:rFonts w:ascii="Times New Roman" w:eastAsia="Times New Roman" w:hAnsi="Times New Roman" w:cs="Times New Roman"/>
          <w:sz w:val="24"/>
          <w:szCs w:val="24"/>
          <w:lang w:eastAsia="ru-RU"/>
        </w:rPr>
        <w:t>.docx або .xls.</w:t>
      </w:r>
      <w:r>
        <w:rPr>
          <w:rFonts w:ascii="Times New Roman" w:eastAsia="Times New Roman" w:hAnsi="Times New Roman" w:cs="Times New Roman"/>
          <w:sz w:val="24"/>
          <w:szCs w:val="24"/>
          <w:lang w:eastAsia="ru-RU"/>
        </w:rPr>
        <w:t xml:space="preserve"> із одновимірними та двовимірними розподілами відповідей на основі масивів даних, із зазначенням ДІ та p-value</w:t>
      </w:r>
      <w:r w:rsidRPr="00BE0E01">
        <w:rPr>
          <w:rFonts w:ascii="Times New Roman" w:eastAsia="Times New Roman" w:hAnsi="Times New Roman" w:cs="Times New Roman"/>
          <w:sz w:val="24"/>
          <w:szCs w:val="24"/>
          <w:lang w:eastAsia="ru-RU"/>
        </w:rPr>
        <w:t>.</w:t>
      </w:r>
    </w:p>
    <w:p w14:paraId="389F545E" w14:textId="77777777" w:rsidR="006C67BC" w:rsidRPr="002B4BE8" w:rsidRDefault="006C67BC" w:rsidP="006C67BC">
      <w:pPr>
        <w:tabs>
          <w:tab w:val="left" w:pos="142"/>
        </w:tabs>
        <w:spacing w:after="0" w:line="240" w:lineRule="auto"/>
        <w:ind w:right="-93" w:firstLine="851"/>
        <w:jc w:val="center"/>
        <w:rPr>
          <w:rFonts w:ascii="Times New Roman" w:hAnsi="Times New Roman" w:cs="Times New Roman"/>
          <w:b/>
          <w:sz w:val="24"/>
          <w:szCs w:val="24"/>
          <w:shd w:val="clear" w:color="auto" w:fill="FFFFFF"/>
        </w:rPr>
      </w:pPr>
    </w:p>
    <w:p w14:paraId="53746467" w14:textId="77777777" w:rsidR="006C67BC" w:rsidRPr="002B4BE8" w:rsidRDefault="006C67BC" w:rsidP="006C67BC">
      <w:pPr>
        <w:tabs>
          <w:tab w:val="left" w:pos="142"/>
        </w:tabs>
        <w:spacing w:after="0" w:line="240" w:lineRule="auto"/>
        <w:ind w:right="-93" w:firstLine="851"/>
        <w:jc w:val="center"/>
        <w:rPr>
          <w:rFonts w:ascii="Times New Roman" w:hAnsi="Times New Roman" w:cs="Times New Roman"/>
          <w:b/>
          <w:sz w:val="24"/>
          <w:szCs w:val="24"/>
          <w:shd w:val="clear" w:color="auto" w:fill="FFFFFF"/>
        </w:rPr>
      </w:pPr>
      <w:r w:rsidRPr="002B4BE8">
        <w:rPr>
          <w:rFonts w:ascii="Times New Roman" w:hAnsi="Times New Roman" w:cs="Times New Roman"/>
          <w:b/>
          <w:sz w:val="24"/>
          <w:szCs w:val="24"/>
          <w:shd w:val="clear" w:color="auto" w:fill="FFFFFF"/>
        </w:rPr>
        <w:t>ІІІ. Інші вимоги до предмету закупівлі.</w:t>
      </w:r>
    </w:p>
    <w:p w14:paraId="37725E43"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зобов’язаний здійснити повернення невикористаних залишків всіх матеріалів та майна, переданих Замовником Виконавцю для потреб проведення дослідження. </w:t>
      </w:r>
    </w:p>
    <w:p w14:paraId="3996FD5E"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зобов’язаний забезпечити збір, комплектування, пакування та доставку невикористаних залишків всіх матеріалів та майна Замовника до м. Києва</w:t>
      </w:r>
      <w:r>
        <w:rPr>
          <w:rFonts w:ascii="Times New Roman" w:hAnsi="Times New Roman" w:cs="Times New Roman"/>
          <w:sz w:val="24"/>
          <w:szCs w:val="24"/>
        </w:rPr>
        <w:t xml:space="preserve"> за адресою </w:t>
      </w:r>
      <w:r w:rsidRPr="002B4BE8">
        <w:rPr>
          <w:rFonts w:ascii="Times New Roman" w:hAnsi="Times New Roman" w:cs="Times New Roman"/>
          <w:sz w:val="24"/>
          <w:szCs w:val="24"/>
        </w:rPr>
        <w:t xml:space="preserve">вулиця Ярославська, 41, Київ, 04071. Оплата послуг із доставки </w:t>
      </w:r>
      <w:r>
        <w:rPr>
          <w:rFonts w:ascii="Times New Roman" w:hAnsi="Times New Roman" w:cs="Times New Roman"/>
          <w:sz w:val="24"/>
          <w:szCs w:val="24"/>
        </w:rPr>
        <w:t>невикористаних залишків всіх матеріалів та майна Замовника</w:t>
      </w:r>
      <w:r w:rsidRPr="002B4BE8">
        <w:rPr>
          <w:rFonts w:ascii="Times New Roman" w:hAnsi="Times New Roman" w:cs="Times New Roman"/>
          <w:sz w:val="24"/>
          <w:szCs w:val="24"/>
        </w:rPr>
        <w:t xml:space="preserve"> здійснюється Виконавцем в рамках вартості послуг етапу</w:t>
      </w:r>
      <w:r>
        <w:rPr>
          <w:rFonts w:ascii="Times New Roman" w:hAnsi="Times New Roman" w:cs="Times New Roman"/>
          <w:sz w:val="24"/>
          <w:szCs w:val="24"/>
        </w:rPr>
        <w:t xml:space="preserve"> ІІІ частина 3</w:t>
      </w:r>
      <w:r w:rsidRPr="002B4BE8">
        <w:rPr>
          <w:rFonts w:ascii="Times New Roman" w:hAnsi="Times New Roman" w:cs="Times New Roman"/>
          <w:sz w:val="24"/>
          <w:szCs w:val="24"/>
        </w:rPr>
        <w:t>.</w:t>
      </w:r>
    </w:p>
    <w:p w14:paraId="7082CE7F"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 разі виявлення Замовником (в тому числі під час моніторингових візитів на сайти дослідження) або його представниками суттєвих порушень у виконанні збору даних (відхиленні від Протоколу дослідження), він може звернутись до Виконавця (електронною поштою з наступним надсиланням офіційного листа) з вимогою зупинити збір даних в цілому або на окремому сайті дослідження до проведення розслідування Замовником та виправлення виявлених порушень Виконавцем. </w:t>
      </w:r>
    </w:p>
    <w:p w14:paraId="6538C5B0" w14:textId="77777777" w:rsidR="006C67BC" w:rsidRPr="002B4BE8"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 xml:space="preserve">Суттєвими порушеннями у виконанні збору даних вважатимуться: </w:t>
      </w:r>
    </w:p>
    <w:p w14:paraId="4E04CBFA"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скринінгу потенційних</w:t>
      </w:r>
      <w:r>
        <w:rPr>
          <w:rFonts w:ascii="Times New Roman" w:hAnsi="Times New Roman" w:cs="Times New Roman"/>
          <w:bCs/>
          <w:sz w:val="24"/>
          <w:szCs w:val="24"/>
        </w:rPr>
        <w:t xml:space="preserve"> </w:t>
      </w:r>
      <w:r w:rsidRPr="005757AB">
        <w:rPr>
          <w:rFonts w:ascii="Times New Roman" w:hAnsi="Times New Roman"/>
          <w:sz w:val="24"/>
          <w:szCs w:val="24"/>
        </w:rPr>
        <w:t>представників цільової групи</w:t>
      </w:r>
      <w:r>
        <w:rPr>
          <w:rFonts w:ascii="Times New Roman" w:hAnsi="Times New Roman"/>
          <w:sz w:val="24"/>
          <w:szCs w:val="24"/>
        </w:rPr>
        <w:t>)</w:t>
      </w:r>
      <w:r w:rsidRPr="002B4BE8">
        <w:rPr>
          <w:rFonts w:ascii="Times New Roman" w:hAnsi="Times New Roman" w:cs="Times New Roman"/>
          <w:bCs/>
          <w:sz w:val="24"/>
          <w:szCs w:val="24"/>
        </w:rPr>
        <w:t>;</w:t>
      </w:r>
    </w:p>
    <w:p w14:paraId="291203E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зміна порядку проходження дослідження </w:t>
      </w:r>
      <w:r>
        <w:rPr>
          <w:rFonts w:ascii="Times New Roman" w:hAnsi="Times New Roman" w:cs="Times New Roman"/>
          <w:bCs/>
          <w:sz w:val="24"/>
          <w:szCs w:val="24"/>
        </w:rPr>
        <w:t>представником цільової групи</w:t>
      </w:r>
      <w:r w:rsidRPr="002B4BE8">
        <w:rPr>
          <w:rFonts w:ascii="Times New Roman" w:hAnsi="Times New Roman" w:cs="Times New Roman"/>
          <w:bCs/>
          <w:sz w:val="24"/>
          <w:szCs w:val="24"/>
        </w:rPr>
        <w:t>;</w:t>
      </w:r>
    </w:p>
    <w:p w14:paraId="332C4C5F"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проведення поведінкового компоненту;</w:t>
      </w:r>
    </w:p>
    <w:p w14:paraId="457AACBB"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недоотримання в ході проведення поведінкового компоненту коректного введення даних, необхідних для контролю реалізації методики RDS;</w:t>
      </w:r>
    </w:p>
    <w:p w14:paraId="0E416212"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алгоритмів тестування в ході біологічного компоненту та збору карток СКК;</w:t>
      </w:r>
    </w:p>
    <w:p w14:paraId="7D5C01BC"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порушення конфіденційності </w:t>
      </w:r>
      <w:r w:rsidRPr="005757AB">
        <w:rPr>
          <w:rFonts w:ascii="Times New Roman" w:hAnsi="Times New Roman"/>
          <w:sz w:val="24"/>
          <w:szCs w:val="24"/>
        </w:rPr>
        <w:t>представників цільової групи</w:t>
      </w:r>
      <w:r w:rsidRPr="002B4BE8">
        <w:rPr>
          <w:rFonts w:ascii="Times New Roman" w:hAnsi="Times New Roman"/>
          <w:sz w:val="24"/>
          <w:szCs w:val="24"/>
        </w:rPr>
        <w:t xml:space="preserve"> </w:t>
      </w:r>
      <w:r w:rsidRPr="002B4BE8">
        <w:rPr>
          <w:rFonts w:ascii="Times New Roman" w:hAnsi="Times New Roman" w:cs="Times New Roman"/>
          <w:bCs/>
          <w:sz w:val="24"/>
          <w:szCs w:val="24"/>
        </w:rPr>
        <w:t>;</w:t>
      </w:r>
    </w:p>
    <w:p w14:paraId="4DBB882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фальсифікація відповідей </w:t>
      </w:r>
      <w:r w:rsidRPr="005757AB">
        <w:rPr>
          <w:rFonts w:ascii="Times New Roman" w:hAnsi="Times New Roman"/>
          <w:sz w:val="24"/>
          <w:szCs w:val="24"/>
        </w:rPr>
        <w:t>представників цільової групи</w:t>
      </w:r>
      <w:r w:rsidRPr="002B4BE8">
        <w:rPr>
          <w:rFonts w:ascii="Times New Roman" w:hAnsi="Times New Roman"/>
          <w:sz w:val="24"/>
          <w:szCs w:val="24"/>
        </w:rPr>
        <w:t xml:space="preserve"> </w:t>
      </w:r>
      <w:r w:rsidRPr="002B4BE8">
        <w:rPr>
          <w:rFonts w:ascii="Times New Roman" w:hAnsi="Times New Roman" w:cs="Times New Roman"/>
          <w:bCs/>
          <w:sz w:val="24"/>
          <w:szCs w:val="24"/>
        </w:rPr>
        <w:t>під час опитування;</w:t>
      </w:r>
    </w:p>
    <w:p w14:paraId="2E630793"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непроведення до- та післятестового консультування;</w:t>
      </w:r>
    </w:p>
    <w:p w14:paraId="28267037"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алгоритмів рекрутування згідно з протоколом дослідження;</w:t>
      </w:r>
    </w:p>
    <w:p w14:paraId="65ABB157"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зберігання медичних матеріалів або документації, які можуть привести до їх псування або втрати;</w:t>
      </w:r>
    </w:p>
    <w:p w14:paraId="06BF3BC3"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звітування про хід дослідження.</w:t>
      </w:r>
    </w:p>
    <w:p w14:paraId="7164638E"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Звернення Замовника є достатньою підставою для зупинення дослідження. Поновлення дослідження можливе лише за погодженням із Замовником після усунення Виконавцем виявлених порушень, які зазначаються  Замовником в Акті про порушення надання послуг.</w:t>
      </w:r>
    </w:p>
    <w:p w14:paraId="20EDBE22"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p>
    <w:p w14:paraId="3A199CA2"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p>
    <w:p w14:paraId="621091F9"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6C67BC" w:rsidRPr="0021326D" w14:paraId="30C2B42A" w14:textId="77777777" w:rsidTr="000C68F5">
        <w:tc>
          <w:tcPr>
            <w:tcW w:w="4859" w:type="dxa"/>
          </w:tcPr>
          <w:p w14:paraId="14BB248D" w14:textId="77777777" w:rsidR="006C67BC" w:rsidRPr="0021326D" w:rsidRDefault="006C67BC" w:rsidP="000C68F5">
            <w:pPr>
              <w:suppressAutoHyphens/>
              <w:spacing w:after="0" w:line="240" w:lineRule="auto"/>
              <w:ind w:firstLine="426"/>
              <w:jc w:val="both"/>
              <w:rPr>
                <w:rFonts w:ascii="Times New Roman" w:eastAsia="Times New Roman" w:hAnsi="Times New Roman" w:cs="Times New Roman"/>
                <w:sz w:val="24"/>
                <w:szCs w:val="24"/>
              </w:rPr>
            </w:pPr>
          </w:p>
          <w:p w14:paraId="6A75EF84" w14:textId="77777777" w:rsidR="006C67BC" w:rsidRDefault="006C67BC" w:rsidP="000C68F5">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497280EE" w14:textId="77777777" w:rsidR="006C67BC" w:rsidRDefault="006C67BC" w:rsidP="000C68F5">
            <w:pPr>
              <w:suppressAutoHyphens/>
              <w:spacing w:after="0" w:line="240" w:lineRule="auto"/>
              <w:jc w:val="both"/>
              <w:rPr>
                <w:rFonts w:ascii="Times New Roman" w:eastAsia="Times New Roman" w:hAnsi="Times New Roman" w:cs="Times New Roman"/>
                <w:sz w:val="24"/>
                <w:szCs w:val="24"/>
              </w:rPr>
            </w:pPr>
          </w:p>
          <w:p w14:paraId="48C90C78" w14:textId="77777777" w:rsidR="006C67BC" w:rsidRPr="0021326D" w:rsidRDefault="006C67BC" w:rsidP="000C68F5">
            <w:pPr>
              <w:suppressAutoHyphens/>
              <w:spacing w:after="0" w:line="240" w:lineRule="auto"/>
              <w:jc w:val="both"/>
              <w:rPr>
                <w:rFonts w:ascii="Times New Roman" w:eastAsia="Times New Roman" w:hAnsi="Times New Roman" w:cs="Times New Roman"/>
                <w:sz w:val="24"/>
                <w:szCs w:val="24"/>
              </w:rPr>
            </w:pPr>
          </w:p>
          <w:p w14:paraId="63F0218C" w14:textId="77777777" w:rsidR="006C67BC" w:rsidRPr="0021326D" w:rsidRDefault="006C67BC" w:rsidP="000C68F5">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0E43DC6B" w14:textId="77777777" w:rsidR="006C67BC" w:rsidRPr="0021326D" w:rsidRDefault="006C67BC" w:rsidP="000C68F5">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C6B9F34" w14:textId="77777777" w:rsidR="006C67BC" w:rsidRPr="0021326D" w:rsidRDefault="006C67BC" w:rsidP="000C68F5">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27C77FC9" w14:textId="77777777" w:rsidR="006C67BC" w:rsidRPr="0021326D"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B7DF918" w14:textId="77777777" w:rsidR="006C67BC"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AC9D49A" w14:textId="77777777" w:rsidR="006C67BC"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BEDEB57" w14:textId="77777777" w:rsidR="006C67BC" w:rsidRPr="0021326D"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16A48D1" w14:textId="77777777" w:rsidR="006C67BC" w:rsidRPr="0021326D" w:rsidRDefault="006C67BC" w:rsidP="000C68F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5783617" w14:textId="77777777" w:rsidR="006C67BC" w:rsidRPr="0021326D"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4FC00B17"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5764487"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52FBA58"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CB0DD"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8E9E187"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F7DF0AE"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D87079F"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03C3263"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65A85A"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6F85ADC"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5CD7D404" w14:textId="77777777" w:rsidR="006C67BC" w:rsidRPr="002B4BE8" w:rsidRDefault="006C67BC" w:rsidP="006C67BC">
      <w:pPr>
        <w:tabs>
          <w:tab w:val="left" w:pos="142"/>
        </w:tabs>
        <w:spacing w:after="0" w:line="240" w:lineRule="auto"/>
        <w:jc w:val="both"/>
        <w:rPr>
          <w:rFonts w:ascii="Times New Roman" w:hAnsi="Times New Roman" w:cs="Times New Roman"/>
          <w:bCs/>
          <w:sz w:val="24"/>
          <w:szCs w:val="24"/>
        </w:rPr>
      </w:pPr>
    </w:p>
    <w:tbl>
      <w:tblPr>
        <w:tblW w:w="10206" w:type="dxa"/>
        <w:tblLook w:val="04A0" w:firstRow="1" w:lastRow="0" w:firstColumn="1" w:lastColumn="0" w:noHBand="0" w:noVBand="1"/>
      </w:tblPr>
      <w:tblGrid>
        <w:gridCol w:w="4820"/>
        <w:gridCol w:w="5386"/>
      </w:tblGrid>
      <w:tr w:rsidR="006C67BC" w:rsidRPr="001B41AA" w14:paraId="6F07C27C" w14:textId="77777777" w:rsidTr="000C68F5">
        <w:tc>
          <w:tcPr>
            <w:tcW w:w="4820" w:type="dxa"/>
            <w:shd w:val="clear" w:color="auto" w:fill="auto"/>
          </w:tcPr>
          <w:p w14:paraId="334C35DF" w14:textId="77777777" w:rsidR="006C67BC" w:rsidRPr="002B4BE8" w:rsidRDefault="006C67BC" w:rsidP="000C68F5">
            <w:pPr>
              <w:tabs>
                <w:tab w:val="left" w:pos="4395"/>
              </w:tabs>
              <w:spacing w:after="0" w:line="240" w:lineRule="auto"/>
              <w:rPr>
                <w:sz w:val="24"/>
                <w:szCs w:val="24"/>
              </w:rPr>
            </w:pPr>
          </w:p>
        </w:tc>
        <w:tc>
          <w:tcPr>
            <w:tcW w:w="5386" w:type="dxa"/>
            <w:shd w:val="clear" w:color="auto" w:fill="auto"/>
          </w:tcPr>
          <w:p w14:paraId="0DBB8C73" w14:textId="77777777" w:rsidR="006C67BC" w:rsidRPr="002B4BE8" w:rsidRDefault="006C67BC" w:rsidP="000C68F5">
            <w:pPr>
              <w:tabs>
                <w:tab w:val="left" w:pos="4395"/>
              </w:tabs>
              <w:spacing w:after="0" w:line="240" w:lineRule="auto"/>
              <w:jc w:val="both"/>
              <w:rPr>
                <w:sz w:val="24"/>
                <w:szCs w:val="24"/>
              </w:rPr>
            </w:pPr>
          </w:p>
        </w:tc>
      </w:tr>
    </w:tbl>
    <w:p w14:paraId="17BCFD6B" w14:textId="77777777" w:rsidR="006C67BC" w:rsidRPr="002B4BE8" w:rsidRDefault="006C67BC" w:rsidP="006C67BC">
      <w:pPr>
        <w:spacing w:after="0" w:line="240" w:lineRule="auto"/>
        <w:ind w:left="5660" w:firstLine="700"/>
        <w:rPr>
          <w:rFonts w:ascii="Times New Roman" w:eastAsia="Times New Roman" w:hAnsi="Times New Roman" w:cs="Times New Roman"/>
          <w:b/>
          <w:sz w:val="24"/>
          <w:szCs w:val="24"/>
        </w:rPr>
      </w:pPr>
    </w:p>
    <w:p w14:paraId="4852BAC7" w14:textId="77777777" w:rsidR="006C67BC" w:rsidRPr="002B4BE8" w:rsidRDefault="006C67BC" w:rsidP="006C67BC">
      <w:pPr>
        <w:spacing w:after="0" w:line="240" w:lineRule="auto"/>
        <w:ind w:left="5660" w:firstLine="700"/>
        <w:jc w:val="right"/>
        <w:rPr>
          <w:rFonts w:ascii="Times New Roman" w:eastAsia="Times New Roman" w:hAnsi="Times New Roman" w:cs="Times New Roman"/>
          <w:b/>
          <w:color w:val="000000"/>
          <w:sz w:val="24"/>
          <w:szCs w:val="24"/>
        </w:rPr>
      </w:pPr>
    </w:p>
    <w:p w14:paraId="28D43405" w14:textId="77777777" w:rsidR="006C67BC" w:rsidRPr="002B4BE8" w:rsidRDefault="006C67BC" w:rsidP="006C67BC">
      <w:pPr>
        <w:spacing w:after="0" w:line="240" w:lineRule="auto"/>
        <w:ind w:left="5660" w:firstLine="700"/>
        <w:jc w:val="right"/>
        <w:rPr>
          <w:rFonts w:ascii="Times New Roman" w:eastAsia="Times New Roman" w:hAnsi="Times New Roman" w:cs="Times New Roman"/>
          <w:b/>
          <w:color w:val="000000"/>
          <w:sz w:val="24"/>
          <w:szCs w:val="24"/>
        </w:rPr>
      </w:pPr>
    </w:p>
    <w:p w14:paraId="6FDC617B" w14:textId="77777777" w:rsidR="006C67BC" w:rsidRPr="002B4BE8" w:rsidRDefault="006C67BC" w:rsidP="006C67BC">
      <w:pPr>
        <w:spacing w:line="240" w:lineRule="auto"/>
        <w:ind w:firstLine="709"/>
        <w:rPr>
          <w:sz w:val="24"/>
          <w:szCs w:val="24"/>
        </w:rPr>
      </w:pPr>
    </w:p>
    <w:p w14:paraId="74949854" w14:textId="77777777" w:rsidR="006C67BC" w:rsidRPr="002B4BE8" w:rsidRDefault="006C67BC" w:rsidP="006C67BC">
      <w:pPr>
        <w:spacing w:line="240" w:lineRule="auto"/>
        <w:ind w:firstLine="709"/>
        <w:rPr>
          <w:sz w:val="24"/>
          <w:szCs w:val="24"/>
        </w:rPr>
      </w:pPr>
    </w:p>
    <w:p w14:paraId="03A4B70B" w14:textId="77777777" w:rsidR="006C67BC" w:rsidRPr="002B4BE8" w:rsidRDefault="006C67BC" w:rsidP="006C67BC">
      <w:pPr>
        <w:spacing w:line="240" w:lineRule="auto"/>
        <w:ind w:firstLine="709"/>
        <w:rPr>
          <w:sz w:val="24"/>
          <w:szCs w:val="24"/>
        </w:rPr>
      </w:pPr>
    </w:p>
    <w:p w14:paraId="610EE375" w14:textId="77777777" w:rsidR="006C67BC" w:rsidRDefault="006C67BC" w:rsidP="006C67BC">
      <w:pPr>
        <w:spacing w:line="240" w:lineRule="auto"/>
        <w:ind w:firstLine="709"/>
        <w:rPr>
          <w:sz w:val="24"/>
          <w:szCs w:val="24"/>
        </w:rPr>
      </w:pPr>
    </w:p>
    <w:p w14:paraId="1338DDC4" w14:textId="77777777" w:rsidR="006C67BC" w:rsidRDefault="006C67BC" w:rsidP="006C67BC">
      <w:pPr>
        <w:spacing w:line="240" w:lineRule="auto"/>
        <w:ind w:firstLine="709"/>
        <w:rPr>
          <w:sz w:val="24"/>
          <w:szCs w:val="24"/>
        </w:rPr>
      </w:pPr>
    </w:p>
    <w:p w14:paraId="07A06F04" w14:textId="77777777" w:rsidR="006C67BC" w:rsidRDefault="006C67BC" w:rsidP="006C67BC">
      <w:pPr>
        <w:spacing w:line="240" w:lineRule="auto"/>
        <w:ind w:firstLine="709"/>
        <w:rPr>
          <w:sz w:val="24"/>
          <w:szCs w:val="24"/>
        </w:rPr>
      </w:pPr>
    </w:p>
    <w:p w14:paraId="30CF9285" w14:textId="77777777" w:rsidR="006C67BC" w:rsidRDefault="006C67BC" w:rsidP="006C67BC">
      <w:pPr>
        <w:spacing w:line="240" w:lineRule="auto"/>
        <w:ind w:firstLine="709"/>
        <w:rPr>
          <w:sz w:val="24"/>
          <w:szCs w:val="24"/>
        </w:rPr>
      </w:pPr>
    </w:p>
    <w:p w14:paraId="2634B649" w14:textId="77777777" w:rsidR="006C67BC" w:rsidRDefault="006C67BC" w:rsidP="006C67BC">
      <w:pPr>
        <w:spacing w:line="240" w:lineRule="auto"/>
        <w:ind w:firstLine="709"/>
        <w:rPr>
          <w:sz w:val="24"/>
          <w:szCs w:val="24"/>
        </w:rPr>
      </w:pPr>
    </w:p>
    <w:p w14:paraId="4F41CA50" w14:textId="77777777" w:rsidR="006C67BC" w:rsidRDefault="006C67BC" w:rsidP="006C67BC">
      <w:pPr>
        <w:spacing w:line="240" w:lineRule="auto"/>
        <w:ind w:firstLine="709"/>
        <w:rPr>
          <w:sz w:val="24"/>
          <w:szCs w:val="24"/>
        </w:rPr>
      </w:pPr>
    </w:p>
    <w:p w14:paraId="29FB36F4" w14:textId="77777777" w:rsidR="006C67BC" w:rsidRDefault="006C67BC" w:rsidP="006C67BC">
      <w:pPr>
        <w:spacing w:line="240" w:lineRule="auto"/>
        <w:ind w:firstLine="709"/>
        <w:rPr>
          <w:sz w:val="24"/>
          <w:szCs w:val="24"/>
        </w:rPr>
      </w:pPr>
    </w:p>
    <w:p w14:paraId="25780AF4" w14:textId="77777777" w:rsidR="006C67BC" w:rsidRDefault="006C67BC" w:rsidP="006C67BC">
      <w:pPr>
        <w:spacing w:line="240" w:lineRule="auto"/>
        <w:ind w:firstLine="709"/>
        <w:rPr>
          <w:sz w:val="24"/>
          <w:szCs w:val="24"/>
        </w:rPr>
      </w:pPr>
    </w:p>
    <w:p w14:paraId="09490417" w14:textId="77777777" w:rsidR="006C67BC" w:rsidRDefault="006C67BC" w:rsidP="006C67BC">
      <w:pPr>
        <w:spacing w:line="240" w:lineRule="auto"/>
        <w:ind w:firstLine="709"/>
        <w:rPr>
          <w:sz w:val="24"/>
          <w:szCs w:val="24"/>
        </w:rPr>
      </w:pPr>
    </w:p>
    <w:p w14:paraId="512EAAD7" w14:textId="77777777" w:rsidR="006C67BC" w:rsidRDefault="006C67BC" w:rsidP="006C67BC">
      <w:pPr>
        <w:spacing w:line="240" w:lineRule="auto"/>
        <w:ind w:firstLine="709"/>
        <w:rPr>
          <w:sz w:val="24"/>
          <w:szCs w:val="24"/>
        </w:rPr>
      </w:pPr>
    </w:p>
    <w:p w14:paraId="065CD4B3" w14:textId="77777777" w:rsidR="006C67BC" w:rsidRPr="002B4BE8" w:rsidRDefault="006C67BC" w:rsidP="006C67BC">
      <w:pPr>
        <w:spacing w:after="0" w:line="240" w:lineRule="auto"/>
        <w:ind w:right="-284" w:firstLine="851"/>
        <w:jc w:val="both"/>
        <w:rPr>
          <w:rFonts w:ascii="Times New Roman" w:hAnsi="Times New Roman" w:cs="Times New Roman"/>
          <w:bCs/>
          <w:sz w:val="24"/>
          <w:szCs w:val="24"/>
        </w:rPr>
      </w:pPr>
    </w:p>
    <w:p w14:paraId="32587B4B" w14:textId="77777777" w:rsidR="006C67BC" w:rsidRPr="00FC6F88" w:rsidRDefault="006C67BC" w:rsidP="006C67BC">
      <w:pPr>
        <w:rPr>
          <w:sz w:val="24"/>
          <w:szCs w:val="24"/>
        </w:rPr>
      </w:pPr>
    </w:p>
    <w:p w14:paraId="41752314" w14:textId="77777777" w:rsidR="006C67BC" w:rsidRDefault="006C67BC" w:rsidP="00A574BD">
      <w:pPr>
        <w:spacing w:after="0" w:line="240" w:lineRule="auto"/>
        <w:jc w:val="center"/>
        <w:rPr>
          <w:rFonts w:ascii="Times New Roman" w:eastAsia="Times New Roman" w:hAnsi="Times New Roman" w:cs="Times New Roman"/>
          <w:b/>
          <w:bCs/>
          <w:color w:val="000000"/>
          <w:sz w:val="24"/>
          <w:szCs w:val="24"/>
        </w:rPr>
      </w:pPr>
    </w:p>
    <w:p w14:paraId="48D7D676" w14:textId="77777777" w:rsidR="006C67BC" w:rsidRDefault="006C67BC" w:rsidP="00A574BD">
      <w:pPr>
        <w:spacing w:after="0" w:line="240" w:lineRule="auto"/>
        <w:jc w:val="center"/>
        <w:rPr>
          <w:rFonts w:ascii="Times New Roman" w:eastAsia="Times New Roman" w:hAnsi="Times New Roman" w:cs="Times New Roman"/>
          <w:b/>
          <w:bCs/>
          <w:color w:val="000000"/>
          <w:sz w:val="24"/>
          <w:szCs w:val="24"/>
        </w:rPr>
      </w:pPr>
    </w:p>
    <w:p w14:paraId="3120E839" w14:textId="77777777" w:rsidR="006C67BC" w:rsidRDefault="006C67BC" w:rsidP="00A574BD">
      <w:pPr>
        <w:spacing w:after="0" w:line="240" w:lineRule="auto"/>
        <w:jc w:val="center"/>
        <w:rPr>
          <w:rFonts w:ascii="Times New Roman" w:eastAsia="Times New Roman" w:hAnsi="Times New Roman" w:cs="Times New Roman"/>
          <w:b/>
          <w:bCs/>
          <w:color w:val="000000"/>
          <w:sz w:val="24"/>
          <w:szCs w:val="24"/>
        </w:rPr>
      </w:pPr>
    </w:p>
    <w:p w14:paraId="7AE4FAF9" w14:textId="77777777" w:rsidR="00D74636" w:rsidRDefault="00D74636"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bookmarkEnd w:id="5"/>
    <w:p w14:paraId="17254529" w14:textId="77777777" w:rsidR="006C67BC" w:rsidRDefault="006C67BC" w:rsidP="006A4DF4">
      <w:pPr>
        <w:spacing w:after="0" w:line="240" w:lineRule="auto"/>
        <w:ind w:firstLine="6663"/>
        <w:rPr>
          <w:rFonts w:ascii="Times New Roman" w:hAnsi="Times New Roman" w:cs="Times New Roman"/>
          <w:b/>
          <w:bCs/>
          <w:color w:val="000000"/>
          <w:sz w:val="24"/>
          <w:szCs w:val="24"/>
          <w:lang w:eastAsia="ru-RU"/>
        </w:rPr>
      </w:pPr>
    </w:p>
    <w:p w14:paraId="032846CE" w14:textId="725A8ECD"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0E35D404"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4"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593ECA" w:rsidRPr="00593ECA">
        <w:rPr>
          <w:rFonts w:ascii="Times New Roman" w:hAnsi="Times New Roman"/>
          <w:b/>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sidR="00593ECA">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0116726A" w14:textId="77777777" w:rsidR="00C9551B" w:rsidRDefault="00C9551B"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10065" w:type="dxa"/>
        <w:tblInd w:w="-289" w:type="dxa"/>
        <w:tblLook w:val="04A0" w:firstRow="1" w:lastRow="0" w:firstColumn="1" w:lastColumn="0" w:noHBand="0" w:noVBand="1"/>
      </w:tblPr>
      <w:tblGrid>
        <w:gridCol w:w="954"/>
        <w:gridCol w:w="3516"/>
        <w:gridCol w:w="1442"/>
        <w:gridCol w:w="1099"/>
        <w:gridCol w:w="1353"/>
        <w:gridCol w:w="1701"/>
      </w:tblGrid>
      <w:tr w:rsidR="00C9551B" w:rsidRPr="00C9551B" w14:paraId="222A1F5C" w14:textId="77777777" w:rsidTr="00C9551B">
        <w:trPr>
          <w:trHeight w:val="810"/>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C1FA"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 п.п.</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674168F0" w14:textId="6F293C38" w:rsidR="00C9551B" w:rsidRPr="00C9551B" w:rsidRDefault="00C9551B" w:rsidP="00C9551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Назв</w:t>
            </w:r>
            <w:r w:rsidRPr="00C9551B">
              <w:rPr>
                <w:rFonts w:ascii="Times New Roman" w:eastAsia="Times New Roman" w:hAnsi="Times New Roman" w:cs="Times New Roman"/>
                <w:b/>
                <w:bCs/>
                <w:sz w:val="20"/>
                <w:szCs w:val="20"/>
              </w:rPr>
              <w:t>а послуги</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5363A637" w14:textId="2DCBA462"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w:t>
            </w:r>
            <w:r w:rsidRPr="00C9551B">
              <w:rPr>
                <w:rFonts w:ascii="Times New Roman" w:eastAsia="Times New Roman" w:hAnsi="Times New Roman" w:cs="Times New Roman"/>
                <w:b/>
                <w:bCs/>
                <w:color w:val="000000"/>
                <w:sz w:val="20"/>
                <w:szCs w:val="20"/>
              </w:rPr>
              <w:t>диниц</w:t>
            </w:r>
            <w:r>
              <w:rPr>
                <w:rFonts w:ascii="Times New Roman" w:eastAsia="Times New Roman" w:hAnsi="Times New Roman" w:cs="Times New Roman"/>
                <w:b/>
                <w:bCs/>
                <w:color w:val="000000"/>
                <w:sz w:val="20"/>
                <w:szCs w:val="20"/>
              </w:rPr>
              <w:t>я вимірювання</w:t>
            </w:r>
            <w:r w:rsidRPr="00C9551B">
              <w:rPr>
                <w:rFonts w:ascii="Times New Roman" w:eastAsia="Times New Roman" w:hAnsi="Times New Roman" w:cs="Times New Roman"/>
                <w:b/>
                <w:bCs/>
                <w:color w:val="000000"/>
                <w:sz w:val="20"/>
                <w:szCs w:val="20"/>
              </w:rPr>
              <w:t xml:space="preserve">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30EC5C74"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Кількість одиниць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6A3AB20"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Вартість одиниць (грн., без ПДВ)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E8D46C"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Всього (грн., без ПДВ)</w:t>
            </w:r>
          </w:p>
        </w:tc>
      </w:tr>
      <w:tr w:rsidR="00C9551B" w:rsidRPr="00C9551B" w14:paraId="18E23057" w14:textId="77777777" w:rsidTr="00C9551B">
        <w:trPr>
          <w:trHeight w:val="52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501C418"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 xml:space="preserve">ЕТАП 1. </w:t>
            </w:r>
          </w:p>
        </w:tc>
        <w:tc>
          <w:tcPr>
            <w:tcW w:w="9098" w:type="dxa"/>
            <w:gridSpan w:val="5"/>
            <w:tcBorders>
              <w:top w:val="single" w:sz="4" w:space="0" w:color="auto"/>
              <w:left w:val="nil"/>
              <w:bottom w:val="single" w:sz="4" w:space="0" w:color="auto"/>
              <w:right w:val="single" w:sz="4" w:space="0" w:color="000000"/>
            </w:tcBorders>
            <w:shd w:val="clear" w:color="auto" w:fill="auto"/>
            <w:vAlign w:val="center"/>
            <w:hideMark/>
          </w:tcPr>
          <w:p w14:paraId="6FCCA4FB"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Підготовчий етап (формування Регіональних робочих груп у кожному з міст проведення дослідження (опитування, проведення формативної оцінки, пілотування інструментарію))</w:t>
            </w:r>
          </w:p>
        </w:tc>
      </w:tr>
      <w:tr w:rsidR="00C9551B" w:rsidRPr="00C9551B" w14:paraId="1E7512C3" w14:textId="77777777" w:rsidTr="00C9551B">
        <w:trPr>
          <w:trHeight w:val="79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865368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1.1</w:t>
            </w:r>
          </w:p>
        </w:tc>
        <w:tc>
          <w:tcPr>
            <w:tcW w:w="3660" w:type="dxa"/>
            <w:tcBorders>
              <w:top w:val="nil"/>
              <w:left w:val="nil"/>
              <w:bottom w:val="single" w:sz="4" w:space="0" w:color="auto"/>
              <w:right w:val="single" w:sz="4" w:space="0" w:color="auto"/>
            </w:tcBorders>
            <w:shd w:val="clear" w:color="auto" w:fill="auto"/>
            <w:vAlign w:val="center"/>
            <w:hideMark/>
          </w:tcPr>
          <w:p w14:paraId="1DE98002"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та проведення роботи Регіональних робочих груп в кожному місті проведення дослідження</w:t>
            </w:r>
          </w:p>
        </w:tc>
        <w:tc>
          <w:tcPr>
            <w:tcW w:w="1258" w:type="dxa"/>
            <w:tcBorders>
              <w:top w:val="nil"/>
              <w:left w:val="nil"/>
              <w:bottom w:val="single" w:sz="4" w:space="0" w:color="auto"/>
              <w:right w:val="single" w:sz="4" w:space="0" w:color="auto"/>
            </w:tcBorders>
            <w:shd w:val="clear" w:color="auto" w:fill="auto"/>
            <w:vAlign w:val="center"/>
            <w:hideMark/>
          </w:tcPr>
          <w:p w14:paraId="21E0919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місто</w:t>
            </w:r>
          </w:p>
        </w:tc>
        <w:tc>
          <w:tcPr>
            <w:tcW w:w="1099" w:type="dxa"/>
            <w:tcBorders>
              <w:top w:val="nil"/>
              <w:left w:val="nil"/>
              <w:bottom w:val="single" w:sz="4" w:space="0" w:color="auto"/>
              <w:right w:val="single" w:sz="4" w:space="0" w:color="auto"/>
            </w:tcBorders>
            <w:shd w:val="clear" w:color="auto" w:fill="auto"/>
            <w:vAlign w:val="center"/>
            <w:hideMark/>
          </w:tcPr>
          <w:p w14:paraId="3F3DFE8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5</w:t>
            </w:r>
          </w:p>
        </w:tc>
        <w:tc>
          <w:tcPr>
            <w:tcW w:w="1380" w:type="dxa"/>
            <w:tcBorders>
              <w:top w:val="nil"/>
              <w:left w:val="nil"/>
              <w:bottom w:val="single" w:sz="4" w:space="0" w:color="auto"/>
              <w:right w:val="single" w:sz="4" w:space="0" w:color="auto"/>
            </w:tcBorders>
            <w:shd w:val="clear" w:color="auto" w:fill="auto"/>
            <w:vAlign w:val="center"/>
            <w:hideMark/>
          </w:tcPr>
          <w:p w14:paraId="485B905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BBD0BA7" w14:textId="0181D059"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9C2B8D5" w14:textId="77777777" w:rsidTr="00C9551B">
        <w:trPr>
          <w:trHeight w:val="57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C5D778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1.2</w:t>
            </w:r>
          </w:p>
        </w:tc>
        <w:tc>
          <w:tcPr>
            <w:tcW w:w="3660" w:type="dxa"/>
            <w:tcBorders>
              <w:top w:val="nil"/>
              <w:left w:val="nil"/>
              <w:bottom w:val="single" w:sz="4" w:space="0" w:color="auto"/>
              <w:right w:val="single" w:sz="4" w:space="0" w:color="auto"/>
            </w:tcBorders>
            <w:shd w:val="clear" w:color="auto" w:fill="auto"/>
            <w:vAlign w:val="center"/>
            <w:hideMark/>
          </w:tcPr>
          <w:p w14:paraId="78BED106"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рекрутування ключових інформантів</w:t>
            </w:r>
          </w:p>
        </w:tc>
        <w:tc>
          <w:tcPr>
            <w:tcW w:w="1258" w:type="dxa"/>
            <w:tcBorders>
              <w:top w:val="nil"/>
              <w:left w:val="nil"/>
              <w:bottom w:val="single" w:sz="4" w:space="0" w:color="auto"/>
              <w:right w:val="single" w:sz="4" w:space="0" w:color="auto"/>
            </w:tcBorders>
            <w:shd w:val="clear" w:color="auto" w:fill="auto"/>
            <w:vAlign w:val="center"/>
            <w:hideMark/>
          </w:tcPr>
          <w:p w14:paraId="4B65DDB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осіб</w:t>
            </w:r>
          </w:p>
        </w:tc>
        <w:tc>
          <w:tcPr>
            <w:tcW w:w="1099" w:type="dxa"/>
            <w:tcBorders>
              <w:top w:val="nil"/>
              <w:left w:val="nil"/>
              <w:bottom w:val="single" w:sz="4" w:space="0" w:color="auto"/>
              <w:right w:val="single" w:sz="4" w:space="0" w:color="auto"/>
            </w:tcBorders>
            <w:shd w:val="clear" w:color="auto" w:fill="auto"/>
            <w:vAlign w:val="center"/>
            <w:hideMark/>
          </w:tcPr>
          <w:p w14:paraId="1DF7D68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14:paraId="47ECD39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37E9263" w14:textId="6C228EB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374354E" w14:textId="77777777" w:rsidTr="00C9551B">
        <w:trPr>
          <w:trHeight w:val="49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E39873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1.3</w:t>
            </w:r>
          </w:p>
        </w:tc>
        <w:tc>
          <w:tcPr>
            <w:tcW w:w="3660" w:type="dxa"/>
            <w:tcBorders>
              <w:top w:val="nil"/>
              <w:left w:val="nil"/>
              <w:bottom w:val="single" w:sz="4" w:space="0" w:color="auto"/>
              <w:right w:val="single" w:sz="4" w:space="0" w:color="auto"/>
            </w:tcBorders>
            <w:shd w:val="clear" w:color="auto" w:fill="auto"/>
            <w:vAlign w:val="center"/>
            <w:hideMark/>
          </w:tcPr>
          <w:p w14:paraId="5004250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опитування ключових інформантів</w:t>
            </w:r>
          </w:p>
        </w:tc>
        <w:tc>
          <w:tcPr>
            <w:tcW w:w="1258" w:type="dxa"/>
            <w:tcBorders>
              <w:top w:val="nil"/>
              <w:left w:val="nil"/>
              <w:bottom w:val="single" w:sz="4" w:space="0" w:color="auto"/>
              <w:right w:val="single" w:sz="4" w:space="0" w:color="auto"/>
            </w:tcBorders>
            <w:shd w:val="clear" w:color="auto" w:fill="auto"/>
            <w:vAlign w:val="center"/>
            <w:hideMark/>
          </w:tcPr>
          <w:p w14:paraId="4A0DB9F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auto" w:fill="auto"/>
            <w:vAlign w:val="center"/>
            <w:hideMark/>
          </w:tcPr>
          <w:p w14:paraId="0BA4F21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14:paraId="51E7DAE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46C6CB5B" w14:textId="04C9FF04"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C91A00B" w14:textId="77777777" w:rsidTr="00C9551B">
        <w:trPr>
          <w:trHeight w:val="58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C2DC39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1.4</w:t>
            </w:r>
          </w:p>
        </w:tc>
        <w:tc>
          <w:tcPr>
            <w:tcW w:w="3660" w:type="dxa"/>
            <w:tcBorders>
              <w:top w:val="nil"/>
              <w:left w:val="nil"/>
              <w:bottom w:val="single" w:sz="4" w:space="0" w:color="auto"/>
              <w:right w:val="single" w:sz="4" w:space="0" w:color="auto"/>
            </w:tcBorders>
            <w:shd w:val="clear" w:color="auto" w:fill="auto"/>
            <w:vAlign w:val="center"/>
            <w:hideMark/>
          </w:tcPr>
          <w:p w14:paraId="72B5FC1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пілотування інструментарію дослідження</w:t>
            </w:r>
          </w:p>
        </w:tc>
        <w:tc>
          <w:tcPr>
            <w:tcW w:w="1258" w:type="dxa"/>
            <w:tcBorders>
              <w:top w:val="nil"/>
              <w:left w:val="nil"/>
              <w:bottom w:val="single" w:sz="4" w:space="0" w:color="auto"/>
              <w:right w:val="single" w:sz="4" w:space="0" w:color="auto"/>
            </w:tcBorders>
            <w:shd w:val="clear" w:color="auto" w:fill="auto"/>
            <w:vAlign w:val="center"/>
            <w:hideMark/>
          </w:tcPr>
          <w:p w14:paraId="4A94854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auto" w:fill="auto"/>
            <w:vAlign w:val="center"/>
            <w:hideMark/>
          </w:tcPr>
          <w:p w14:paraId="3EC8B70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12</w:t>
            </w:r>
          </w:p>
        </w:tc>
        <w:tc>
          <w:tcPr>
            <w:tcW w:w="1380" w:type="dxa"/>
            <w:tcBorders>
              <w:top w:val="nil"/>
              <w:left w:val="nil"/>
              <w:bottom w:val="single" w:sz="4" w:space="0" w:color="auto"/>
              <w:right w:val="single" w:sz="4" w:space="0" w:color="auto"/>
            </w:tcBorders>
            <w:shd w:val="clear" w:color="auto" w:fill="auto"/>
            <w:vAlign w:val="center"/>
            <w:hideMark/>
          </w:tcPr>
          <w:p w14:paraId="3521512B"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5A33B41D" w14:textId="5448F71F"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D1495A1" w14:textId="77777777" w:rsidTr="00C9551B">
        <w:trPr>
          <w:trHeight w:val="465"/>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B581DD"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w:t>
            </w:r>
          </w:p>
        </w:tc>
        <w:tc>
          <w:tcPr>
            <w:tcW w:w="1701" w:type="dxa"/>
            <w:tcBorders>
              <w:top w:val="nil"/>
              <w:left w:val="nil"/>
              <w:bottom w:val="single" w:sz="4" w:space="0" w:color="auto"/>
              <w:right w:val="single" w:sz="4" w:space="0" w:color="auto"/>
            </w:tcBorders>
            <w:shd w:val="clear" w:color="auto" w:fill="auto"/>
            <w:noWrap/>
            <w:vAlign w:val="center"/>
          </w:tcPr>
          <w:p w14:paraId="5343DA25" w14:textId="0E3D42B9"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7B5A62CF" w14:textId="77777777" w:rsidTr="00C9551B">
        <w:trPr>
          <w:trHeight w:val="51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BD39AC"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 Формування та навчання регіональних дослідницьких команд зі збору, що будуть реалізовувати дослідження та здійснення друку матеріалів  дослідження</w:t>
            </w:r>
          </w:p>
        </w:tc>
      </w:tr>
      <w:tr w:rsidR="00C9551B" w:rsidRPr="00C9551B" w14:paraId="24FFE630" w14:textId="77777777" w:rsidTr="00C9551B">
        <w:trPr>
          <w:trHeight w:val="8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58D8B8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2.1</w:t>
            </w:r>
          </w:p>
        </w:tc>
        <w:tc>
          <w:tcPr>
            <w:tcW w:w="3660" w:type="dxa"/>
            <w:tcBorders>
              <w:top w:val="nil"/>
              <w:left w:val="nil"/>
              <w:bottom w:val="single" w:sz="4" w:space="0" w:color="auto"/>
              <w:right w:val="single" w:sz="4" w:space="0" w:color="auto"/>
            </w:tcBorders>
            <w:shd w:val="clear" w:color="auto" w:fill="auto"/>
            <w:vAlign w:val="center"/>
            <w:hideMark/>
          </w:tcPr>
          <w:p w14:paraId="322F4683"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формування дослідницьких команд зі збору даних в кожному місті проведення дослідження</w:t>
            </w:r>
          </w:p>
        </w:tc>
        <w:tc>
          <w:tcPr>
            <w:tcW w:w="1258" w:type="dxa"/>
            <w:tcBorders>
              <w:top w:val="nil"/>
              <w:left w:val="nil"/>
              <w:bottom w:val="single" w:sz="4" w:space="0" w:color="auto"/>
              <w:right w:val="single" w:sz="4" w:space="0" w:color="auto"/>
            </w:tcBorders>
            <w:shd w:val="clear" w:color="auto" w:fill="auto"/>
            <w:vAlign w:val="center"/>
            <w:hideMark/>
          </w:tcPr>
          <w:p w14:paraId="5AB0E27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сайт</w:t>
            </w:r>
          </w:p>
        </w:tc>
        <w:tc>
          <w:tcPr>
            <w:tcW w:w="1099" w:type="dxa"/>
            <w:tcBorders>
              <w:top w:val="nil"/>
              <w:left w:val="nil"/>
              <w:bottom w:val="single" w:sz="4" w:space="0" w:color="auto"/>
              <w:right w:val="single" w:sz="4" w:space="0" w:color="auto"/>
            </w:tcBorders>
            <w:shd w:val="clear" w:color="auto" w:fill="auto"/>
            <w:vAlign w:val="center"/>
            <w:hideMark/>
          </w:tcPr>
          <w:p w14:paraId="4EEC9EA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668F926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CF097E5" w14:textId="5F355A3E"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559C9D7" w14:textId="77777777" w:rsidTr="00C9551B">
        <w:trPr>
          <w:trHeight w:val="63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82E898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2.2</w:t>
            </w:r>
          </w:p>
        </w:tc>
        <w:tc>
          <w:tcPr>
            <w:tcW w:w="3660" w:type="dxa"/>
            <w:tcBorders>
              <w:top w:val="nil"/>
              <w:left w:val="nil"/>
              <w:bottom w:val="single" w:sz="4" w:space="0" w:color="auto"/>
              <w:right w:val="single" w:sz="4" w:space="0" w:color="auto"/>
            </w:tcBorders>
            <w:shd w:val="clear" w:color="auto" w:fill="auto"/>
            <w:vAlign w:val="center"/>
            <w:hideMark/>
          </w:tcPr>
          <w:p w14:paraId="7C5F659F"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друку матеріалів для кожного сайту дослідження (журналів, бланків, анкет)</w:t>
            </w:r>
          </w:p>
        </w:tc>
        <w:tc>
          <w:tcPr>
            <w:tcW w:w="1258" w:type="dxa"/>
            <w:tcBorders>
              <w:top w:val="nil"/>
              <w:left w:val="nil"/>
              <w:bottom w:val="single" w:sz="4" w:space="0" w:color="auto"/>
              <w:right w:val="single" w:sz="4" w:space="0" w:color="auto"/>
            </w:tcBorders>
            <w:shd w:val="clear" w:color="auto" w:fill="auto"/>
            <w:vAlign w:val="center"/>
            <w:hideMark/>
          </w:tcPr>
          <w:p w14:paraId="72CA739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сайт</w:t>
            </w:r>
          </w:p>
        </w:tc>
        <w:tc>
          <w:tcPr>
            <w:tcW w:w="1099" w:type="dxa"/>
            <w:tcBorders>
              <w:top w:val="nil"/>
              <w:left w:val="nil"/>
              <w:bottom w:val="single" w:sz="4" w:space="0" w:color="auto"/>
              <w:right w:val="single" w:sz="4" w:space="0" w:color="auto"/>
            </w:tcBorders>
            <w:shd w:val="clear" w:color="auto" w:fill="auto"/>
            <w:vAlign w:val="center"/>
            <w:hideMark/>
          </w:tcPr>
          <w:p w14:paraId="5BC0E77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127D371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8B86724" w14:textId="1CD3EEB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65063EC" w14:textId="77777777" w:rsidTr="00C9551B">
        <w:trPr>
          <w:trHeight w:val="99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0A0F6F3"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2.3</w:t>
            </w:r>
          </w:p>
        </w:tc>
        <w:tc>
          <w:tcPr>
            <w:tcW w:w="3660" w:type="dxa"/>
            <w:tcBorders>
              <w:top w:val="nil"/>
              <w:left w:val="nil"/>
              <w:bottom w:val="single" w:sz="4" w:space="0" w:color="auto"/>
              <w:right w:val="single" w:sz="4" w:space="0" w:color="auto"/>
            </w:tcBorders>
            <w:shd w:val="clear" w:color="auto" w:fill="auto"/>
            <w:vAlign w:val="center"/>
            <w:hideMark/>
          </w:tcPr>
          <w:p w14:paraId="1A2EAAD0"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Виконавцем організації та проведення навчання для регіональних координаторів, медичних працівників та інших членів дослідницьких команд (2 тренінги у м. Київ та по 1 тренінгу у кожному з 5 міст проведення дослідження, всього 7 тренінгів)</w:t>
            </w:r>
          </w:p>
        </w:tc>
        <w:tc>
          <w:tcPr>
            <w:tcW w:w="1258" w:type="dxa"/>
            <w:tcBorders>
              <w:top w:val="nil"/>
              <w:left w:val="nil"/>
              <w:bottom w:val="single" w:sz="4" w:space="0" w:color="auto"/>
              <w:right w:val="single" w:sz="4" w:space="0" w:color="auto"/>
            </w:tcBorders>
            <w:shd w:val="clear" w:color="auto" w:fill="auto"/>
            <w:vAlign w:val="center"/>
            <w:hideMark/>
          </w:tcPr>
          <w:p w14:paraId="0B5B9B9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тренінг</w:t>
            </w:r>
          </w:p>
        </w:tc>
        <w:tc>
          <w:tcPr>
            <w:tcW w:w="1099" w:type="dxa"/>
            <w:tcBorders>
              <w:top w:val="nil"/>
              <w:left w:val="nil"/>
              <w:bottom w:val="single" w:sz="4" w:space="0" w:color="auto"/>
              <w:right w:val="single" w:sz="4" w:space="0" w:color="auto"/>
            </w:tcBorders>
            <w:shd w:val="clear" w:color="auto" w:fill="auto"/>
            <w:vAlign w:val="center"/>
            <w:hideMark/>
          </w:tcPr>
          <w:p w14:paraId="546BF7B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7</w:t>
            </w:r>
          </w:p>
        </w:tc>
        <w:tc>
          <w:tcPr>
            <w:tcW w:w="1380" w:type="dxa"/>
            <w:tcBorders>
              <w:top w:val="nil"/>
              <w:left w:val="nil"/>
              <w:bottom w:val="single" w:sz="4" w:space="0" w:color="auto"/>
              <w:right w:val="single" w:sz="4" w:space="0" w:color="auto"/>
            </w:tcBorders>
            <w:shd w:val="clear" w:color="auto" w:fill="auto"/>
            <w:vAlign w:val="center"/>
            <w:hideMark/>
          </w:tcPr>
          <w:p w14:paraId="4D0C2DB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74251FE" w14:textId="0979B56E"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8C80A8A" w14:textId="77777777" w:rsidTr="00C9551B">
        <w:trPr>
          <w:trHeight w:val="2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5164F1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2.4.</w:t>
            </w:r>
          </w:p>
        </w:tc>
        <w:tc>
          <w:tcPr>
            <w:tcW w:w="3660" w:type="dxa"/>
            <w:tcBorders>
              <w:top w:val="nil"/>
              <w:left w:val="nil"/>
              <w:bottom w:val="single" w:sz="4" w:space="0" w:color="auto"/>
              <w:right w:val="single" w:sz="4" w:space="0" w:color="auto"/>
            </w:tcBorders>
            <w:shd w:val="clear" w:color="auto" w:fill="auto"/>
            <w:vAlign w:val="center"/>
            <w:hideMark/>
          </w:tcPr>
          <w:p w14:paraId="43E51706"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 xml:space="preserve">Послуги з забезпечення рекрутингу перших учасників дослідження </w:t>
            </w:r>
          </w:p>
        </w:tc>
        <w:tc>
          <w:tcPr>
            <w:tcW w:w="1258" w:type="dxa"/>
            <w:tcBorders>
              <w:top w:val="nil"/>
              <w:left w:val="nil"/>
              <w:bottom w:val="single" w:sz="4" w:space="0" w:color="auto"/>
              <w:right w:val="single" w:sz="4" w:space="0" w:color="auto"/>
            </w:tcBorders>
            <w:shd w:val="clear" w:color="auto" w:fill="auto"/>
            <w:vAlign w:val="center"/>
            <w:hideMark/>
          </w:tcPr>
          <w:p w14:paraId="46B109B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скринінгова анкета</w:t>
            </w:r>
          </w:p>
        </w:tc>
        <w:tc>
          <w:tcPr>
            <w:tcW w:w="1099" w:type="dxa"/>
            <w:tcBorders>
              <w:top w:val="nil"/>
              <w:left w:val="nil"/>
              <w:bottom w:val="single" w:sz="4" w:space="0" w:color="auto"/>
              <w:right w:val="single" w:sz="4" w:space="0" w:color="auto"/>
            </w:tcBorders>
            <w:shd w:val="clear" w:color="auto" w:fill="auto"/>
            <w:vAlign w:val="center"/>
            <w:hideMark/>
          </w:tcPr>
          <w:p w14:paraId="10CE5E5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18</w:t>
            </w:r>
          </w:p>
        </w:tc>
        <w:tc>
          <w:tcPr>
            <w:tcW w:w="1380" w:type="dxa"/>
            <w:tcBorders>
              <w:top w:val="nil"/>
              <w:left w:val="nil"/>
              <w:bottom w:val="single" w:sz="4" w:space="0" w:color="auto"/>
              <w:right w:val="single" w:sz="4" w:space="0" w:color="auto"/>
            </w:tcBorders>
            <w:shd w:val="clear" w:color="auto" w:fill="auto"/>
            <w:vAlign w:val="center"/>
            <w:hideMark/>
          </w:tcPr>
          <w:p w14:paraId="5806E80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C014BDC" w14:textId="1D31F35D"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22BC673" w14:textId="77777777" w:rsidTr="00C9551B">
        <w:trPr>
          <w:trHeight w:val="54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49453F"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w:t>
            </w:r>
          </w:p>
        </w:tc>
        <w:tc>
          <w:tcPr>
            <w:tcW w:w="1701" w:type="dxa"/>
            <w:tcBorders>
              <w:top w:val="nil"/>
              <w:left w:val="nil"/>
              <w:bottom w:val="single" w:sz="4" w:space="0" w:color="auto"/>
              <w:right w:val="single" w:sz="4" w:space="0" w:color="auto"/>
            </w:tcBorders>
            <w:shd w:val="clear" w:color="auto" w:fill="auto"/>
            <w:noWrap/>
            <w:vAlign w:val="center"/>
          </w:tcPr>
          <w:p w14:paraId="6EF25820" w14:textId="2051E551"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0C970C3F" w14:textId="77777777" w:rsidTr="00C9551B">
        <w:trPr>
          <w:trHeight w:val="54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690950"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ІІІ. Проведення польового етапу дослідження (частина 1)</w:t>
            </w:r>
          </w:p>
        </w:tc>
      </w:tr>
      <w:tr w:rsidR="00C9551B" w:rsidRPr="00C9551B" w14:paraId="2EA5936E" w14:textId="77777777" w:rsidTr="00C9551B">
        <w:trPr>
          <w:trHeight w:val="78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19BD799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3.1.1</w:t>
            </w:r>
          </w:p>
        </w:tc>
        <w:tc>
          <w:tcPr>
            <w:tcW w:w="3660" w:type="dxa"/>
            <w:tcBorders>
              <w:top w:val="nil"/>
              <w:left w:val="nil"/>
              <w:bottom w:val="single" w:sz="4" w:space="0" w:color="auto"/>
              <w:right w:val="single" w:sz="4" w:space="0" w:color="auto"/>
            </w:tcBorders>
            <w:shd w:val="clear" w:color="000000" w:fill="FFFFFF"/>
            <w:vAlign w:val="center"/>
            <w:hideMark/>
          </w:tcPr>
          <w:p w14:paraId="14EF8D1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4504C4B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62FC332A"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0043CE6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44529186" w14:textId="74DE098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CF72446" w14:textId="77777777" w:rsidTr="00593ECA">
        <w:trPr>
          <w:trHeight w:val="63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115AB5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3.1.2</w:t>
            </w:r>
          </w:p>
        </w:tc>
        <w:tc>
          <w:tcPr>
            <w:tcW w:w="3660" w:type="dxa"/>
            <w:tcBorders>
              <w:top w:val="nil"/>
              <w:left w:val="nil"/>
              <w:bottom w:val="single" w:sz="4" w:space="0" w:color="auto"/>
              <w:right w:val="single" w:sz="4" w:space="0" w:color="auto"/>
            </w:tcBorders>
            <w:shd w:val="clear" w:color="000000" w:fill="FFFFFF"/>
            <w:vAlign w:val="center"/>
            <w:hideMark/>
          </w:tcPr>
          <w:p w14:paraId="575B1447"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проведення рекрутингу представників цільової групи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5C25C24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F9C145C"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11C5E81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0656596" w14:textId="051F956D"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B525E5C" w14:textId="77777777" w:rsidTr="00593ECA">
        <w:trPr>
          <w:trHeight w:val="576"/>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78A2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3.1.3</w:t>
            </w:r>
          </w:p>
        </w:tc>
        <w:tc>
          <w:tcPr>
            <w:tcW w:w="3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B5288"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підтверджуючих тестів для представників цільової групи  з позитивним результатом першого швидкого тесту на ВІЛ</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A01D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запис у формі результатів тестування</w:t>
            </w:r>
          </w:p>
        </w:tc>
        <w:tc>
          <w:tcPr>
            <w:tcW w:w="10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6B960"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2915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54A7" w14:textId="27B417F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1CB12661" w14:textId="77777777" w:rsidTr="00593ECA">
        <w:trPr>
          <w:trHeight w:val="510"/>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EB8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3.1.4</w:t>
            </w:r>
          </w:p>
        </w:tc>
        <w:tc>
          <w:tcPr>
            <w:tcW w:w="3660" w:type="dxa"/>
            <w:tcBorders>
              <w:top w:val="single" w:sz="4" w:space="0" w:color="auto"/>
              <w:left w:val="nil"/>
              <w:bottom w:val="single" w:sz="4" w:space="0" w:color="auto"/>
              <w:right w:val="single" w:sz="4" w:space="0" w:color="auto"/>
            </w:tcBorders>
            <w:shd w:val="clear" w:color="000000" w:fill="FFFFFF"/>
            <w:vAlign w:val="center"/>
            <w:hideMark/>
          </w:tcPr>
          <w:p w14:paraId="222985E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представником дослідницької команди представників цільової групи у яких вперше виявлено ВГС або сифіліс до ЗОЗ</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14:paraId="2E03118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46C3AE93"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C0D0B0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6CEC46" w14:textId="1446D2E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45DA93CE" w14:textId="77777777" w:rsidTr="00C9551B">
        <w:trPr>
          <w:trHeight w:val="93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31A0EE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3.1.5</w:t>
            </w:r>
          </w:p>
        </w:tc>
        <w:tc>
          <w:tcPr>
            <w:tcW w:w="3660" w:type="dxa"/>
            <w:tcBorders>
              <w:top w:val="nil"/>
              <w:left w:val="nil"/>
              <w:bottom w:val="single" w:sz="4" w:space="0" w:color="auto"/>
              <w:right w:val="single" w:sz="4" w:space="0" w:color="auto"/>
            </w:tcBorders>
            <w:shd w:val="clear" w:color="000000" w:fill="FFFFFF"/>
            <w:vAlign w:val="center"/>
            <w:hideMark/>
          </w:tcPr>
          <w:p w14:paraId="29BAD8E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p>
        </w:tc>
        <w:tc>
          <w:tcPr>
            <w:tcW w:w="1258" w:type="dxa"/>
            <w:tcBorders>
              <w:top w:val="nil"/>
              <w:left w:val="nil"/>
              <w:bottom w:val="single" w:sz="4" w:space="0" w:color="auto"/>
              <w:right w:val="single" w:sz="4" w:space="0" w:color="auto"/>
            </w:tcBorders>
            <w:shd w:val="clear" w:color="000000" w:fill="FFFFFF"/>
            <w:vAlign w:val="center"/>
            <w:hideMark/>
          </w:tcPr>
          <w:p w14:paraId="00203B7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6F94F487"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4075CBC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216F5A6" w14:textId="7C14C6D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E3F6574" w14:textId="77777777" w:rsidTr="00C9551B">
        <w:trPr>
          <w:trHeight w:val="100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D65300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3.1.6</w:t>
            </w:r>
          </w:p>
        </w:tc>
        <w:tc>
          <w:tcPr>
            <w:tcW w:w="3660" w:type="dxa"/>
            <w:tcBorders>
              <w:top w:val="nil"/>
              <w:left w:val="nil"/>
              <w:bottom w:val="single" w:sz="4" w:space="0" w:color="auto"/>
              <w:right w:val="single" w:sz="4" w:space="0" w:color="auto"/>
            </w:tcBorders>
            <w:shd w:val="clear" w:color="000000" w:fill="FFFFFF"/>
            <w:vAlign w:val="center"/>
            <w:hideMark/>
          </w:tcPr>
          <w:p w14:paraId="5DEFBC5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представників цільової групи у яких вперше виявлено ВГС або сифіліс</w:t>
            </w:r>
          </w:p>
        </w:tc>
        <w:tc>
          <w:tcPr>
            <w:tcW w:w="1258" w:type="dxa"/>
            <w:tcBorders>
              <w:top w:val="nil"/>
              <w:left w:val="nil"/>
              <w:bottom w:val="single" w:sz="4" w:space="0" w:color="auto"/>
              <w:right w:val="single" w:sz="4" w:space="0" w:color="auto"/>
            </w:tcBorders>
            <w:shd w:val="clear" w:color="000000" w:fill="FFFFFF"/>
            <w:vAlign w:val="center"/>
            <w:hideMark/>
          </w:tcPr>
          <w:p w14:paraId="5118C93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3EED2A7D"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2B83C48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916E440" w14:textId="441C5243"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3E1C322" w14:textId="77777777" w:rsidTr="00C9551B">
        <w:trPr>
          <w:trHeight w:val="87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1241D3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3.1.7</w:t>
            </w:r>
          </w:p>
        </w:tc>
        <w:tc>
          <w:tcPr>
            <w:tcW w:w="3660" w:type="dxa"/>
            <w:tcBorders>
              <w:top w:val="nil"/>
              <w:left w:val="nil"/>
              <w:bottom w:val="single" w:sz="4" w:space="0" w:color="auto"/>
              <w:right w:val="single" w:sz="4" w:space="0" w:color="auto"/>
            </w:tcBorders>
            <w:shd w:val="clear" w:color="000000" w:fill="FFFFFF"/>
            <w:vAlign w:val="center"/>
            <w:hideMark/>
          </w:tcPr>
          <w:p w14:paraId="418257A5"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які надають послуги з догляду та підтримки людей, які живуть з ВІЛ, представників цільової групи у яких вперше виявлено ВІЛ</w:t>
            </w:r>
          </w:p>
        </w:tc>
        <w:tc>
          <w:tcPr>
            <w:tcW w:w="1258" w:type="dxa"/>
            <w:tcBorders>
              <w:top w:val="nil"/>
              <w:left w:val="nil"/>
              <w:bottom w:val="single" w:sz="4" w:space="0" w:color="auto"/>
              <w:right w:val="single" w:sz="4" w:space="0" w:color="auto"/>
            </w:tcBorders>
            <w:shd w:val="clear" w:color="000000" w:fill="FFFFFF"/>
            <w:vAlign w:val="center"/>
            <w:hideMark/>
          </w:tcPr>
          <w:p w14:paraId="40692E6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1E2620FA"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37CBDE7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321D47F" w14:textId="0D8CA47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0F717AC" w14:textId="77777777" w:rsidTr="00C9551B">
        <w:trPr>
          <w:trHeight w:val="5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707D5A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3.1.8</w:t>
            </w:r>
          </w:p>
        </w:tc>
        <w:tc>
          <w:tcPr>
            <w:tcW w:w="3660" w:type="dxa"/>
            <w:tcBorders>
              <w:top w:val="nil"/>
              <w:left w:val="nil"/>
              <w:bottom w:val="single" w:sz="4" w:space="0" w:color="auto"/>
              <w:right w:val="single" w:sz="4" w:space="0" w:color="auto"/>
            </w:tcBorders>
            <w:shd w:val="clear" w:color="000000" w:fill="FFFFFF"/>
            <w:vAlign w:val="center"/>
            <w:hideMark/>
          </w:tcPr>
          <w:p w14:paraId="329B5901"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підготовки медичним працівником зразків сухої краплі крові</w:t>
            </w:r>
          </w:p>
        </w:tc>
        <w:tc>
          <w:tcPr>
            <w:tcW w:w="1258" w:type="dxa"/>
            <w:tcBorders>
              <w:top w:val="nil"/>
              <w:left w:val="nil"/>
              <w:bottom w:val="single" w:sz="4" w:space="0" w:color="auto"/>
              <w:right w:val="single" w:sz="4" w:space="0" w:color="auto"/>
            </w:tcBorders>
            <w:shd w:val="clear" w:color="auto" w:fill="auto"/>
            <w:vAlign w:val="center"/>
            <w:hideMark/>
          </w:tcPr>
          <w:p w14:paraId="0CB25B33"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зразок</w:t>
            </w:r>
          </w:p>
        </w:tc>
        <w:tc>
          <w:tcPr>
            <w:tcW w:w="1099" w:type="dxa"/>
            <w:tcBorders>
              <w:top w:val="nil"/>
              <w:left w:val="nil"/>
              <w:bottom w:val="single" w:sz="4" w:space="0" w:color="auto"/>
              <w:right w:val="single" w:sz="4" w:space="0" w:color="auto"/>
            </w:tcBorders>
            <w:shd w:val="clear" w:color="000000" w:fill="FFFFFF"/>
            <w:vAlign w:val="center"/>
            <w:hideMark/>
          </w:tcPr>
          <w:p w14:paraId="3161733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40</w:t>
            </w:r>
          </w:p>
        </w:tc>
        <w:tc>
          <w:tcPr>
            <w:tcW w:w="1380" w:type="dxa"/>
            <w:tcBorders>
              <w:top w:val="nil"/>
              <w:left w:val="nil"/>
              <w:bottom w:val="single" w:sz="4" w:space="0" w:color="auto"/>
              <w:right w:val="single" w:sz="4" w:space="0" w:color="auto"/>
            </w:tcBorders>
            <w:shd w:val="clear" w:color="auto" w:fill="auto"/>
            <w:vAlign w:val="center"/>
            <w:hideMark/>
          </w:tcPr>
          <w:p w14:paraId="028DEDF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9EE95D7" w14:textId="678D3D3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49EEDB93" w14:textId="77777777" w:rsidTr="00C9551B">
        <w:trPr>
          <w:trHeight w:val="102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25405A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3.1.9</w:t>
            </w:r>
          </w:p>
        </w:tc>
        <w:tc>
          <w:tcPr>
            <w:tcW w:w="3660" w:type="dxa"/>
            <w:tcBorders>
              <w:top w:val="nil"/>
              <w:left w:val="nil"/>
              <w:bottom w:val="single" w:sz="4" w:space="0" w:color="auto"/>
              <w:right w:val="single" w:sz="4" w:space="0" w:color="auto"/>
            </w:tcBorders>
            <w:shd w:val="clear" w:color="000000" w:fill="FFFFFF"/>
            <w:vAlign w:val="center"/>
            <w:hideMark/>
          </w:tcPr>
          <w:p w14:paraId="7C6A1F0C"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tc>
        <w:tc>
          <w:tcPr>
            <w:tcW w:w="1258" w:type="dxa"/>
            <w:tcBorders>
              <w:top w:val="nil"/>
              <w:left w:val="nil"/>
              <w:bottom w:val="single" w:sz="4" w:space="0" w:color="auto"/>
              <w:right w:val="single" w:sz="4" w:space="0" w:color="auto"/>
            </w:tcBorders>
            <w:shd w:val="clear" w:color="auto" w:fill="auto"/>
            <w:vAlign w:val="center"/>
            <w:hideMark/>
          </w:tcPr>
          <w:p w14:paraId="0E361CD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кур'єрська доставка</w:t>
            </w:r>
          </w:p>
        </w:tc>
        <w:tc>
          <w:tcPr>
            <w:tcW w:w="1099" w:type="dxa"/>
            <w:tcBorders>
              <w:top w:val="nil"/>
              <w:left w:val="nil"/>
              <w:bottom w:val="single" w:sz="4" w:space="0" w:color="auto"/>
              <w:right w:val="single" w:sz="4" w:space="0" w:color="auto"/>
            </w:tcBorders>
            <w:shd w:val="clear" w:color="auto" w:fill="auto"/>
            <w:vAlign w:val="center"/>
            <w:hideMark/>
          </w:tcPr>
          <w:p w14:paraId="4CFCA21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12E34B9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4D77D4E" w14:textId="30717F35"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10373C1" w14:textId="77777777" w:rsidTr="00C9551B">
        <w:trPr>
          <w:trHeight w:val="45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6A5FC1"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ІІІ (частина 1 ):</w:t>
            </w:r>
          </w:p>
        </w:tc>
        <w:tc>
          <w:tcPr>
            <w:tcW w:w="1701" w:type="dxa"/>
            <w:tcBorders>
              <w:top w:val="nil"/>
              <w:left w:val="nil"/>
              <w:bottom w:val="single" w:sz="4" w:space="0" w:color="auto"/>
              <w:right w:val="single" w:sz="4" w:space="0" w:color="auto"/>
            </w:tcBorders>
            <w:shd w:val="clear" w:color="auto" w:fill="auto"/>
            <w:noWrap/>
            <w:vAlign w:val="center"/>
            <w:hideMark/>
          </w:tcPr>
          <w:p w14:paraId="6AE868A5" w14:textId="0D29D824"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467981DD" w14:textId="77777777" w:rsidTr="00C9551B">
        <w:trPr>
          <w:trHeight w:val="45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7CB005"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ІІІ. Проведення польового етапу дослідження (частина 2)</w:t>
            </w:r>
          </w:p>
        </w:tc>
      </w:tr>
      <w:tr w:rsidR="00C9551B" w:rsidRPr="00C9551B" w14:paraId="6105102F"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E77D12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3.2.1</w:t>
            </w:r>
          </w:p>
        </w:tc>
        <w:tc>
          <w:tcPr>
            <w:tcW w:w="3660" w:type="dxa"/>
            <w:tcBorders>
              <w:top w:val="nil"/>
              <w:left w:val="nil"/>
              <w:bottom w:val="single" w:sz="4" w:space="0" w:color="auto"/>
              <w:right w:val="single" w:sz="4" w:space="0" w:color="auto"/>
            </w:tcBorders>
            <w:shd w:val="clear" w:color="000000" w:fill="FFFFFF"/>
            <w:vAlign w:val="center"/>
            <w:hideMark/>
          </w:tcPr>
          <w:p w14:paraId="159FA527"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288F96C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798CA7B"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2B9C974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163E997" w14:textId="1955A649"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D76E1EE" w14:textId="77777777" w:rsidTr="00C9551B">
        <w:trPr>
          <w:trHeight w:val="66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1A4ABC1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3.2.2</w:t>
            </w:r>
          </w:p>
        </w:tc>
        <w:tc>
          <w:tcPr>
            <w:tcW w:w="3660" w:type="dxa"/>
            <w:tcBorders>
              <w:top w:val="nil"/>
              <w:left w:val="nil"/>
              <w:bottom w:val="single" w:sz="4" w:space="0" w:color="auto"/>
              <w:right w:val="single" w:sz="4" w:space="0" w:color="auto"/>
            </w:tcBorders>
            <w:shd w:val="clear" w:color="000000" w:fill="FFFFFF"/>
            <w:vAlign w:val="center"/>
            <w:hideMark/>
          </w:tcPr>
          <w:p w14:paraId="401F3A4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проведення рекрутингу представників цільової групи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090B101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0875A7A4"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24ACEB2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8C660A9" w14:textId="05D903C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26559C5" w14:textId="77777777" w:rsidTr="00C9551B">
        <w:trPr>
          <w:trHeight w:val="78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4C6133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3.2.3</w:t>
            </w:r>
          </w:p>
        </w:tc>
        <w:tc>
          <w:tcPr>
            <w:tcW w:w="3660" w:type="dxa"/>
            <w:tcBorders>
              <w:top w:val="nil"/>
              <w:left w:val="nil"/>
              <w:bottom w:val="single" w:sz="4" w:space="0" w:color="auto"/>
              <w:right w:val="single" w:sz="4" w:space="0" w:color="auto"/>
            </w:tcBorders>
            <w:shd w:val="clear" w:color="000000" w:fill="FFFFFF"/>
            <w:vAlign w:val="center"/>
            <w:hideMark/>
          </w:tcPr>
          <w:p w14:paraId="5DDC282E"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підтверджуючих тестів для представників цільової групи з позитивним результатом першого швидкого тесту на ВІЛ</w:t>
            </w:r>
          </w:p>
        </w:tc>
        <w:tc>
          <w:tcPr>
            <w:tcW w:w="1258" w:type="dxa"/>
            <w:tcBorders>
              <w:top w:val="nil"/>
              <w:left w:val="nil"/>
              <w:bottom w:val="single" w:sz="4" w:space="0" w:color="auto"/>
              <w:right w:val="single" w:sz="4" w:space="0" w:color="auto"/>
            </w:tcBorders>
            <w:shd w:val="clear" w:color="000000" w:fill="FFFFFF"/>
            <w:vAlign w:val="center"/>
            <w:hideMark/>
          </w:tcPr>
          <w:p w14:paraId="61FE489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запис у формі результатів тестування</w:t>
            </w:r>
          </w:p>
        </w:tc>
        <w:tc>
          <w:tcPr>
            <w:tcW w:w="1099" w:type="dxa"/>
            <w:tcBorders>
              <w:top w:val="nil"/>
              <w:left w:val="nil"/>
              <w:bottom w:val="single" w:sz="4" w:space="0" w:color="auto"/>
              <w:right w:val="single" w:sz="4" w:space="0" w:color="auto"/>
            </w:tcBorders>
            <w:shd w:val="clear" w:color="000000" w:fill="FFFFFF"/>
            <w:vAlign w:val="center"/>
            <w:hideMark/>
          </w:tcPr>
          <w:p w14:paraId="7332FD66"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063035A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28639D5" w14:textId="7171D6A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E193C92" w14:textId="77777777" w:rsidTr="00C9551B">
        <w:trPr>
          <w:trHeight w:val="76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531E00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3.2.4</w:t>
            </w:r>
          </w:p>
        </w:tc>
        <w:tc>
          <w:tcPr>
            <w:tcW w:w="3660" w:type="dxa"/>
            <w:tcBorders>
              <w:top w:val="nil"/>
              <w:left w:val="nil"/>
              <w:bottom w:val="single" w:sz="4" w:space="0" w:color="auto"/>
              <w:right w:val="single" w:sz="4" w:space="0" w:color="auto"/>
            </w:tcBorders>
            <w:shd w:val="clear" w:color="000000" w:fill="FFFFFF"/>
            <w:vAlign w:val="center"/>
            <w:hideMark/>
          </w:tcPr>
          <w:p w14:paraId="556BD730"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представником дослідницької команди представників цільової групи у яких вперше виявлено ВГС або сифіліс до ЗОЗ</w:t>
            </w:r>
          </w:p>
        </w:tc>
        <w:tc>
          <w:tcPr>
            <w:tcW w:w="1258" w:type="dxa"/>
            <w:tcBorders>
              <w:top w:val="nil"/>
              <w:left w:val="nil"/>
              <w:bottom w:val="single" w:sz="4" w:space="0" w:color="auto"/>
              <w:right w:val="single" w:sz="4" w:space="0" w:color="auto"/>
            </w:tcBorders>
            <w:shd w:val="clear" w:color="000000" w:fill="FFFFFF"/>
            <w:vAlign w:val="center"/>
            <w:hideMark/>
          </w:tcPr>
          <w:p w14:paraId="252B2F3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04BE5414"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14AC3E9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EEABB1E" w14:textId="3744D92D"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AED0046" w14:textId="77777777" w:rsidTr="00C9551B">
        <w:trPr>
          <w:trHeight w:val="576"/>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935A29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3.2.5</w:t>
            </w:r>
          </w:p>
        </w:tc>
        <w:tc>
          <w:tcPr>
            <w:tcW w:w="3660" w:type="dxa"/>
            <w:tcBorders>
              <w:top w:val="nil"/>
              <w:left w:val="nil"/>
              <w:bottom w:val="single" w:sz="4" w:space="0" w:color="auto"/>
              <w:right w:val="single" w:sz="4" w:space="0" w:color="auto"/>
            </w:tcBorders>
            <w:shd w:val="clear" w:color="000000" w:fill="FFFFFF"/>
            <w:vAlign w:val="center"/>
            <w:hideMark/>
          </w:tcPr>
          <w:p w14:paraId="09ABC7A3"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представником регіональної команди представників цільової групи у яких вперше виявлено ВІЛ до ЗОЗ, які надають послуги з догляду та підтримки людей, які живуть з ВІЛ</w:t>
            </w:r>
          </w:p>
        </w:tc>
        <w:tc>
          <w:tcPr>
            <w:tcW w:w="1258" w:type="dxa"/>
            <w:tcBorders>
              <w:top w:val="nil"/>
              <w:left w:val="nil"/>
              <w:bottom w:val="single" w:sz="4" w:space="0" w:color="auto"/>
              <w:right w:val="single" w:sz="4" w:space="0" w:color="auto"/>
            </w:tcBorders>
            <w:shd w:val="clear" w:color="000000" w:fill="FFFFFF"/>
            <w:vAlign w:val="center"/>
            <w:hideMark/>
          </w:tcPr>
          <w:p w14:paraId="1E167BF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5F9DFAE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4AAF8A1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B529A0F" w14:textId="674C6DC9"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ADDA4C8"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1305A9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3.2.6</w:t>
            </w:r>
          </w:p>
        </w:tc>
        <w:tc>
          <w:tcPr>
            <w:tcW w:w="3660" w:type="dxa"/>
            <w:tcBorders>
              <w:top w:val="nil"/>
              <w:left w:val="nil"/>
              <w:bottom w:val="single" w:sz="4" w:space="0" w:color="auto"/>
              <w:right w:val="single" w:sz="4" w:space="0" w:color="auto"/>
            </w:tcBorders>
            <w:shd w:val="clear" w:color="000000" w:fill="FFFFFF"/>
            <w:vAlign w:val="center"/>
            <w:hideMark/>
          </w:tcPr>
          <w:p w14:paraId="270F3E0D"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представників цільової групи у яких вперше виявлено ВГС або сифіліс</w:t>
            </w:r>
          </w:p>
        </w:tc>
        <w:tc>
          <w:tcPr>
            <w:tcW w:w="1258" w:type="dxa"/>
            <w:tcBorders>
              <w:top w:val="nil"/>
              <w:left w:val="nil"/>
              <w:bottom w:val="single" w:sz="4" w:space="0" w:color="auto"/>
              <w:right w:val="single" w:sz="4" w:space="0" w:color="auto"/>
            </w:tcBorders>
            <w:shd w:val="clear" w:color="000000" w:fill="FFFFFF"/>
            <w:vAlign w:val="center"/>
            <w:hideMark/>
          </w:tcPr>
          <w:p w14:paraId="0ECC363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4B49A0DF"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62AD554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EACEBC5" w14:textId="7A1C9B1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0F1E03D" w14:textId="77777777" w:rsidTr="00C9551B">
        <w:trPr>
          <w:trHeight w:val="90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40759A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3.2.7</w:t>
            </w:r>
          </w:p>
        </w:tc>
        <w:tc>
          <w:tcPr>
            <w:tcW w:w="3660" w:type="dxa"/>
            <w:tcBorders>
              <w:top w:val="nil"/>
              <w:left w:val="nil"/>
              <w:bottom w:val="single" w:sz="4" w:space="0" w:color="auto"/>
              <w:right w:val="single" w:sz="4" w:space="0" w:color="auto"/>
            </w:tcBorders>
            <w:shd w:val="clear" w:color="000000" w:fill="FFFFFF"/>
            <w:vAlign w:val="center"/>
            <w:hideMark/>
          </w:tcPr>
          <w:p w14:paraId="09085DED"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до ЗОЗ, які надають послуги з догляду та підтримки людей, які живуть з ВІЛ, представників цільової групи у яких вперше виявлено ВІЛ</w:t>
            </w:r>
          </w:p>
        </w:tc>
        <w:tc>
          <w:tcPr>
            <w:tcW w:w="1258" w:type="dxa"/>
            <w:tcBorders>
              <w:top w:val="nil"/>
              <w:left w:val="nil"/>
              <w:bottom w:val="single" w:sz="4" w:space="0" w:color="auto"/>
              <w:right w:val="single" w:sz="4" w:space="0" w:color="auto"/>
            </w:tcBorders>
            <w:shd w:val="clear" w:color="000000" w:fill="FFFFFF"/>
            <w:vAlign w:val="center"/>
            <w:hideMark/>
          </w:tcPr>
          <w:p w14:paraId="21080E4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4D18E16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4E8C394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47E6B93" w14:textId="367606B0"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2E67031E" w14:textId="77777777" w:rsidTr="00C9551B">
        <w:trPr>
          <w:trHeight w:val="2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A34451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3.2.8</w:t>
            </w:r>
          </w:p>
        </w:tc>
        <w:tc>
          <w:tcPr>
            <w:tcW w:w="3660" w:type="dxa"/>
            <w:tcBorders>
              <w:top w:val="nil"/>
              <w:left w:val="nil"/>
              <w:bottom w:val="single" w:sz="4" w:space="0" w:color="auto"/>
              <w:right w:val="single" w:sz="4" w:space="0" w:color="auto"/>
            </w:tcBorders>
            <w:shd w:val="clear" w:color="000000" w:fill="FFFFFF"/>
            <w:vAlign w:val="center"/>
            <w:hideMark/>
          </w:tcPr>
          <w:p w14:paraId="524CA29B"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підготовки медичним працівником зразків сухої краплі крові</w:t>
            </w:r>
          </w:p>
        </w:tc>
        <w:tc>
          <w:tcPr>
            <w:tcW w:w="1258" w:type="dxa"/>
            <w:tcBorders>
              <w:top w:val="nil"/>
              <w:left w:val="nil"/>
              <w:bottom w:val="single" w:sz="4" w:space="0" w:color="auto"/>
              <w:right w:val="single" w:sz="4" w:space="0" w:color="auto"/>
            </w:tcBorders>
            <w:shd w:val="clear" w:color="auto" w:fill="auto"/>
            <w:vAlign w:val="center"/>
            <w:hideMark/>
          </w:tcPr>
          <w:p w14:paraId="6107072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зразок</w:t>
            </w:r>
          </w:p>
        </w:tc>
        <w:tc>
          <w:tcPr>
            <w:tcW w:w="1099" w:type="dxa"/>
            <w:tcBorders>
              <w:top w:val="nil"/>
              <w:left w:val="nil"/>
              <w:bottom w:val="single" w:sz="4" w:space="0" w:color="auto"/>
              <w:right w:val="single" w:sz="4" w:space="0" w:color="auto"/>
            </w:tcBorders>
            <w:shd w:val="clear" w:color="000000" w:fill="FFFFFF"/>
            <w:vAlign w:val="center"/>
            <w:hideMark/>
          </w:tcPr>
          <w:p w14:paraId="65AB0E4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40</w:t>
            </w:r>
          </w:p>
        </w:tc>
        <w:tc>
          <w:tcPr>
            <w:tcW w:w="1380" w:type="dxa"/>
            <w:tcBorders>
              <w:top w:val="nil"/>
              <w:left w:val="nil"/>
              <w:bottom w:val="single" w:sz="4" w:space="0" w:color="auto"/>
              <w:right w:val="single" w:sz="4" w:space="0" w:color="auto"/>
            </w:tcBorders>
            <w:shd w:val="clear" w:color="auto" w:fill="auto"/>
            <w:vAlign w:val="center"/>
            <w:hideMark/>
          </w:tcPr>
          <w:p w14:paraId="6E4FBE3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4403612" w14:textId="68EB5F3C"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13E4A2A9" w14:textId="77777777" w:rsidTr="00C9551B">
        <w:trPr>
          <w:trHeight w:val="99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0EF60A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3.2.9</w:t>
            </w:r>
          </w:p>
        </w:tc>
        <w:tc>
          <w:tcPr>
            <w:tcW w:w="3660" w:type="dxa"/>
            <w:tcBorders>
              <w:top w:val="nil"/>
              <w:left w:val="nil"/>
              <w:bottom w:val="single" w:sz="4" w:space="0" w:color="auto"/>
              <w:right w:val="single" w:sz="4" w:space="0" w:color="auto"/>
            </w:tcBorders>
            <w:shd w:val="clear" w:color="000000" w:fill="FFFFFF"/>
            <w:vAlign w:val="center"/>
            <w:hideMark/>
          </w:tcPr>
          <w:p w14:paraId="3A5CB15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tc>
        <w:tc>
          <w:tcPr>
            <w:tcW w:w="1258" w:type="dxa"/>
            <w:tcBorders>
              <w:top w:val="nil"/>
              <w:left w:val="nil"/>
              <w:bottom w:val="single" w:sz="4" w:space="0" w:color="auto"/>
              <w:right w:val="single" w:sz="4" w:space="0" w:color="auto"/>
            </w:tcBorders>
            <w:shd w:val="clear" w:color="auto" w:fill="auto"/>
            <w:vAlign w:val="center"/>
            <w:hideMark/>
          </w:tcPr>
          <w:p w14:paraId="110BAD4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кур'єрська доставка</w:t>
            </w:r>
          </w:p>
        </w:tc>
        <w:tc>
          <w:tcPr>
            <w:tcW w:w="1099" w:type="dxa"/>
            <w:tcBorders>
              <w:top w:val="nil"/>
              <w:left w:val="nil"/>
              <w:bottom w:val="single" w:sz="4" w:space="0" w:color="auto"/>
              <w:right w:val="single" w:sz="4" w:space="0" w:color="auto"/>
            </w:tcBorders>
            <w:shd w:val="clear" w:color="auto" w:fill="auto"/>
            <w:vAlign w:val="center"/>
            <w:hideMark/>
          </w:tcPr>
          <w:p w14:paraId="0802198A"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539A79D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840AAC8" w14:textId="57BB978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15AB9068" w14:textId="77777777" w:rsidTr="00C9551B">
        <w:trPr>
          <w:trHeight w:val="45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40E55E"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ІІІ (частина 2 ):</w:t>
            </w:r>
          </w:p>
        </w:tc>
        <w:tc>
          <w:tcPr>
            <w:tcW w:w="1701" w:type="dxa"/>
            <w:tcBorders>
              <w:top w:val="nil"/>
              <w:left w:val="nil"/>
              <w:bottom w:val="single" w:sz="4" w:space="0" w:color="auto"/>
              <w:right w:val="single" w:sz="4" w:space="0" w:color="auto"/>
            </w:tcBorders>
            <w:shd w:val="clear" w:color="auto" w:fill="auto"/>
            <w:noWrap/>
            <w:vAlign w:val="center"/>
          </w:tcPr>
          <w:p w14:paraId="65AC14EC" w14:textId="52B11ABD"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45D817E5" w14:textId="77777777" w:rsidTr="00C9551B">
        <w:trPr>
          <w:trHeight w:val="45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CFA41E"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ІІІ. Проведення польового етапу дослідження (частина 3)</w:t>
            </w:r>
          </w:p>
        </w:tc>
      </w:tr>
      <w:tr w:rsidR="00C9551B" w:rsidRPr="00C9551B" w14:paraId="388EBFC6"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E1995E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3.3.1</w:t>
            </w:r>
          </w:p>
        </w:tc>
        <w:tc>
          <w:tcPr>
            <w:tcW w:w="3660" w:type="dxa"/>
            <w:tcBorders>
              <w:top w:val="nil"/>
              <w:left w:val="nil"/>
              <w:bottom w:val="single" w:sz="4" w:space="0" w:color="auto"/>
              <w:right w:val="single" w:sz="4" w:space="0" w:color="auto"/>
            </w:tcBorders>
            <w:shd w:val="clear" w:color="000000" w:fill="FFFFFF"/>
            <w:vAlign w:val="center"/>
            <w:hideMark/>
          </w:tcPr>
          <w:p w14:paraId="0699172A"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3A1A61F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12D84BF"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14:paraId="6A4A4D7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F8A5294" w14:textId="6F5BB8CC"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689DA50" w14:textId="77777777" w:rsidTr="00C9551B">
        <w:trPr>
          <w:trHeight w:val="57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75FD7C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3.3.2</w:t>
            </w:r>
          </w:p>
        </w:tc>
        <w:tc>
          <w:tcPr>
            <w:tcW w:w="3660" w:type="dxa"/>
            <w:tcBorders>
              <w:top w:val="nil"/>
              <w:left w:val="nil"/>
              <w:bottom w:val="single" w:sz="4" w:space="0" w:color="auto"/>
              <w:right w:val="single" w:sz="4" w:space="0" w:color="auto"/>
            </w:tcBorders>
            <w:shd w:val="clear" w:color="000000" w:fill="FFFFFF"/>
            <w:vAlign w:val="center"/>
            <w:hideMark/>
          </w:tcPr>
          <w:p w14:paraId="12E51C9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проведення рекрутингу представників цільової групи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7A86DB5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29A916C"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14:paraId="1EC9A1D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852AB7E" w14:textId="2CCD58C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7EE0B19" w14:textId="77777777" w:rsidTr="00C9551B">
        <w:trPr>
          <w:trHeight w:val="8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1890B3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3.3.3</w:t>
            </w:r>
          </w:p>
        </w:tc>
        <w:tc>
          <w:tcPr>
            <w:tcW w:w="3660" w:type="dxa"/>
            <w:tcBorders>
              <w:top w:val="nil"/>
              <w:left w:val="nil"/>
              <w:bottom w:val="single" w:sz="4" w:space="0" w:color="auto"/>
              <w:right w:val="single" w:sz="4" w:space="0" w:color="auto"/>
            </w:tcBorders>
            <w:shd w:val="clear" w:color="000000" w:fill="FFFFFF"/>
            <w:vAlign w:val="center"/>
            <w:hideMark/>
          </w:tcPr>
          <w:p w14:paraId="01807396"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підтверджуючих тестів для представників цільової групи з позитивним результатом першого швидкого тесту на ВІЛ</w:t>
            </w:r>
          </w:p>
        </w:tc>
        <w:tc>
          <w:tcPr>
            <w:tcW w:w="1258" w:type="dxa"/>
            <w:tcBorders>
              <w:top w:val="nil"/>
              <w:left w:val="nil"/>
              <w:bottom w:val="single" w:sz="4" w:space="0" w:color="auto"/>
              <w:right w:val="single" w:sz="4" w:space="0" w:color="auto"/>
            </w:tcBorders>
            <w:shd w:val="clear" w:color="000000" w:fill="FFFFFF"/>
            <w:vAlign w:val="center"/>
            <w:hideMark/>
          </w:tcPr>
          <w:p w14:paraId="37DEE7D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запис у формі результатів тестування</w:t>
            </w:r>
          </w:p>
        </w:tc>
        <w:tc>
          <w:tcPr>
            <w:tcW w:w="1099" w:type="dxa"/>
            <w:tcBorders>
              <w:top w:val="nil"/>
              <w:left w:val="nil"/>
              <w:bottom w:val="single" w:sz="4" w:space="0" w:color="auto"/>
              <w:right w:val="single" w:sz="4" w:space="0" w:color="auto"/>
            </w:tcBorders>
            <w:shd w:val="clear" w:color="000000" w:fill="FFFFFF"/>
            <w:vAlign w:val="center"/>
            <w:hideMark/>
          </w:tcPr>
          <w:p w14:paraId="7D71A1E5"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000000" w:fill="FFFFFF"/>
            <w:vAlign w:val="center"/>
            <w:hideMark/>
          </w:tcPr>
          <w:p w14:paraId="0B5CBDE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FEE66E3" w14:textId="5CD3AF1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3FD05F1" w14:textId="77777777" w:rsidTr="00C9551B">
        <w:trPr>
          <w:trHeight w:val="84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22CA90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3.3.4</w:t>
            </w:r>
          </w:p>
        </w:tc>
        <w:tc>
          <w:tcPr>
            <w:tcW w:w="3660" w:type="dxa"/>
            <w:tcBorders>
              <w:top w:val="nil"/>
              <w:left w:val="nil"/>
              <w:bottom w:val="single" w:sz="4" w:space="0" w:color="auto"/>
              <w:right w:val="single" w:sz="4" w:space="0" w:color="auto"/>
            </w:tcBorders>
            <w:shd w:val="clear" w:color="000000" w:fill="FFFFFF"/>
            <w:vAlign w:val="center"/>
            <w:hideMark/>
          </w:tcPr>
          <w:p w14:paraId="065C6D00"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представником дослідницької команди представників цільової групи у яких вперше виявлено ВГС або сифіліс до ЗОЗ</w:t>
            </w:r>
          </w:p>
        </w:tc>
        <w:tc>
          <w:tcPr>
            <w:tcW w:w="1258" w:type="dxa"/>
            <w:tcBorders>
              <w:top w:val="nil"/>
              <w:left w:val="nil"/>
              <w:bottom w:val="single" w:sz="4" w:space="0" w:color="auto"/>
              <w:right w:val="single" w:sz="4" w:space="0" w:color="auto"/>
            </w:tcBorders>
            <w:shd w:val="clear" w:color="000000" w:fill="FFFFFF"/>
            <w:vAlign w:val="center"/>
            <w:hideMark/>
          </w:tcPr>
          <w:p w14:paraId="22CE401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5D7E8253"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000000" w:fill="FFFFFF"/>
            <w:vAlign w:val="center"/>
            <w:hideMark/>
          </w:tcPr>
          <w:p w14:paraId="595A870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0FAE3AD" w14:textId="3FF02B24"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46A55123" w14:textId="77777777" w:rsidTr="00C9551B">
        <w:trPr>
          <w:trHeight w:val="97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CD9BAD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3.3.5</w:t>
            </w:r>
          </w:p>
        </w:tc>
        <w:tc>
          <w:tcPr>
            <w:tcW w:w="3660" w:type="dxa"/>
            <w:tcBorders>
              <w:top w:val="nil"/>
              <w:left w:val="nil"/>
              <w:bottom w:val="single" w:sz="4" w:space="0" w:color="auto"/>
              <w:right w:val="single" w:sz="4" w:space="0" w:color="auto"/>
            </w:tcBorders>
            <w:shd w:val="clear" w:color="000000" w:fill="FFFFFF"/>
            <w:vAlign w:val="center"/>
            <w:hideMark/>
          </w:tcPr>
          <w:p w14:paraId="17E138EA"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p>
        </w:tc>
        <w:tc>
          <w:tcPr>
            <w:tcW w:w="1258" w:type="dxa"/>
            <w:tcBorders>
              <w:top w:val="nil"/>
              <w:left w:val="nil"/>
              <w:bottom w:val="single" w:sz="4" w:space="0" w:color="auto"/>
              <w:right w:val="single" w:sz="4" w:space="0" w:color="auto"/>
            </w:tcBorders>
            <w:shd w:val="clear" w:color="000000" w:fill="FFFFFF"/>
            <w:vAlign w:val="center"/>
            <w:hideMark/>
          </w:tcPr>
          <w:p w14:paraId="3651155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5FAC0F11"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000000" w:fill="FFFFFF"/>
            <w:vAlign w:val="center"/>
            <w:hideMark/>
          </w:tcPr>
          <w:p w14:paraId="66CAF5B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3412E99" w14:textId="7BB3E99A"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00795B5" w14:textId="77777777" w:rsidTr="008D70B0">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F26965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3.3.6</w:t>
            </w:r>
          </w:p>
        </w:tc>
        <w:tc>
          <w:tcPr>
            <w:tcW w:w="3660" w:type="dxa"/>
            <w:tcBorders>
              <w:top w:val="nil"/>
              <w:left w:val="nil"/>
              <w:bottom w:val="single" w:sz="4" w:space="0" w:color="auto"/>
              <w:right w:val="single" w:sz="4" w:space="0" w:color="auto"/>
            </w:tcBorders>
            <w:shd w:val="clear" w:color="000000" w:fill="FFFFFF"/>
            <w:vAlign w:val="center"/>
            <w:hideMark/>
          </w:tcPr>
          <w:p w14:paraId="16624D4B"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представників цільової групи у яких вперше виявлено ВГС або сифіліс</w:t>
            </w:r>
          </w:p>
        </w:tc>
        <w:tc>
          <w:tcPr>
            <w:tcW w:w="1258" w:type="dxa"/>
            <w:tcBorders>
              <w:top w:val="nil"/>
              <w:left w:val="nil"/>
              <w:bottom w:val="single" w:sz="4" w:space="0" w:color="auto"/>
              <w:right w:val="single" w:sz="4" w:space="0" w:color="auto"/>
            </w:tcBorders>
            <w:shd w:val="clear" w:color="000000" w:fill="FFFFFF"/>
            <w:vAlign w:val="center"/>
            <w:hideMark/>
          </w:tcPr>
          <w:p w14:paraId="543BE6E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1914F4CC"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auto" w:fill="auto"/>
            <w:vAlign w:val="center"/>
            <w:hideMark/>
          </w:tcPr>
          <w:p w14:paraId="53FFEC4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C186C83" w14:textId="4015BDDE"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642EB45" w14:textId="77777777" w:rsidTr="008D70B0">
        <w:trPr>
          <w:trHeight w:val="945"/>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42D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3.3.7</w:t>
            </w:r>
          </w:p>
        </w:tc>
        <w:tc>
          <w:tcPr>
            <w:tcW w:w="3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BA572"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до ЗОЗ, які надають послуги з догляду та підтримки людей, які живуть з ВІЛ, представників цільової групи у яких вперше виявлено ВІЛ</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6C59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69D52"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E5BD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5DCC2" w14:textId="1D21D07B"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E2AD0BE" w14:textId="77777777" w:rsidTr="008D70B0">
        <w:trPr>
          <w:trHeight w:val="255"/>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8AC6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3.3.8</w:t>
            </w:r>
          </w:p>
        </w:tc>
        <w:tc>
          <w:tcPr>
            <w:tcW w:w="3660" w:type="dxa"/>
            <w:tcBorders>
              <w:top w:val="single" w:sz="4" w:space="0" w:color="auto"/>
              <w:left w:val="nil"/>
              <w:bottom w:val="single" w:sz="4" w:space="0" w:color="auto"/>
              <w:right w:val="single" w:sz="4" w:space="0" w:color="auto"/>
            </w:tcBorders>
            <w:shd w:val="clear" w:color="000000" w:fill="FFFFFF"/>
            <w:vAlign w:val="center"/>
            <w:hideMark/>
          </w:tcPr>
          <w:p w14:paraId="5F09D7CF"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підготовки медичним працівником зразків сухої краплі крові</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7A9007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зразок</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4984582F"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120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537D35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B2DF3B" w14:textId="3547C890"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06C0016" w14:textId="77777777" w:rsidTr="00C9551B">
        <w:trPr>
          <w:trHeight w:val="106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B97020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3.3.9</w:t>
            </w:r>
          </w:p>
        </w:tc>
        <w:tc>
          <w:tcPr>
            <w:tcW w:w="3660" w:type="dxa"/>
            <w:tcBorders>
              <w:top w:val="nil"/>
              <w:left w:val="nil"/>
              <w:bottom w:val="single" w:sz="4" w:space="0" w:color="auto"/>
              <w:right w:val="single" w:sz="4" w:space="0" w:color="auto"/>
            </w:tcBorders>
            <w:shd w:val="clear" w:color="000000" w:fill="FFFFFF"/>
            <w:vAlign w:val="center"/>
            <w:hideMark/>
          </w:tcPr>
          <w:p w14:paraId="5B35D428"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tc>
        <w:tc>
          <w:tcPr>
            <w:tcW w:w="1258" w:type="dxa"/>
            <w:tcBorders>
              <w:top w:val="nil"/>
              <w:left w:val="nil"/>
              <w:bottom w:val="single" w:sz="4" w:space="0" w:color="auto"/>
              <w:right w:val="single" w:sz="4" w:space="0" w:color="auto"/>
            </w:tcBorders>
            <w:shd w:val="clear" w:color="auto" w:fill="auto"/>
            <w:vAlign w:val="center"/>
            <w:hideMark/>
          </w:tcPr>
          <w:p w14:paraId="3B18E7E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кур'єрська доставка</w:t>
            </w:r>
          </w:p>
        </w:tc>
        <w:tc>
          <w:tcPr>
            <w:tcW w:w="1099" w:type="dxa"/>
            <w:tcBorders>
              <w:top w:val="nil"/>
              <w:left w:val="nil"/>
              <w:bottom w:val="single" w:sz="4" w:space="0" w:color="auto"/>
              <w:right w:val="single" w:sz="4" w:space="0" w:color="auto"/>
            </w:tcBorders>
            <w:shd w:val="clear" w:color="auto" w:fill="auto"/>
            <w:vAlign w:val="center"/>
            <w:hideMark/>
          </w:tcPr>
          <w:p w14:paraId="4585A644"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334869A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C0900AE" w14:textId="1DE619E6"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B300DB6" w14:textId="77777777" w:rsidTr="00C9551B">
        <w:trPr>
          <w:trHeight w:val="525"/>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4BFC9F"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ІІІ (частина 3 ):</w:t>
            </w:r>
          </w:p>
        </w:tc>
        <w:tc>
          <w:tcPr>
            <w:tcW w:w="1701" w:type="dxa"/>
            <w:tcBorders>
              <w:top w:val="nil"/>
              <w:left w:val="nil"/>
              <w:bottom w:val="single" w:sz="4" w:space="0" w:color="auto"/>
              <w:right w:val="single" w:sz="4" w:space="0" w:color="auto"/>
            </w:tcBorders>
            <w:shd w:val="clear" w:color="auto" w:fill="auto"/>
            <w:noWrap/>
            <w:vAlign w:val="center"/>
          </w:tcPr>
          <w:p w14:paraId="6027352E" w14:textId="1F7C6160"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335E78EB" w14:textId="77777777" w:rsidTr="00C9551B">
        <w:trPr>
          <w:trHeight w:val="525"/>
        </w:trPr>
        <w:tc>
          <w:tcPr>
            <w:tcW w:w="1006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D8ADD73"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IV. Обробка масиву даних та підготовка розрахунків</w:t>
            </w:r>
          </w:p>
        </w:tc>
      </w:tr>
      <w:tr w:rsidR="00C9551B" w:rsidRPr="00C9551B" w14:paraId="13EB9E4F" w14:textId="77777777" w:rsidTr="00C9551B">
        <w:trPr>
          <w:trHeight w:val="765"/>
        </w:trPr>
        <w:tc>
          <w:tcPr>
            <w:tcW w:w="967" w:type="dxa"/>
            <w:tcBorders>
              <w:top w:val="nil"/>
              <w:left w:val="single" w:sz="4" w:space="0" w:color="auto"/>
              <w:bottom w:val="single" w:sz="4" w:space="0" w:color="auto"/>
              <w:right w:val="single" w:sz="4" w:space="0" w:color="auto"/>
            </w:tcBorders>
            <w:shd w:val="clear" w:color="000000" w:fill="FFFFFF"/>
            <w:vAlign w:val="center"/>
            <w:hideMark/>
          </w:tcPr>
          <w:p w14:paraId="4A5197A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4.1.</w:t>
            </w:r>
          </w:p>
        </w:tc>
        <w:tc>
          <w:tcPr>
            <w:tcW w:w="3660" w:type="dxa"/>
            <w:tcBorders>
              <w:top w:val="nil"/>
              <w:left w:val="nil"/>
              <w:bottom w:val="single" w:sz="4" w:space="0" w:color="auto"/>
              <w:right w:val="single" w:sz="4" w:space="0" w:color="auto"/>
            </w:tcBorders>
            <w:shd w:val="clear" w:color="000000" w:fill="FFFFFF"/>
            <w:vAlign w:val="center"/>
            <w:hideMark/>
          </w:tcPr>
          <w:p w14:paraId="3734AC8D" w14:textId="77777777" w:rsidR="00C9551B" w:rsidRPr="00C9551B" w:rsidRDefault="00C9551B" w:rsidP="00C9551B">
            <w:pPr>
              <w:spacing w:after="0" w:line="240" w:lineRule="auto"/>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xml:space="preserve">Послуги з чистки трьох масивів даних (за результатами опитування трансґендерних жінок, трансґендерних чоловіків та небінарних людей) та їх об’єднання із формами результатів тестування </w:t>
            </w:r>
          </w:p>
        </w:tc>
        <w:tc>
          <w:tcPr>
            <w:tcW w:w="1258" w:type="dxa"/>
            <w:tcBorders>
              <w:top w:val="nil"/>
              <w:left w:val="nil"/>
              <w:bottom w:val="single" w:sz="4" w:space="0" w:color="auto"/>
              <w:right w:val="single" w:sz="4" w:space="0" w:color="auto"/>
            </w:tcBorders>
            <w:shd w:val="clear" w:color="000000" w:fill="FFFFFF"/>
            <w:vAlign w:val="center"/>
            <w:hideMark/>
          </w:tcPr>
          <w:p w14:paraId="7ACC7BD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масив</w:t>
            </w:r>
          </w:p>
        </w:tc>
        <w:tc>
          <w:tcPr>
            <w:tcW w:w="1099" w:type="dxa"/>
            <w:tcBorders>
              <w:top w:val="nil"/>
              <w:left w:val="nil"/>
              <w:bottom w:val="single" w:sz="4" w:space="0" w:color="auto"/>
              <w:right w:val="single" w:sz="4" w:space="0" w:color="auto"/>
            </w:tcBorders>
            <w:shd w:val="clear" w:color="000000" w:fill="FFFFFF"/>
            <w:vAlign w:val="center"/>
            <w:hideMark/>
          </w:tcPr>
          <w:p w14:paraId="11B86A3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w:t>
            </w:r>
          </w:p>
        </w:tc>
        <w:tc>
          <w:tcPr>
            <w:tcW w:w="1380" w:type="dxa"/>
            <w:tcBorders>
              <w:top w:val="nil"/>
              <w:left w:val="nil"/>
              <w:bottom w:val="single" w:sz="4" w:space="0" w:color="auto"/>
              <w:right w:val="single" w:sz="4" w:space="0" w:color="auto"/>
            </w:tcBorders>
            <w:shd w:val="clear" w:color="000000" w:fill="FFFFFF"/>
            <w:vAlign w:val="center"/>
            <w:hideMark/>
          </w:tcPr>
          <w:p w14:paraId="6ACF519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E79DBA2" w14:textId="01B06B0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10EE9A8"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12508F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4.2.</w:t>
            </w:r>
          </w:p>
        </w:tc>
        <w:tc>
          <w:tcPr>
            <w:tcW w:w="3660" w:type="dxa"/>
            <w:tcBorders>
              <w:top w:val="nil"/>
              <w:left w:val="nil"/>
              <w:bottom w:val="single" w:sz="4" w:space="0" w:color="auto"/>
              <w:right w:val="single" w:sz="4" w:space="0" w:color="auto"/>
            </w:tcBorders>
            <w:shd w:val="clear" w:color="auto" w:fill="auto"/>
            <w:vAlign w:val="center"/>
            <w:hideMark/>
          </w:tcPr>
          <w:p w14:paraId="14D63537" w14:textId="627224E6" w:rsidR="00C9551B" w:rsidRPr="00C9551B" w:rsidRDefault="00C9551B" w:rsidP="00C9551B">
            <w:pPr>
              <w:spacing w:after="0" w:line="240" w:lineRule="auto"/>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Послуги з підготовки одновимірних та двомірних розподілів відповідей</w:t>
            </w:r>
            <w:r w:rsidR="008D70B0">
              <w:rPr>
                <w:rFonts w:ascii="Times New Roman" w:eastAsia="Times New Roman" w:hAnsi="Times New Roman" w:cs="Times New Roman"/>
                <w:color w:val="000000"/>
                <w:sz w:val="20"/>
                <w:szCs w:val="20"/>
              </w:rPr>
              <w:t xml:space="preserve"> </w:t>
            </w:r>
            <w:r w:rsidRPr="00C9551B">
              <w:rPr>
                <w:rFonts w:ascii="Times New Roman" w:eastAsia="Times New Roman" w:hAnsi="Times New Roman" w:cs="Times New Roman"/>
                <w:color w:val="000000"/>
                <w:sz w:val="20"/>
                <w:szCs w:val="20"/>
              </w:rPr>
              <w:t>представників цільової групи на основі масивів даних</w:t>
            </w:r>
          </w:p>
        </w:tc>
        <w:tc>
          <w:tcPr>
            <w:tcW w:w="1258" w:type="dxa"/>
            <w:tcBorders>
              <w:top w:val="nil"/>
              <w:left w:val="nil"/>
              <w:bottom w:val="single" w:sz="4" w:space="0" w:color="auto"/>
              <w:right w:val="single" w:sz="4" w:space="0" w:color="auto"/>
            </w:tcBorders>
            <w:shd w:val="clear" w:color="auto" w:fill="auto"/>
            <w:vAlign w:val="center"/>
            <w:hideMark/>
          </w:tcPr>
          <w:p w14:paraId="78C44303"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xml:space="preserve">документ у форматі .docx або .xls </w:t>
            </w:r>
          </w:p>
        </w:tc>
        <w:tc>
          <w:tcPr>
            <w:tcW w:w="1099" w:type="dxa"/>
            <w:tcBorders>
              <w:top w:val="nil"/>
              <w:left w:val="nil"/>
              <w:bottom w:val="single" w:sz="4" w:space="0" w:color="auto"/>
              <w:right w:val="single" w:sz="4" w:space="0" w:color="auto"/>
            </w:tcBorders>
            <w:shd w:val="clear" w:color="auto" w:fill="auto"/>
            <w:vAlign w:val="center"/>
            <w:hideMark/>
          </w:tcPr>
          <w:p w14:paraId="1C4BC79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14:paraId="2234F5A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4C0BC91" w14:textId="6806CC80"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A08F6EA" w14:textId="77777777" w:rsidTr="00C9551B">
        <w:trPr>
          <w:trHeight w:val="51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26A9D9"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IV:</w:t>
            </w:r>
          </w:p>
        </w:tc>
        <w:tc>
          <w:tcPr>
            <w:tcW w:w="1701" w:type="dxa"/>
            <w:tcBorders>
              <w:top w:val="nil"/>
              <w:left w:val="nil"/>
              <w:bottom w:val="single" w:sz="4" w:space="0" w:color="auto"/>
              <w:right w:val="single" w:sz="4" w:space="0" w:color="auto"/>
            </w:tcBorders>
            <w:shd w:val="clear" w:color="auto" w:fill="auto"/>
            <w:noWrap/>
            <w:vAlign w:val="center"/>
          </w:tcPr>
          <w:p w14:paraId="1A4EBF2E" w14:textId="67E025FD"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2929C7FB" w14:textId="77777777" w:rsidTr="00C9551B">
        <w:trPr>
          <w:trHeight w:val="51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F5597C" w14:textId="77777777" w:rsidR="00C9551B" w:rsidRPr="00C9551B" w:rsidRDefault="00C9551B" w:rsidP="00C9551B">
            <w:pPr>
              <w:spacing w:after="0" w:line="240" w:lineRule="auto"/>
              <w:jc w:val="right"/>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ВСЬОГО БЕЗ ПДВ</w:t>
            </w:r>
          </w:p>
        </w:tc>
        <w:tc>
          <w:tcPr>
            <w:tcW w:w="1701" w:type="dxa"/>
            <w:tcBorders>
              <w:top w:val="nil"/>
              <w:left w:val="nil"/>
              <w:bottom w:val="single" w:sz="4" w:space="0" w:color="auto"/>
              <w:right w:val="single" w:sz="4" w:space="0" w:color="auto"/>
            </w:tcBorders>
            <w:shd w:val="clear" w:color="auto" w:fill="auto"/>
            <w:noWrap/>
            <w:vAlign w:val="center"/>
            <w:hideMark/>
          </w:tcPr>
          <w:p w14:paraId="7376A1CA" w14:textId="1D1E4370"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bl>
    <w:p w14:paraId="2A7CBAC0" w14:textId="77777777" w:rsidR="00C9551B" w:rsidRPr="0021326D" w:rsidRDefault="00C9551B" w:rsidP="00C9551B">
      <w:pPr>
        <w:widowControl w:val="0"/>
        <w:autoSpaceDE w:val="0"/>
        <w:autoSpaceDN w:val="0"/>
        <w:adjustRightInd w:val="0"/>
        <w:spacing w:after="0" w:line="240" w:lineRule="auto"/>
        <w:ind w:left="-142" w:right="-142"/>
        <w:jc w:val="both"/>
        <w:rPr>
          <w:rFonts w:ascii="Times New Roman" w:eastAsia="Times New Roman" w:hAnsi="Times New Roman" w:cs="Times New Roman"/>
          <w:sz w:val="24"/>
          <w:szCs w:val="24"/>
        </w:rPr>
      </w:pPr>
    </w:p>
    <w:p w14:paraId="44908F4C" w14:textId="364295DA"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5C58DE" w:rsidRPr="005C58DE">
        <w:rPr>
          <w:rFonts w:ascii="Times New Roman" w:eastAsia="Times New Roman" w:hAnsi="Times New Roman" w:cs="Times New Roman"/>
          <w:bCs/>
          <w:iCs/>
          <w:sz w:val="24"/>
          <w:szCs w:val="24"/>
        </w:rPr>
        <w:t>Оплата за послуги - протягом 10 (десяти) робочих днів з дати підписання Сторонами Актів приймання-передачі наданих послуг</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0DB271BB" w:rsidR="000E4DEB" w:rsidRPr="0021326D" w:rsidRDefault="005C58DE" w:rsidP="0021326D">
            <w:pPr>
              <w:tabs>
                <w:tab w:val="left" w:pos="993"/>
              </w:tabs>
              <w:spacing w:after="0" w:line="240" w:lineRule="auto"/>
              <w:jc w:val="both"/>
              <w:rPr>
                <w:rFonts w:ascii="Times New Roman" w:eastAsia="Times New Roman" w:hAnsi="Times New Roman" w:cs="Times New Roman"/>
                <w:sz w:val="24"/>
                <w:szCs w:val="24"/>
              </w:rPr>
            </w:pPr>
            <w:r w:rsidRPr="005C58DE">
              <w:rPr>
                <w:rFonts w:ascii="Times New Roman" w:eastAsia="Times New Roman" w:hAnsi="Times New Roman" w:cs="Times New Roman"/>
                <w:bCs/>
                <w:iCs/>
                <w:sz w:val="24"/>
                <w:szCs w:val="24"/>
              </w:rPr>
              <w:t>Оплата за послуги - протягом 10 (десяти) робочих днів з дати підписання Сторонами Актів приймання-передачі наданих послуг.</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15"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612816AC" w:rsidR="007D2F67" w:rsidRDefault="007D2F67" w:rsidP="005A73F6">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BF6357" w:rsidRPr="00BF6357">
        <w:rPr>
          <w:bCs/>
          <w:iCs/>
          <w:sz w:val="24"/>
          <w:szCs w:val="24"/>
          <w:lang w:val="uk-UA"/>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rsidP="005A73F6">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rsidP="005A73F6">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4E7746">
        <w:tc>
          <w:tcPr>
            <w:tcW w:w="4859" w:type="dxa"/>
          </w:tcPr>
          <w:p w14:paraId="3DB55F96" w14:textId="77777777" w:rsidR="007D2F67"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53BCE69B" w14:textId="77777777" w:rsidR="005C58DE" w:rsidRDefault="005C58DE" w:rsidP="004E7746">
            <w:pPr>
              <w:suppressAutoHyphens/>
              <w:spacing w:after="0" w:line="240" w:lineRule="auto"/>
              <w:ind w:firstLine="426"/>
              <w:jc w:val="both"/>
              <w:rPr>
                <w:rFonts w:ascii="Times New Roman" w:eastAsia="Times New Roman" w:hAnsi="Times New Roman" w:cs="Times New Roman"/>
                <w:sz w:val="24"/>
                <w:szCs w:val="24"/>
              </w:rPr>
            </w:pPr>
          </w:p>
          <w:p w14:paraId="236684E8" w14:textId="77777777" w:rsidR="005C58DE" w:rsidRDefault="005C58DE" w:rsidP="004E7746">
            <w:pPr>
              <w:suppressAutoHyphens/>
              <w:spacing w:after="0" w:line="240" w:lineRule="auto"/>
              <w:ind w:firstLine="426"/>
              <w:jc w:val="both"/>
              <w:rPr>
                <w:rFonts w:ascii="Times New Roman" w:eastAsia="Times New Roman" w:hAnsi="Times New Roman" w:cs="Times New Roman"/>
                <w:sz w:val="24"/>
                <w:szCs w:val="24"/>
              </w:rPr>
            </w:pPr>
          </w:p>
          <w:p w14:paraId="01569CDF" w14:textId="77777777" w:rsidR="005C58DE" w:rsidRPr="0021326D" w:rsidRDefault="005C58DE"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4E774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369AA269" w14:textId="77777777" w:rsidR="005C58DE" w:rsidRDefault="005C58DE"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8573800" w14:textId="77777777" w:rsidR="005C58DE" w:rsidRDefault="005C58DE"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AAB12CA" w14:textId="77777777" w:rsidR="005C58DE" w:rsidRPr="0021326D" w:rsidRDefault="005C58DE"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3DCEB8" w14:textId="77777777" w:rsidR="005C58DE" w:rsidRDefault="005C58DE"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C08B876" w14:textId="77777777" w:rsidR="005C58DE" w:rsidRDefault="005C58DE"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56830B9" w14:textId="77777777" w:rsidR="005C58DE" w:rsidRPr="0021326D" w:rsidRDefault="005C58DE"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bookmarkStart w:id="16" w:name="_Hlk158632907"/>
      <w:bookmarkEnd w:id="15"/>
    </w:p>
    <w:p w14:paraId="0846EF01" w14:textId="77777777" w:rsidR="00766ABA" w:rsidRPr="00766ABA" w:rsidRDefault="00766ABA" w:rsidP="00766ABA">
      <w:pPr>
        <w:spacing w:after="0" w:line="240" w:lineRule="auto"/>
        <w:ind w:left="6379"/>
        <w:rPr>
          <w:rFonts w:ascii="Times New Roman" w:eastAsia="Times New Roman" w:hAnsi="Times New Roman" w:cs="Times New Roman"/>
          <w:b/>
          <w:bCs/>
          <w:sz w:val="24"/>
          <w:szCs w:val="24"/>
        </w:rPr>
      </w:pPr>
      <w:bookmarkStart w:id="17" w:name="_heading=h.gjdgxs" w:colFirst="0" w:colLast="0"/>
      <w:bookmarkEnd w:id="16"/>
      <w:bookmarkEnd w:id="17"/>
      <w:r w:rsidRPr="00766ABA">
        <w:rPr>
          <w:rFonts w:ascii="Times New Roman" w:eastAsia="Times New Roman" w:hAnsi="Times New Roman" w:cs="Times New Roman"/>
          <w:b/>
          <w:bCs/>
          <w:sz w:val="24"/>
          <w:szCs w:val="24"/>
        </w:rPr>
        <w:t>ДОДАТОК 4</w:t>
      </w:r>
    </w:p>
    <w:p w14:paraId="244B9D68" w14:textId="77777777" w:rsidR="00766ABA" w:rsidRDefault="00766ABA" w:rsidP="00766ABA">
      <w:pPr>
        <w:spacing w:after="0" w:line="240" w:lineRule="auto"/>
        <w:ind w:left="6379"/>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03E2606C" w14:textId="77777777" w:rsidR="00766ABA" w:rsidRDefault="00766ABA" w:rsidP="00766ABA">
      <w:pPr>
        <w:spacing w:after="0"/>
        <w:jc w:val="center"/>
        <w:rPr>
          <w:rFonts w:ascii="Times New Roman" w:hAnsi="Times New Roman"/>
          <w:b/>
          <w:bCs/>
          <w:sz w:val="24"/>
          <w:szCs w:val="24"/>
        </w:rPr>
      </w:pPr>
    </w:p>
    <w:p w14:paraId="0C7C0A08" w14:textId="77777777" w:rsidR="00766ABA" w:rsidRPr="00A06D9F" w:rsidRDefault="00766ABA" w:rsidP="00766ABA">
      <w:pPr>
        <w:spacing w:after="0"/>
        <w:jc w:val="center"/>
        <w:rPr>
          <w:rFonts w:ascii="Times New Roman" w:hAnsi="Times New Roman"/>
          <w:b/>
          <w:bCs/>
          <w:sz w:val="24"/>
          <w:szCs w:val="24"/>
        </w:rPr>
      </w:pPr>
      <w:r w:rsidRPr="00A06D9F">
        <w:rPr>
          <w:rFonts w:ascii="Times New Roman" w:hAnsi="Times New Roman"/>
          <w:b/>
          <w:bCs/>
          <w:sz w:val="24"/>
          <w:szCs w:val="24"/>
        </w:rPr>
        <w:t>Календарний план</w:t>
      </w:r>
    </w:p>
    <w:p w14:paraId="3364ED4B" w14:textId="77777777" w:rsidR="00766ABA" w:rsidRDefault="00766ABA" w:rsidP="00766ABA">
      <w:pPr>
        <w:spacing w:after="0" w:line="240" w:lineRule="auto"/>
        <w:ind w:left="426"/>
        <w:jc w:val="center"/>
        <w:rPr>
          <w:rFonts w:ascii="Times New Roman" w:hAnsi="Times New Roman" w:cs="Times New Roman"/>
          <w:b/>
          <w:bCs/>
          <w:sz w:val="24"/>
          <w:szCs w:val="24"/>
        </w:rPr>
      </w:pPr>
      <w:r w:rsidRPr="002B4BE8">
        <w:rPr>
          <w:rFonts w:ascii="Times New Roman" w:eastAsia="Times New Roman" w:hAnsi="Times New Roman" w:cs="Times New Roman"/>
          <w:b/>
          <w:bCs/>
          <w:sz w:val="24"/>
          <w:szCs w:val="24"/>
          <w:lang w:eastAsia="ar-SA"/>
        </w:rPr>
        <w:t>ДК 021:2015</w:t>
      </w:r>
      <w:r>
        <w:rPr>
          <w:rFonts w:ascii="Times New Roman" w:eastAsia="Times New Roman" w:hAnsi="Times New Roman" w:cs="Times New Roman"/>
          <w:b/>
          <w:bCs/>
          <w:sz w:val="24"/>
          <w:szCs w:val="24"/>
          <w:lang w:eastAsia="ar-SA"/>
        </w:rPr>
        <w:t xml:space="preserve"> -</w:t>
      </w:r>
      <w:r w:rsidRPr="002B4BE8">
        <w:rPr>
          <w:rFonts w:ascii="Times New Roman" w:eastAsia="Times New Roman" w:hAnsi="Times New Roman" w:cs="Times New Roman"/>
          <w:b/>
          <w:bCs/>
          <w:sz w:val="24"/>
          <w:szCs w:val="24"/>
          <w:lang w:eastAsia="ar-SA"/>
        </w:rPr>
        <w:t xml:space="preserve"> </w:t>
      </w:r>
      <w:r w:rsidRPr="002B4BE8">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2B4BE8">
        <w:rPr>
          <w:rFonts w:ascii="Times New Roman" w:hAnsi="Times New Roman" w:cs="Times New Roman"/>
          <w:b/>
          <w:bCs/>
          <w:sz w:val="24"/>
          <w:szCs w:val="24"/>
        </w:rPr>
        <w:t xml:space="preserve">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w:t>
      </w:r>
      <w:r w:rsidRPr="00F94A08">
        <w:rPr>
          <w:rFonts w:ascii="Times New Roman" w:hAnsi="Times New Roman" w:cs="Times New Roman"/>
          <w:b/>
          <w:bCs/>
          <w:sz w:val="24"/>
          <w:szCs w:val="24"/>
        </w:rPr>
        <w:t>2024 році)</w:t>
      </w:r>
    </w:p>
    <w:p w14:paraId="4DA16AEF" w14:textId="77777777" w:rsidR="00766ABA" w:rsidRPr="002B4BE8" w:rsidRDefault="00766ABA" w:rsidP="00766ABA">
      <w:pPr>
        <w:spacing w:after="0" w:line="240" w:lineRule="auto"/>
        <w:ind w:left="426"/>
        <w:jc w:val="center"/>
        <w:rPr>
          <w:rFonts w:ascii="Times New Roman" w:hAnsi="Times New Roman" w:cs="Times New Roman"/>
          <w:sz w:val="24"/>
          <w:szCs w:val="24"/>
        </w:rPr>
      </w:pPr>
    </w:p>
    <w:tbl>
      <w:tblPr>
        <w:tblW w:w="9918" w:type="dxa"/>
        <w:tblLook w:val="04A0" w:firstRow="1" w:lastRow="0" w:firstColumn="1" w:lastColumn="0" w:noHBand="0" w:noVBand="1"/>
      </w:tblPr>
      <w:tblGrid>
        <w:gridCol w:w="530"/>
        <w:gridCol w:w="2892"/>
        <w:gridCol w:w="4819"/>
        <w:gridCol w:w="1677"/>
      </w:tblGrid>
      <w:tr w:rsidR="00766ABA" w:rsidRPr="002B4BE8" w14:paraId="0E287B6B" w14:textId="77777777" w:rsidTr="001C1E54">
        <w:trPr>
          <w:trHeight w:val="306"/>
          <w:tblHeader/>
        </w:trPr>
        <w:tc>
          <w:tcPr>
            <w:tcW w:w="53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1F0340E" w14:textId="77777777" w:rsidR="00766ABA" w:rsidRPr="002B4BE8" w:rsidRDefault="00766ABA" w:rsidP="001C1E54">
            <w:pPr>
              <w:spacing w:after="0" w:line="240" w:lineRule="auto"/>
              <w:jc w:val="center"/>
              <w:rPr>
                <w:rFonts w:ascii="Times New Roman" w:eastAsia="Times New Roman" w:hAnsi="Times New Roman" w:cs="Times New Roman"/>
                <w:b/>
                <w:bCs/>
                <w:color w:val="000000"/>
                <w:sz w:val="24"/>
                <w:szCs w:val="24"/>
              </w:rPr>
            </w:pPr>
            <w:bookmarkStart w:id="18" w:name="_Hlk29561360" w:colFirst="1" w:colLast="5"/>
            <w:r w:rsidRPr="002B4BE8">
              <w:rPr>
                <w:rFonts w:ascii="Times New Roman" w:eastAsia="Times New Roman" w:hAnsi="Times New Roman" w:cs="Times New Roman"/>
                <w:b/>
                <w:bCs/>
                <w:color w:val="000000"/>
                <w:sz w:val="24"/>
                <w:szCs w:val="24"/>
              </w:rPr>
              <w:t>№</w:t>
            </w:r>
          </w:p>
          <w:p w14:paraId="3709E6D0" w14:textId="77777777" w:rsidR="00766ABA" w:rsidRPr="002B4BE8" w:rsidRDefault="00766ABA" w:rsidP="001C1E54">
            <w:pPr>
              <w:spacing w:after="0" w:line="240" w:lineRule="auto"/>
              <w:jc w:val="center"/>
              <w:rPr>
                <w:rFonts w:ascii="Times New Roman" w:eastAsia="Times New Roman" w:hAnsi="Times New Roman" w:cs="Times New Roman"/>
                <w:b/>
                <w:bCs/>
                <w:color w:val="000000"/>
                <w:sz w:val="24"/>
                <w:szCs w:val="24"/>
              </w:rPr>
            </w:pPr>
            <w:r w:rsidRPr="002B4BE8">
              <w:rPr>
                <w:rFonts w:ascii="Times New Roman" w:eastAsia="Times New Roman" w:hAnsi="Times New Roman" w:cs="Times New Roman"/>
                <w:b/>
                <w:bCs/>
                <w:color w:val="000000"/>
                <w:sz w:val="24"/>
                <w:szCs w:val="24"/>
              </w:rPr>
              <w:t>з/п</w:t>
            </w:r>
          </w:p>
        </w:tc>
        <w:tc>
          <w:tcPr>
            <w:tcW w:w="289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1E8785B" w14:textId="77777777" w:rsidR="00766ABA" w:rsidRPr="002B4BE8" w:rsidRDefault="00766ABA" w:rsidP="001C1E54">
            <w:pPr>
              <w:spacing w:after="0" w:line="240" w:lineRule="auto"/>
              <w:jc w:val="center"/>
              <w:rPr>
                <w:rFonts w:ascii="Times New Roman" w:eastAsia="Times New Roman" w:hAnsi="Times New Roman" w:cs="Times New Roman"/>
                <w:b/>
                <w:bCs/>
                <w:color w:val="000000"/>
                <w:sz w:val="24"/>
                <w:szCs w:val="24"/>
              </w:rPr>
            </w:pPr>
            <w:r w:rsidRPr="002B4BE8">
              <w:rPr>
                <w:rFonts w:ascii="Times New Roman" w:eastAsia="Times New Roman" w:hAnsi="Times New Roman" w:cs="Times New Roman"/>
                <w:b/>
                <w:bCs/>
                <w:color w:val="000000"/>
                <w:sz w:val="24"/>
                <w:szCs w:val="24"/>
              </w:rPr>
              <w:t xml:space="preserve">Назва послуги </w:t>
            </w:r>
          </w:p>
        </w:tc>
        <w:tc>
          <w:tcPr>
            <w:tcW w:w="4819" w:type="dxa"/>
            <w:tcBorders>
              <w:top w:val="single" w:sz="4" w:space="0" w:color="000000"/>
              <w:left w:val="nil"/>
              <w:bottom w:val="single" w:sz="4" w:space="0" w:color="000000"/>
              <w:right w:val="single" w:sz="4" w:space="0" w:color="000000"/>
            </w:tcBorders>
            <w:shd w:val="clear" w:color="auto" w:fill="E7E6E6"/>
            <w:vAlign w:val="center"/>
            <w:hideMark/>
          </w:tcPr>
          <w:p w14:paraId="1E5DF6C7" w14:textId="77777777" w:rsidR="00766ABA" w:rsidRPr="002B4BE8" w:rsidRDefault="00766ABA" w:rsidP="001C1E54">
            <w:pPr>
              <w:spacing w:after="0" w:line="240" w:lineRule="auto"/>
              <w:jc w:val="center"/>
              <w:rPr>
                <w:rFonts w:ascii="Times New Roman" w:eastAsia="Times New Roman" w:hAnsi="Times New Roman" w:cs="Times New Roman"/>
                <w:b/>
                <w:bCs/>
                <w:sz w:val="24"/>
                <w:szCs w:val="24"/>
              </w:rPr>
            </w:pPr>
            <w:r w:rsidRPr="002B4BE8">
              <w:rPr>
                <w:rFonts w:ascii="Times New Roman" w:eastAsia="Times New Roman" w:hAnsi="Times New Roman" w:cs="Times New Roman"/>
                <w:b/>
                <w:bCs/>
                <w:sz w:val="24"/>
                <w:szCs w:val="24"/>
              </w:rPr>
              <w:t>Звітна документація*</w:t>
            </w:r>
          </w:p>
        </w:tc>
        <w:tc>
          <w:tcPr>
            <w:tcW w:w="1677" w:type="dxa"/>
            <w:tcBorders>
              <w:top w:val="single" w:sz="4" w:space="0" w:color="000000"/>
              <w:left w:val="nil"/>
              <w:bottom w:val="single" w:sz="4" w:space="0" w:color="000000"/>
              <w:right w:val="single" w:sz="4" w:space="0" w:color="000000"/>
            </w:tcBorders>
            <w:shd w:val="clear" w:color="auto" w:fill="E7E6E6"/>
            <w:hideMark/>
          </w:tcPr>
          <w:p w14:paraId="15D10138" w14:textId="77777777" w:rsidR="00766ABA" w:rsidRPr="002B4BE8" w:rsidRDefault="00766ABA" w:rsidP="001C1E54">
            <w:pPr>
              <w:spacing w:after="0" w:line="240" w:lineRule="auto"/>
              <w:jc w:val="center"/>
              <w:rPr>
                <w:rFonts w:ascii="Times New Roman" w:eastAsia="Times New Roman" w:hAnsi="Times New Roman" w:cs="Times New Roman"/>
                <w:b/>
                <w:bCs/>
                <w:sz w:val="24"/>
                <w:szCs w:val="24"/>
              </w:rPr>
            </w:pPr>
            <w:r w:rsidRPr="002B4BE8">
              <w:rPr>
                <w:rFonts w:ascii="Times New Roman" w:eastAsia="Times New Roman" w:hAnsi="Times New Roman" w:cs="Times New Roman"/>
                <w:b/>
                <w:bCs/>
                <w:sz w:val="24"/>
                <w:szCs w:val="24"/>
              </w:rPr>
              <w:t>Строк надання послуг**</w:t>
            </w:r>
          </w:p>
        </w:tc>
      </w:tr>
      <w:tr w:rsidR="00766ABA" w:rsidRPr="00620157" w14:paraId="7CB9B622" w14:textId="77777777" w:rsidTr="001C1E54">
        <w:trPr>
          <w:trHeight w:val="800"/>
        </w:trPr>
        <w:tc>
          <w:tcPr>
            <w:tcW w:w="9918" w:type="dxa"/>
            <w:gridSpan w:val="4"/>
            <w:tcBorders>
              <w:top w:val="nil"/>
              <w:left w:val="single" w:sz="4" w:space="0" w:color="000000"/>
              <w:bottom w:val="single" w:sz="4" w:space="0" w:color="000000"/>
              <w:right w:val="single" w:sz="4" w:space="0" w:color="000000"/>
            </w:tcBorders>
            <w:shd w:val="clear" w:color="auto" w:fill="E7E6E6"/>
            <w:vAlign w:val="center"/>
            <w:hideMark/>
          </w:tcPr>
          <w:p w14:paraId="42136295" w14:textId="77777777" w:rsidR="00766ABA" w:rsidRPr="00F9417B" w:rsidRDefault="00766ABA" w:rsidP="001C1E54">
            <w:pPr>
              <w:spacing w:after="0" w:line="240" w:lineRule="auto"/>
              <w:rPr>
                <w:rFonts w:ascii="Times New Roman" w:eastAsia="Times New Roman" w:hAnsi="Times New Roman" w:cs="Times New Roman"/>
                <w:color w:val="000000"/>
                <w:sz w:val="24"/>
                <w:szCs w:val="24"/>
              </w:rPr>
            </w:pPr>
            <w:r w:rsidRPr="002B4BE8">
              <w:rPr>
                <w:rFonts w:ascii="Times New Roman" w:eastAsia="Times New Roman" w:hAnsi="Times New Roman" w:cs="Times New Roman"/>
                <w:b/>
                <w:bCs/>
                <w:color w:val="000000"/>
                <w:sz w:val="24"/>
                <w:szCs w:val="24"/>
              </w:rPr>
              <w:t xml:space="preserve">Етап I. </w:t>
            </w:r>
            <w:r w:rsidRPr="00620157">
              <w:rPr>
                <w:rFonts w:ascii="Times New Roman" w:eastAsia="Times New Roman" w:hAnsi="Times New Roman" w:cs="Times New Roman"/>
                <w:b/>
                <w:bCs/>
                <w:sz w:val="24"/>
                <w:szCs w:val="24"/>
                <w:lang w:eastAsia="ru-RU"/>
              </w:rPr>
              <w:t xml:space="preserve">Підготовчий етап (формування </w:t>
            </w:r>
            <w:r>
              <w:rPr>
                <w:rFonts w:ascii="Times New Roman" w:eastAsia="Times New Roman" w:hAnsi="Times New Roman" w:cs="Times New Roman"/>
                <w:b/>
                <w:bCs/>
                <w:sz w:val="24"/>
                <w:szCs w:val="24"/>
                <w:lang w:eastAsia="ru-RU"/>
              </w:rPr>
              <w:t>Р</w:t>
            </w:r>
            <w:r w:rsidRPr="00620157">
              <w:rPr>
                <w:rFonts w:ascii="Times New Roman" w:eastAsia="Times New Roman" w:hAnsi="Times New Roman" w:cs="Times New Roman"/>
                <w:b/>
                <w:bCs/>
                <w:sz w:val="24"/>
                <w:szCs w:val="24"/>
                <w:lang w:eastAsia="ru-RU"/>
              </w:rPr>
              <w:t xml:space="preserve">егіональних </w:t>
            </w:r>
            <w:r>
              <w:rPr>
                <w:rFonts w:ascii="Times New Roman" w:eastAsia="Times New Roman" w:hAnsi="Times New Roman" w:cs="Times New Roman"/>
                <w:b/>
                <w:bCs/>
                <w:sz w:val="24"/>
                <w:szCs w:val="24"/>
                <w:lang w:eastAsia="ru-RU"/>
              </w:rPr>
              <w:t>робочих груп</w:t>
            </w:r>
            <w:r w:rsidRPr="00620157">
              <w:rPr>
                <w:rFonts w:ascii="Times New Roman" w:eastAsia="Times New Roman" w:hAnsi="Times New Roman" w:cs="Times New Roman"/>
                <w:b/>
                <w:bCs/>
                <w:sz w:val="24"/>
                <w:szCs w:val="24"/>
                <w:lang w:eastAsia="ru-RU"/>
              </w:rPr>
              <w:t xml:space="preserve"> у кожному з міст проведення дослідження (опитування, проведення формативної оцінки, пілотування інструментарію))</w:t>
            </w:r>
          </w:p>
        </w:tc>
      </w:tr>
      <w:tr w:rsidR="00766ABA" w:rsidRPr="00596320" w14:paraId="1B8C1B68" w14:textId="77777777" w:rsidTr="001C1E54">
        <w:trPr>
          <w:trHeight w:val="1130"/>
        </w:trPr>
        <w:tc>
          <w:tcPr>
            <w:tcW w:w="530" w:type="dxa"/>
            <w:tcBorders>
              <w:top w:val="nil"/>
              <w:left w:val="single" w:sz="4" w:space="0" w:color="000000"/>
              <w:bottom w:val="single" w:sz="4" w:space="0" w:color="000000"/>
              <w:right w:val="single" w:sz="4" w:space="0" w:color="000000"/>
            </w:tcBorders>
            <w:vAlign w:val="center"/>
          </w:tcPr>
          <w:p w14:paraId="7B8D258B" w14:textId="77777777" w:rsidR="00766ABA" w:rsidRPr="002B4BE8" w:rsidRDefault="00766ABA" w:rsidP="00766ABA">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70E6349D" w14:textId="77777777" w:rsidR="00766ABA" w:rsidRPr="002B4BE8" w:rsidRDefault="00766ABA" w:rsidP="001C1E54">
            <w:pPr>
              <w:spacing w:after="0" w:line="240" w:lineRule="auto"/>
              <w:ind w:left="8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організації та проведення роботи </w:t>
            </w:r>
            <w:r>
              <w:rPr>
                <w:rFonts w:ascii="Times New Roman" w:hAnsi="Times New Roman" w:cs="Times New Roman"/>
                <w:sz w:val="24"/>
                <w:szCs w:val="24"/>
              </w:rPr>
              <w:t>Р</w:t>
            </w:r>
            <w:r w:rsidRPr="002B4BE8">
              <w:rPr>
                <w:rFonts w:ascii="Times New Roman" w:hAnsi="Times New Roman" w:cs="Times New Roman"/>
                <w:sz w:val="24"/>
                <w:szCs w:val="24"/>
              </w:rPr>
              <w:t>егіональних робочих груп в кожному місті</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tcPr>
          <w:p w14:paraId="4A7D5343" w14:textId="77777777" w:rsidR="00766ABA" w:rsidRPr="002B4BE8" w:rsidRDefault="00766ABA" w:rsidP="00766ABA">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завірений печаткою Виконавця (у разі наявності) або підписом уповноваженої особи Виконавця документ про створення регіональної робочої групи із зазначенням ПІБ та посад її членів (сканована версія);</w:t>
            </w:r>
          </w:p>
          <w:p w14:paraId="44EFFE4B" w14:textId="77777777" w:rsidR="00766ABA" w:rsidRPr="002B4BE8" w:rsidRDefault="00766ABA" w:rsidP="00766ABA">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звіт за узгодженою з Замовником структурою за результатом desk research </w:t>
            </w:r>
            <w:r w:rsidRPr="002B4BE8">
              <w:rPr>
                <w:rFonts w:ascii="Times New Roman" w:hAnsi="Times New Roman" w:cs="Times New Roman"/>
                <w:sz w:val="24"/>
                <w:szCs w:val="24"/>
              </w:rPr>
              <w:t>(електронна версія)</w:t>
            </w:r>
            <w:r w:rsidRPr="002B4BE8">
              <w:rPr>
                <w:rFonts w:ascii="Times New Roman" w:eastAsia="Times New Roman" w:hAnsi="Times New Roman" w:cs="Times New Roman"/>
                <w:color w:val="000000"/>
                <w:sz w:val="24"/>
                <w:szCs w:val="24"/>
              </w:rPr>
              <w:t>;</w:t>
            </w:r>
          </w:p>
          <w:p w14:paraId="45FB4BA0" w14:textId="77777777" w:rsidR="00766ABA" w:rsidRPr="002B4BE8" w:rsidRDefault="00766ABA" w:rsidP="00766ABA">
            <w:pPr>
              <w:numPr>
                <w:ilvl w:val="0"/>
                <w:numId w:val="43"/>
              </w:numPr>
              <w:tabs>
                <w:tab w:val="left" w:pos="312"/>
              </w:tabs>
              <w:spacing w:after="0" w:line="276" w:lineRule="auto"/>
              <w:ind w:left="0" w:firstLine="0"/>
              <w:contextualSpacing/>
              <w:jc w:val="both"/>
              <w:rPr>
                <w:rFonts w:ascii="Times New Roman" w:hAnsi="Times New Roman" w:cs="Times New Roman"/>
                <w:sz w:val="24"/>
                <w:szCs w:val="24"/>
              </w:rPr>
            </w:pPr>
            <w:r w:rsidRPr="002B4BE8">
              <w:rPr>
                <w:rFonts w:ascii="Times New Roman" w:hAnsi="Times New Roman" w:cs="Times New Roman"/>
                <w:sz w:val="24"/>
                <w:szCs w:val="24"/>
              </w:rPr>
              <w:t>заповнена форма результатів формативної оцінки з кожного міста</w:t>
            </w:r>
            <w:r>
              <w:rPr>
                <w:rFonts w:ascii="Times New Roman" w:hAnsi="Times New Roman" w:cs="Times New Roman"/>
                <w:sz w:val="24"/>
                <w:szCs w:val="24"/>
              </w:rPr>
              <w:t xml:space="preserve"> проведення </w:t>
            </w:r>
            <w:r w:rsidRPr="002B4BE8">
              <w:rPr>
                <w:rFonts w:ascii="Times New Roman" w:hAnsi="Times New Roman" w:cs="Times New Roman"/>
                <w:sz w:val="24"/>
                <w:szCs w:val="24"/>
              </w:rPr>
              <w:t xml:space="preserve"> дослідження</w:t>
            </w:r>
            <w:r>
              <w:rPr>
                <w:rFonts w:ascii="Times New Roman" w:hAnsi="Times New Roman" w:cs="Times New Roman"/>
                <w:sz w:val="24"/>
                <w:szCs w:val="24"/>
              </w:rPr>
              <w:t xml:space="preserve">, яка в тому числі має </w:t>
            </w:r>
            <w:r w:rsidRPr="002B4BE8">
              <w:rPr>
                <w:rFonts w:ascii="Times New Roman" w:hAnsi="Times New Roman" w:cs="Times New Roman"/>
                <w:sz w:val="24"/>
                <w:szCs w:val="24"/>
              </w:rPr>
              <w:t>перелік адрес підібраних сайтів дослідження з вказанням потенційного графіку роботи сайтів (електронна версія);</w:t>
            </w:r>
          </w:p>
          <w:p w14:paraId="549124CC" w14:textId="77777777" w:rsidR="00766ABA" w:rsidRPr="002B4BE8" w:rsidRDefault="00766ABA" w:rsidP="00766ABA">
            <w:pPr>
              <w:numPr>
                <w:ilvl w:val="0"/>
                <w:numId w:val="43"/>
              </w:numPr>
              <w:tabs>
                <w:tab w:val="left" w:pos="312"/>
              </w:tabs>
              <w:spacing w:after="0" w:line="240" w:lineRule="auto"/>
              <w:ind w:left="0" w:firstLine="0"/>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 зустрічі Регіональної робочої групи у кожному місті</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 (сканований документ</w:t>
            </w:r>
            <w:r>
              <w:rPr>
                <w:rFonts w:ascii="Times New Roman" w:hAnsi="Times New Roman" w:cs="Times New Roman"/>
                <w:sz w:val="24"/>
                <w:szCs w:val="24"/>
              </w:rPr>
              <w:t>),</w:t>
            </w:r>
            <w:r w:rsidRPr="002B4BE8">
              <w:rPr>
                <w:rFonts w:ascii="Times New Roman" w:hAnsi="Times New Roman" w:cs="Times New Roman"/>
                <w:sz w:val="24"/>
                <w:szCs w:val="24"/>
              </w:rPr>
              <w:t xml:space="preserve"> фото-звіт;</w:t>
            </w:r>
          </w:p>
          <w:p w14:paraId="5F3D809F" w14:textId="77777777" w:rsidR="00766ABA" w:rsidRPr="002B4BE8" w:rsidRDefault="00766ABA" w:rsidP="00766ABA">
            <w:pPr>
              <w:numPr>
                <w:ilvl w:val="0"/>
                <w:numId w:val="43"/>
              </w:numPr>
              <w:tabs>
                <w:tab w:val="left" w:pos="312"/>
              </w:tabs>
              <w:spacing w:after="0" w:line="276" w:lineRule="auto"/>
              <w:ind w:left="0" w:firstLine="0"/>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 онлайн-заходу із підведення підсумків формативної оцінки (сканований документ);</w:t>
            </w:r>
          </w:p>
          <w:p w14:paraId="557C3DC9" w14:textId="77777777" w:rsidR="00766ABA" w:rsidRPr="002B4BE8" w:rsidRDefault="00766ABA" w:rsidP="00766ABA">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надрукован</w:t>
            </w:r>
            <w:r>
              <w:rPr>
                <w:rFonts w:ascii="Times New Roman" w:eastAsia="Times New Roman" w:hAnsi="Times New Roman" w:cs="Times New Roman"/>
                <w:color w:val="000000"/>
                <w:sz w:val="24"/>
                <w:szCs w:val="24"/>
              </w:rPr>
              <w:t>ий тираж</w:t>
            </w:r>
            <w:r w:rsidRPr="002B4BE8">
              <w:rPr>
                <w:rFonts w:ascii="Times New Roman" w:eastAsia="Times New Roman" w:hAnsi="Times New Roman" w:cs="Times New Roman"/>
                <w:color w:val="000000"/>
                <w:sz w:val="24"/>
                <w:szCs w:val="24"/>
              </w:rPr>
              <w:t xml:space="preserve"> QR-код</w:t>
            </w:r>
            <w:r>
              <w:rPr>
                <w:rFonts w:ascii="Times New Roman" w:eastAsia="Times New Roman" w:hAnsi="Times New Roman" w:cs="Times New Roman"/>
                <w:color w:val="000000"/>
                <w:sz w:val="24"/>
                <w:szCs w:val="24"/>
              </w:rPr>
              <w:t>ів відповідно до діапазону</w:t>
            </w:r>
            <w:r w:rsidRPr="002B4BE8">
              <w:rPr>
                <w:rFonts w:ascii="Times New Roman" w:eastAsia="Times New Roman" w:hAnsi="Times New Roman" w:cs="Times New Roman"/>
                <w:color w:val="000000"/>
                <w:sz w:val="24"/>
                <w:szCs w:val="24"/>
              </w:rPr>
              <w:t xml:space="preserve">;  </w:t>
            </w:r>
          </w:p>
          <w:p w14:paraId="1A5B22AF" w14:textId="77777777" w:rsidR="00766ABA" w:rsidRPr="002B4BE8" w:rsidRDefault="00766ABA" w:rsidP="00766ABA">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надрукований тираж купонів</w:t>
            </w:r>
          </w:p>
        </w:tc>
        <w:tc>
          <w:tcPr>
            <w:tcW w:w="1677" w:type="dxa"/>
            <w:vMerge w:val="restart"/>
            <w:tcBorders>
              <w:top w:val="nil"/>
              <w:left w:val="nil"/>
              <w:right w:val="single" w:sz="4" w:space="0" w:color="000000"/>
            </w:tcBorders>
          </w:tcPr>
          <w:p w14:paraId="354E652C"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25</w:t>
            </w:r>
            <w:r w:rsidRPr="002B4BE8">
              <w:rPr>
                <w:rFonts w:ascii="Times New Roman" w:hAnsi="Times New Roman" w:cs="Times New Roman"/>
                <w:sz w:val="24"/>
                <w:szCs w:val="24"/>
              </w:rPr>
              <w:t xml:space="preserve"> календарних днів з дня підписання Договору</w:t>
            </w:r>
          </w:p>
        </w:tc>
      </w:tr>
      <w:tr w:rsidR="00766ABA" w:rsidRPr="00596320" w14:paraId="0689469C" w14:textId="77777777" w:rsidTr="001C1E54">
        <w:trPr>
          <w:trHeight w:val="641"/>
        </w:trPr>
        <w:tc>
          <w:tcPr>
            <w:tcW w:w="530" w:type="dxa"/>
            <w:tcBorders>
              <w:top w:val="nil"/>
              <w:left w:val="single" w:sz="4" w:space="0" w:color="000000"/>
              <w:bottom w:val="single" w:sz="4" w:space="0" w:color="000000"/>
              <w:right w:val="single" w:sz="4" w:space="0" w:color="000000"/>
            </w:tcBorders>
            <w:vAlign w:val="center"/>
          </w:tcPr>
          <w:p w14:paraId="69043720" w14:textId="77777777" w:rsidR="00766ABA" w:rsidRPr="002B4BE8" w:rsidRDefault="00766ABA" w:rsidP="00766ABA">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61C3B85D" w14:textId="77777777" w:rsidR="00766ABA" w:rsidRPr="002B4BE8" w:rsidRDefault="00766ABA" w:rsidP="001C1E54">
            <w:pPr>
              <w:spacing w:after="0" w:line="240" w:lineRule="auto"/>
              <w:ind w:left="8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Послуги з забезпечення рекрутування ключових інформантів</w:t>
            </w:r>
          </w:p>
        </w:tc>
        <w:tc>
          <w:tcPr>
            <w:tcW w:w="4819" w:type="dxa"/>
            <w:tcBorders>
              <w:top w:val="nil"/>
              <w:left w:val="nil"/>
              <w:bottom w:val="single" w:sz="4" w:space="0" w:color="000000"/>
              <w:right w:val="single" w:sz="4" w:space="0" w:color="000000"/>
            </w:tcBorders>
            <w:noWrap/>
          </w:tcPr>
          <w:p w14:paraId="2C84BDA6" w14:textId="77777777" w:rsidR="00766ABA" w:rsidRPr="002B4BE8" w:rsidRDefault="00766ABA" w:rsidP="00766ABA">
            <w:pPr>
              <w:numPr>
                <w:ilvl w:val="0"/>
                <w:numId w:val="43"/>
              </w:numPr>
              <w:spacing w:after="0" w:line="276"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заповнений відповідний розділ Форми результатів формативної оцінки (яка буде надана Замовником) із зазначеною кількістю та характеристиками рекрутованих ключових інформантів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 (електронна версія)</w:t>
            </w:r>
            <w:r w:rsidRPr="002B4BE8">
              <w:rPr>
                <w:rFonts w:ascii="Times New Roman" w:eastAsia="Times New Roman" w:hAnsi="Times New Roman" w:cs="Times New Roman"/>
                <w:color w:val="000000"/>
                <w:sz w:val="24"/>
                <w:szCs w:val="24"/>
              </w:rPr>
              <w:t>;</w:t>
            </w:r>
          </w:p>
        </w:tc>
        <w:tc>
          <w:tcPr>
            <w:tcW w:w="1677" w:type="dxa"/>
            <w:vMerge/>
            <w:tcBorders>
              <w:left w:val="nil"/>
              <w:right w:val="single" w:sz="4" w:space="0" w:color="000000"/>
            </w:tcBorders>
          </w:tcPr>
          <w:p w14:paraId="7B6C586D"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2B4BE8" w14:paraId="46916558" w14:textId="77777777" w:rsidTr="001C1E54">
        <w:trPr>
          <w:trHeight w:val="409"/>
        </w:trPr>
        <w:tc>
          <w:tcPr>
            <w:tcW w:w="530" w:type="dxa"/>
            <w:tcBorders>
              <w:top w:val="nil"/>
              <w:left w:val="single" w:sz="4" w:space="0" w:color="000000"/>
              <w:bottom w:val="single" w:sz="4" w:space="0" w:color="000000"/>
              <w:right w:val="single" w:sz="4" w:space="0" w:color="000000"/>
            </w:tcBorders>
            <w:vAlign w:val="center"/>
          </w:tcPr>
          <w:p w14:paraId="5B668FA2" w14:textId="77777777" w:rsidR="00766ABA" w:rsidRPr="002B4BE8" w:rsidRDefault="00766ABA" w:rsidP="00766ABA">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08A12634" w14:textId="77777777" w:rsidR="00766ABA" w:rsidRPr="002B4BE8" w:rsidRDefault="00766ABA" w:rsidP="001C1E54">
            <w:pPr>
              <w:spacing w:after="0" w:line="240" w:lineRule="auto"/>
              <w:ind w:left="80"/>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Послуги з забезпечення опитування ключових інформантів </w:t>
            </w:r>
          </w:p>
        </w:tc>
        <w:tc>
          <w:tcPr>
            <w:tcW w:w="4819" w:type="dxa"/>
            <w:tcBorders>
              <w:top w:val="nil"/>
              <w:left w:val="nil"/>
              <w:bottom w:val="single" w:sz="4" w:space="0" w:color="000000"/>
              <w:right w:val="single" w:sz="4" w:space="0" w:color="000000"/>
            </w:tcBorders>
            <w:noWrap/>
          </w:tcPr>
          <w:p w14:paraId="29433F08" w14:textId="77777777" w:rsidR="00766ABA" w:rsidRPr="002B4BE8" w:rsidRDefault="00766ABA" w:rsidP="00766ABA">
            <w:pPr>
              <w:numPr>
                <w:ilvl w:val="0"/>
                <w:numId w:val="42"/>
              </w:numPr>
              <w:spacing w:after="0" w:line="240" w:lineRule="auto"/>
              <w:ind w:left="0" w:hanging="113"/>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заповнений відповідний розділ Форми результатів формативної оцінки, в якому відображено основна інформація, отримана під час опитування ключових інформантів (електронна версія); </w:t>
            </w:r>
          </w:p>
          <w:p w14:paraId="13D5DAD8" w14:textId="77777777" w:rsidR="00766ABA" w:rsidRPr="002B4BE8" w:rsidRDefault="00766ABA" w:rsidP="00766ABA">
            <w:pPr>
              <w:numPr>
                <w:ilvl w:val="0"/>
                <w:numId w:val="42"/>
              </w:numPr>
              <w:spacing w:after="0" w:line="240" w:lineRule="auto"/>
              <w:ind w:left="0" w:hanging="113"/>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заповнені відомості (паперові версії) виплати компенсації ключовим інформантам у кожному місті опитування із особистими підписами ключових інформантів та інтерв’юєрів, які проводили їх опитування, завірені печаткою Виконавця (у разі наявності) або підписом уповноваженої особи Виконавця</w:t>
            </w:r>
          </w:p>
        </w:tc>
        <w:tc>
          <w:tcPr>
            <w:tcW w:w="1677" w:type="dxa"/>
            <w:vMerge/>
            <w:tcBorders>
              <w:left w:val="nil"/>
              <w:right w:val="single" w:sz="4" w:space="0" w:color="000000"/>
            </w:tcBorders>
          </w:tcPr>
          <w:p w14:paraId="0E394825" w14:textId="77777777" w:rsidR="00766ABA" w:rsidRPr="002B4BE8" w:rsidRDefault="00766ABA" w:rsidP="001C1E54">
            <w:pPr>
              <w:spacing w:after="0" w:line="240" w:lineRule="auto"/>
              <w:jc w:val="center"/>
              <w:rPr>
                <w:rFonts w:ascii="Times New Roman" w:hAnsi="Times New Roman" w:cs="Times New Roman"/>
                <w:sz w:val="24"/>
                <w:szCs w:val="24"/>
                <w:highlight w:val="yellow"/>
              </w:rPr>
            </w:pPr>
          </w:p>
        </w:tc>
      </w:tr>
      <w:tr w:rsidR="00766ABA" w:rsidRPr="00596320" w14:paraId="454EABD8" w14:textId="77777777" w:rsidTr="001C1E54">
        <w:trPr>
          <w:trHeight w:val="415"/>
        </w:trPr>
        <w:tc>
          <w:tcPr>
            <w:tcW w:w="530" w:type="dxa"/>
            <w:tcBorders>
              <w:top w:val="nil"/>
              <w:left w:val="single" w:sz="4" w:space="0" w:color="000000"/>
              <w:bottom w:val="single" w:sz="4" w:space="0" w:color="000000"/>
              <w:right w:val="single" w:sz="4" w:space="0" w:color="000000"/>
            </w:tcBorders>
            <w:vAlign w:val="center"/>
          </w:tcPr>
          <w:p w14:paraId="52E9B9C2" w14:textId="77777777" w:rsidR="00766ABA" w:rsidRPr="002B4BE8" w:rsidRDefault="00766ABA" w:rsidP="00766ABA">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6B882AAE"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пілотування інструментарію дослідження </w:t>
            </w:r>
          </w:p>
        </w:tc>
        <w:tc>
          <w:tcPr>
            <w:tcW w:w="4819" w:type="dxa"/>
            <w:tcBorders>
              <w:top w:val="nil"/>
              <w:left w:val="nil"/>
              <w:bottom w:val="single" w:sz="4" w:space="0" w:color="000000"/>
              <w:right w:val="single" w:sz="4" w:space="0" w:color="000000"/>
            </w:tcBorders>
            <w:noWrap/>
          </w:tcPr>
          <w:p w14:paraId="61DA41EE" w14:textId="77777777" w:rsidR="00766ABA" w:rsidRPr="002B4BE8" w:rsidRDefault="00766ABA" w:rsidP="00766ABA">
            <w:pPr>
              <w:numPr>
                <w:ilvl w:val="0"/>
                <w:numId w:val="42"/>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звіт про пілотування інструментарію </w:t>
            </w:r>
            <w:r w:rsidRPr="002B4BE8">
              <w:rPr>
                <w:rFonts w:ascii="Times New Roman" w:hAnsi="Times New Roman" w:cs="Times New Roman"/>
                <w:sz w:val="24"/>
                <w:szCs w:val="24"/>
              </w:rPr>
              <w:t>(електронна версія)</w:t>
            </w:r>
            <w:r w:rsidRPr="002B4BE8">
              <w:rPr>
                <w:rFonts w:ascii="Times New Roman" w:eastAsia="Times New Roman" w:hAnsi="Times New Roman" w:cs="Times New Roman"/>
                <w:sz w:val="24"/>
                <w:szCs w:val="24"/>
                <w:lang w:eastAsia="ru-RU"/>
              </w:rPr>
              <w:t xml:space="preserve">; </w:t>
            </w:r>
          </w:p>
          <w:p w14:paraId="0D2036E2" w14:textId="77777777" w:rsidR="00766ABA" w:rsidRPr="002B4BE8" w:rsidRDefault="00766ABA" w:rsidP="00766ABA">
            <w:pPr>
              <w:numPr>
                <w:ilvl w:val="0"/>
                <w:numId w:val="42"/>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hAnsi="Times New Roman" w:cs="Times New Roman"/>
                <w:sz w:val="24"/>
                <w:szCs w:val="24"/>
              </w:rPr>
              <w:t xml:space="preserve">заповнена відомість (паперові версії) виплати компенсації за участь в пілотуванні опитувальника з особистими підписами респондентів з кожного міста дослідження </w:t>
            </w:r>
          </w:p>
        </w:tc>
        <w:tc>
          <w:tcPr>
            <w:tcW w:w="1677" w:type="dxa"/>
            <w:vMerge/>
            <w:tcBorders>
              <w:left w:val="nil"/>
              <w:bottom w:val="single" w:sz="4" w:space="0" w:color="000000"/>
              <w:right w:val="single" w:sz="4" w:space="0" w:color="000000"/>
            </w:tcBorders>
          </w:tcPr>
          <w:p w14:paraId="27E63367"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4207C3D5" w14:textId="77777777" w:rsidTr="001C1E54">
        <w:trPr>
          <w:trHeight w:val="306"/>
        </w:trPr>
        <w:tc>
          <w:tcPr>
            <w:tcW w:w="9918" w:type="dxa"/>
            <w:gridSpan w:val="4"/>
            <w:tcBorders>
              <w:top w:val="nil"/>
              <w:left w:val="single" w:sz="4" w:space="0" w:color="000000"/>
              <w:bottom w:val="single" w:sz="4" w:space="0" w:color="000000"/>
              <w:right w:val="single" w:sz="4" w:space="0" w:color="000000"/>
            </w:tcBorders>
            <w:shd w:val="clear" w:color="auto" w:fill="E7E6E6"/>
            <w:vAlign w:val="center"/>
          </w:tcPr>
          <w:p w14:paraId="7623447F" w14:textId="77777777" w:rsidR="00766ABA" w:rsidRPr="002B4BE8" w:rsidRDefault="00766ABA" w:rsidP="001C1E54">
            <w:pPr>
              <w:spacing w:after="0" w:line="240" w:lineRule="auto"/>
              <w:ind w:hanging="113"/>
              <w:jc w:val="both"/>
              <w:rPr>
                <w:rFonts w:ascii="Times New Roman" w:eastAsia="Times New Roman" w:hAnsi="Times New Roman" w:cs="Times New Roman"/>
                <w:b/>
                <w:color w:val="000000"/>
                <w:sz w:val="24"/>
                <w:szCs w:val="24"/>
              </w:rPr>
            </w:pPr>
            <w:r w:rsidRPr="002B4BE8">
              <w:rPr>
                <w:rFonts w:ascii="Times New Roman" w:eastAsia="Times New Roman" w:hAnsi="Times New Roman" w:cs="Times New Roman"/>
                <w:b/>
                <w:bCs/>
                <w:color w:val="000000"/>
                <w:sz w:val="24"/>
                <w:szCs w:val="24"/>
              </w:rPr>
              <w:t xml:space="preserve">Етап II. </w:t>
            </w:r>
            <w:r w:rsidRPr="00620157">
              <w:rPr>
                <w:rFonts w:ascii="Times New Roman" w:eastAsia="Times New Roman" w:hAnsi="Times New Roman" w:cs="Times New Roman"/>
                <w:b/>
                <w:sz w:val="24"/>
                <w:szCs w:val="24"/>
                <w:lang w:eastAsia="ru-RU"/>
              </w:rPr>
              <w:t>Формування та навчання</w:t>
            </w:r>
            <w:r>
              <w:rPr>
                <w:rFonts w:ascii="Times New Roman" w:eastAsia="Times New Roman" w:hAnsi="Times New Roman" w:cs="Times New Roman"/>
                <w:b/>
                <w:sz w:val="24"/>
                <w:szCs w:val="24"/>
                <w:lang w:eastAsia="ru-RU"/>
              </w:rPr>
              <w:t xml:space="preserve"> регіональних</w:t>
            </w:r>
            <w:r w:rsidRPr="00620157">
              <w:rPr>
                <w:rFonts w:ascii="Times New Roman" w:eastAsia="Times New Roman" w:hAnsi="Times New Roman" w:cs="Times New Roman"/>
                <w:b/>
                <w:sz w:val="24"/>
                <w:szCs w:val="24"/>
                <w:lang w:eastAsia="ru-RU"/>
              </w:rPr>
              <w:t xml:space="preserve"> </w:t>
            </w:r>
            <w:r w:rsidRPr="0013161C">
              <w:rPr>
                <w:rFonts w:ascii="Times New Roman" w:hAnsi="Times New Roman" w:cs="Times New Roman"/>
                <w:b/>
                <w:sz w:val="24"/>
                <w:szCs w:val="24"/>
              </w:rPr>
              <w:t>дослідницьких</w:t>
            </w:r>
            <w:r w:rsidRPr="00620157">
              <w:rPr>
                <w:rFonts w:ascii="Times New Roman" w:eastAsia="Times New Roman" w:hAnsi="Times New Roman" w:cs="Times New Roman"/>
                <w:b/>
                <w:sz w:val="24"/>
                <w:szCs w:val="24"/>
                <w:lang w:eastAsia="ru-RU"/>
              </w:rPr>
              <w:t xml:space="preserve"> команд</w:t>
            </w:r>
            <w:r>
              <w:rPr>
                <w:rFonts w:ascii="Times New Roman" w:eastAsia="Times New Roman" w:hAnsi="Times New Roman" w:cs="Times New Roman"/>
                <w:b/>
                <w:sz w:val="24"/>
                <w:szCs w:val="24"/>
                <w:lang w:eastAsia="ru-RU"/>
              </w:rPr>
              <w:t xml:space="preserve"> зі збору даних</w:t>
            </w:r>
            <w:r w:rsidRPr="00620157">
              <w:rPr>
                <w:rFonts w:ascii="Times New Roman" w:eastAsia="Times New Roman" w:hAnsi="Times New Roman" w:cs="Times New Roman"/>
                <w:b/>
                <w:sz w:val="24"/>
                <w:szCs w:val="24"/>
                <w:lang w:eastAsia="ru-RU"/>
              </w:rPr>
              <w:t>, що будуть реалізовувати дослідження та здійснення друку матеріалів дослідження</w:t>
            </w:r>
          </w:p>
        </w:tc>
      </w:tr>
      <w:tr w:rsidR="00766ABA" w:rsidRPr="00596320" w14:paraId="0F65C60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EF09A6C"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1. </w:t>
            </w:r>
          </w:p>
        </w:tc>
        <w:tc>
          <w:tcPr>
            <w:tcW w:w="2892" w:type="dxa"/>
            <w:tcBorders>
              <w:top w:val="nil"/>
              <w:left w:val="single" w:sz="4" w:space="0" w:color="000000"/>
              <w:bottom w:val="single" w:sz="4" w:space="0" w:color="000000"/>
              <w:right w:val="single" w:sz="4" w:space="0" w:color="000000"/>
            </w:tcBorders>
            <w:noWrap/>
            <w:vAlign w:val="center"/>
            <w:hideMark/>
          </w:tcPr>
          <w:p w14:paraId="2F60E51F"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Послуги з забезпечення формування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зі збору даних в кожному місті</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vAlign w:val="center"/>
          </w:tcPr>
          <w:p w14:paraId="33429F78" w14:textId="77777777" w:rsidR="00766ABA" w:rsidRPr="002B4BE8" w:rsidRDefault="00766ABA" w:rsidP="00766ABA">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завірена печаткою Виконавця (у разі наявності) або підписом уповноваженої особи Виконавця копія документу про створення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зі збору даних із зазначенням ПІ</w:t>
            </w:r>
            <w:r>
              <w:rPr>
                <w:rFonts w:ascii="Times New Roman" w:hAnsi="Times New Roman" w:cs="Times New Roman"/>
                <w:sz w:val="24"/>
                <w:szCs w:val="24"/>
              </w:rPr>
              <w:t>П</w:t>
            </w:r>
            <w:r w:rsidRPr="002B4BE8">
              <w:rPr>
                <w:rFonts w:ascii="Times New Roman" w:hAnsi="Times New Roman" w:cs="Times New Roman"/>
                <w:sz w:val="24"/>
                <w:szCs w:val="24"/>
              </w:rPr>
              <w:t xml:space="preserve"> та посад її членів (сканована версія);</w:t>
            </w:r>
          </w:p>
          <w:p w14:paraId="1DEC83D4" w14:textId="77777777" w:rsidR="00766ABA" w:rsidRPr="002B4BE8" w:rsidRDefault="00766ABA" w:rsidP="00766ABA">
            <w:pPr>
              <w:numPr>
                <w:ilvl w:val="1"/>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підписані угоди про використання даних і конфіденційність для персоналу (паперові версії);</w:t>
            </w:r>
          </w:p>
          <w:p w14:paraId="158A2F90" w14:textId="77777777" w:rsidR="00766ABA" w:rsidRPr="002B4BE8" w:rsidRDefault="00766ABA" w:rsidP="00766ABA">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сертифікати </w:t>
            </w:r>
            <w:r>
              <w:rPr>
                <w:rFonts w:ascii="Times New Roman" w:hAnsi="Times New Roman" w:cs="Times New Roman"/>
                <w:sz w:val="24"/>
                <w:szCs w:val="24"/>
              </w:rPr>
              <w:t xml:space="preserve">про проходження онлайн-навчання  </w:t>
            </w:r>
            <w:r w:rsidRPr="002B4BE8">
              <w:rPr>
                <w:rFonts w:ascii="Times New Roman" w:hAnsi="Times New Roman" w:cs="Times New Roman"/>
                <w:sz w:val="24"/>
                <w:szCs w:val="24"/>
              </w:rPr>
              <w:t>щодо етичних вимог до проведення досліджень (скановані версії)</w:t>
            </w:r>
            <w:r>
              <w:rPr>
                <w:rFonts w:ascii="Times New Roman" w:hAnsi="Times New Roman" w:cs="Times New Roman"/>
                <w:sz w:val="24"/>
                <w:szCs w:val="24"/>
              </w:rPr>
              <w:t xml:space="preserve"> </w:t>
            </w:r>
            <w:r w:rsidRPr="002B4BE8">
              <w:rPr>
                <w:rFonts w:ascii="Times New Roman" w:hAnsi="Times New Roman" w:cs="Times New Roman"/>
                <w:sz w:val="24"/>
                <w:szCs w:val="24"/>
              </w:rPr>
              <w:t xml:space="preserve">з печаткою Виконавця (у разі наявності) або підписом уповноваженої особи Виконавця; </w:t>
            </w:r>
          </w:p>
        </w:tc>
        <w:tc>
          <w:tcPr>
            <w:tcW w:w="1677" w:type="dxa"/>
            <w:vMerge w:val="restart"/>
            <w:tcBorders>
              <w:top w:val="nil"/>
              <w:left w:val="nil"/>
              <w:right w:val="single" w:sz="4" w:space="0" w:color="000000"/>
            </w:tcBorders>
          </w:tcPr>
          <w:p w14:paraId="714F6F17"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20</w:t>
            </w:r>
            <w:r w:rsidRPr="002B4BE8">
              <w:rPr>
                <w:rFonts w:ascii="Times New Roman" w:hAnsi="Times New Roman" w:cs="Times New Roman"/>
                <w:sz w:val="24"/>
                <w:szCs w:val="24"/>
              </w:rPr>
              <w:t xml:space="preserve"> календарних дні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тапу І</w:t>
            </w:r>
          </w:p>
        </w:tc>
      </w:tr>
      <w:tr w:rsidR="00766ABA" w:rsidRPr="00596320" w14:paraId="2AE1473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E6A0FEB"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2. </w:t>
            </w:r>
          </w:p>
        </w:tc>
        <w:tc>
          <w:tcPr>
            <w:tcW w:w="2892" w:type="dxa"/>
            <w:tcBorders>
              <w:top w:val="nil"/>
              <w:left w:val="single" w:sz="4" w:space="0" w:color="000000"/>
              <w:bottom w:val="single" w:sz="4" w:space="0" w:color="000000"/>
              <w:right w:val="single" w:sz="4" w:space="0" w:color="000000"/>
            </w:tcBorders>
            <w:noWrap/>
            <w:vAlign w:val="center"/>
          </w:tcPr>
          <w:p w14:paraId="55F1985D" w14:textId="77777777" w:rsidR="00766ABA" w:rsidRPr="002B4BE8" w:rsidRDefault="00766ABA" w:rsidP="001C1E54">
            <w:pPr>
              <w:spacing w:after="0" w:line="240" w:lineRule="auto"/>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Послуги з забезпечення друку матеріалів </w:t>
            </w:r>
            <w:r>
              <w:rPr>
                <w:rFonts w:ascii="Times New Roman" w:eastAsia="Times New Roman" w:hAnsi="Times New Roman" w:cs="Times New Roman"/>
                <w:sz w:val="24"/>
                <w:szCs w:val="24"/>
                <w:lang w:eastAsia="ru-RU"/>
              </w:rPr>
              <w:t xml:space="preserve">для кожного сайту </w:t>
            </w:r>
            <w:r w:rsidRPr="002B4BE8">
              <w:rPr>
                <w:rFonts w:ascii="Times New Roman" w:eastAsia="Times New Roman" w:hAnsi="Times New Roman" w:cs="Times New Roman"/>
                <w:sz w:val="24"/>
                <w:szCs w:val="24"/>
                <w:lang w:eastAsia="ru-RU"/>
              </w:rPr>
              <w:t>дослідження (журналів, бланків, анкет)</w:t>
            </w:r>
          </w:p>
        </w:tc>
        <w:tc>
          <w:tcPr>
            <w:tcW w:w="4819" w:type="dxa"/>
            <w:tcBorders>
              <w:top w:val="nil"/>
              <w:left w:val="nil"/>
              <w:bottom w:val="single" w:sz="4" w:space="0" w:color="000000"/>
              <w:right w:val="single" w:sz="4" w:space="0" w:color="000000"/>
            </w:tcBorders>
            <w:noWrap/>
            <w:vAlign w:val="center"/>
          </w:tcPr>
          <w:p w14:paraId="306F1A80" w14:textId="77777777" w:rsidR="00766ABA" w:rsidRPr="002B4BE8" w:rsidRDefault="00766ABA" w:rsidP="00766ABA">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наявність у </w:t>
            </w:r>
            <w:r>
              <w:rPr>
                <w:rFonts w:ascii="Times New Roman" w:hAnsi="Times New Roman" w:cs="Times New Roman"/>
                <w:sz w:val="24"/>
                <w:szCs w:val="24"/>
              </w:rPr>
              <w:t xml:space="preserve">кожного сайту дослідження </w:t>
            </w:r>
            <w:r w:rsidRPr="002B4BE8">
              <w:rPr>
                <w:rFonts w:ascii="Times New Roman" w:hAnsi="Times New Roman" w:cs="Times New Roman"/>
                <w:sz w:val="24"/>
                <w:szCs w:val="24"/>
              </w:rPr>
              <w:t xml:space="preserve"> друкованої продукції, </w:t>
            </w:r>
            <w:r w:rsidRPr="002B4BE8">
              <w:rPr>
                <w:rFonts w:ascii="Times New Roman" w:eastAsia="Times New Roman" w:hAnsi="Times New Roman" w:cs="Times New Roman"/>
                <w:bCs/>
                <w:sz w:val="24"/>
                <w:szCs w:val="24"/>
                <w:lang w:eastAsia="ru-RU"/>
              </w:rPr>
              <w:t>відповідно до протоколу, додатків до протоколу та СОП,</w:t>
            </w:r>
            <w:r w:rsidRPr="002B4BE8">
              <w:rPr>
                <w:rFonts w:ascii="Times New Roman" w:hAnsi="Times New Roman" w:cs="Times New Roman"/>
                <w:sz w:val="24"/>
                <w:szCs w:val="24"/>
              </w:rPr>
              <w:t xml:space="preserve"> </w:t>
            </w:r>
            <w:r>
              <w:rPr>
                <w:rFonts w:ascii="Times New Roman" w:hAnsi="Times New Roman" w:cs="Times New Roman"/>
                <w:sz w:val="24"/>
                <w:szCs w:val="24"/>
              </w:rPr>
              <w:t xml:space="preserve">у кількості, </w:t>
            </w:r>
            <w:r w:rsidRPr="002B4BE8">
              <w:rPr>
                <w:rFonts w:ascii="Times New Roman" w:hAnsi="Times New Roman" w:cs="Times New Roman"/>
                <w:sz w:val="24"/>
                <w:szCs w:val="24"/>
              </w:rPr>
              <w:t>необхідної для реалізації дослідження</w:t>
            </w:r>
          </w:p>
        </w:tc>
        <w:tc>
          <w:tcPr>
            <w:tcW w:w="1677" w:type="dxa"/>
            <w:vMerge/>
            <w:tcBorders>
              <w:top w:val="nil"/>
              <w:left w:val="nil"/>
              <w:right w:val="single" w:sz="4" w:space="0" w:color="000000"/>
            </w:tcBorders>
          </w:tcPr>
          <w:p w14:paraId="31587DDD" w14:textId="77777777" w:rsidR="00766ABA" w:rsidRPr="002B4BE8" w:rsidRDefault="00766ABA" w:rsidP="001C1E54">
            <w:pPr>
              <w:spacing w:after="0" w:line="240" w:lineRule="auto"/>
              <w:jc w:val="center"/>
              <w:rPr>
                <w:rFonts w:ascii="Times New Roman" w:hAnsi="Times New Roman" w:cs="Times New Roman"/>
                <w:sz w:val="24"/>
                <w:szCs w:val="24"/>
                <w:highlight w:val="yellow"/>
              </w:rPr>
            </w:pPr>
          </w:p>
        </w:tc>
      </w:tr>
      <w:tr w:rsidR="00766ABA" w:rsidRPr="00596320" w14:paraId="538EF23D"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F75470C"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3.</w:t>
            </w:r>
          </w:p>
        </w:tc>
        <w:tc>
          <w:tcPr>
            <w:tcW w:w="2892" w:type="dxa"/>
            <w:tcBorders>
              <w:top w:val="nil"/>
              <w:left w:val="single" w:sz="4" w:space="0" w:color="000000"/>
              <w:bottom w:val="single" w:sz="4" w:space="0" w:color="000000"/>
              <w:right w:val="single" w:sz="4" w:space="0" w:color="000000"/>
            </w:tcBorders>
            <w:noWrap/>
            <w:vAlign w:val="center"/>
          </w:tcPr>
          <w:p w14:paraId="713350D4" w14:textId="77777777" w:rsidR="00766ABA" w:rsidRPr="002B4BE8" w:rsidRDefault="00766ABA" w:rsidP="001C1E54">
            <w:pPr>
              <w:spacing w:after="0" w:line="240" w:lineRule="auto"/>
              <w:jc w:val="both"/>
              <w:rPr>
                <w:rFonts w:ascii="Times New Roman" w:eastAsia="Times New Roman" w:hAnsi="Times New Roman" w:cs="Times New Roman"/>
                <w:sz w:val="24"/>
                <w:szCs w:val="24"/>
                <w:lang w:eastAsia="ru-RU"/>
              </w:rPr>
            </w:pPr>
            <w:r w:rsidRPr="0013161C">
              <w:rPr>
                <w:rFonts w:ascii="Times New Roman" w:eastAsia="Times New Roman" w:hAnsi="Times New Roman"/>
                <w:sz w:val="24"/>
                <w:szCs w:val="24"/>
                <w:lang w:eastAsia="ru-RU"/>
              </w:rPr>
              <w:t xml:space="preserve">Послуги з забезпечення Виконавцем організації та проведення навчання для регіональних координаторів, медичних працівників та інших членів </w:t>
            </w:r>
            <w:r>
              <w:rPr>
                <w:rFonts w:ascii="Times New Roman" w:hAnsi="Times New Roman" w:cs="Times New Roman"/>
                <w:sz w:val="24"/>
                <w:szCs w:val="24"/>
              </w:rPr>
              <w:t>дослідницьких</w:t>
            </w:r>
            <w:r w:rsidRPr="0013161C">
              <w:rPr>
                <w:rFonts w:ascii="Times New Roman" w:eastAsia="Times New Roman" w:hAnsi="Times New Roman"/>
                <w:sz w:val="24"/>
                <w:szCs w:val="24"/>
                <w:lang w:eastAsia="ru-RU"/>
              </w:rPr>
              <w:t xml:space="preserve"> команд (2 тренінги у м. Київ та по 1 тренінгу у кожному з 5 міст проведення дослідження, всього 7 тренінгів</w:t>
            </w:r>
            <w:r>
              <w:rPr>
                <w:rFonts w:ascii="Times New Roman" w:eastAsia="Times New Roman" w:hAnsi="Times New Roman"/>
                <w:sz w:val="24"/>
                <w:szCs w:val="24"/>
                <w:lang w:eastAsia="ru-RU"/>
              </w:rPr>
              <w:t>)</w:t>
            </w:r>
          </w:p>
        </w:tc>
        <w:tc>
          <w:tcPr>
            <w:tcW w:w="4819" w:type="dxa"/>
            <w:tcBorders>
              <w:top w:val="nil"/>
              <w:left w:val="nil"/>
              <w:bottom w:val="single" w:sz="4" w:space="0" w:color="000000"/>
              <w:right w:val="single" w:sz="4" w:space="0" w:color="000000"/>
            </w:tcBorders>
            <w:noWrap/>
            <w:vAlign w:val="center"/>
          </w:tcPr>
          <w:p w14:paraId="58B0BB11" w14:textId="77777777" w:rsidR="00766ABA" w:rsidRPr="002B4BE8" w:rsidRDefault="00766ABA" w:rsidP="00766ABA">
            <w:pPr>
              <w:numPr>
                <w:ilvl w:val="1"/>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w:t>
            </w:r>
            <w:r>
              <w:rPr>
                <w:rFonts w:ascii="Times New Roman" w:hAnsi="Times New Roman" w:cs="Times New Roman"/>
                <w:sz w:val="24"/>
                <w:szCs w:val="24"/>
              </w:rPr>
              <w:t xml:space="preserve"> </w:t>
            </w:r>
            <w:r w:rsidRPr="002B4BE8">
              <w:rPr>
                <w:rFonts w:ascii="Times New Roman" w:hAnsi="Times New Roman" w:cs="Times New Roman"/>
                <w:sz w:val="24"/>
                <w:szCs w:val="24"/>
              </w:rPr>
              <w:t>тренінгу</w:t>
            </w:r>
            <w:r>
              <w:rPr>
                <w:rFonts w:ascii="Times New Roman" w:hAnsi="Times New Roman" w:cs="Times New Roman"/>
                <w:sz w:val="24"/>
                <w:szCs w:val="24"/>
              </w:rPr>
              <w:t xml:space="preserve"> у м. Києві для </w:t>
            </w:r>
            <w:r w:rsidRPr="002B4BE8">
              <w:rPr>
                <w:rFonts w:ascii="Times New Roman" w:hAnsi="Times New Roman" w:cs="Times New Roman"/>
                <w:sz w:val="24"/>
                <w:szCs w:val="24"/>
              </w:rPr>
              <w:t>медичн</w:t>
            </w:r>
            <w:r>
              <w:rPr>
                <w:rFonts w:ascii="Times New Roman" w:hAnsi="Times New Roman" w:cs="Times New Roman"/>
                <w:sz w:val="24"/>
                <w:szCs w:val="24"/>
              </w:rPr>
              <w:t>их</w:t>
            </w:r>
            <w:r w:rsidRPr="002B4BE8">
              <w:rPr>
                <w:rFonts w:ascii="Times New Roman" w:hAnsi="Times New Roman" w:cs="Times New Roman"/>
                <w:sz w:val="24"/>
                <w:szCs w:val="24"/>
              </w:rPr>
              <w:t xml:space="preserve"> працівник</w:t>
            </w:r>
            <w:r>
              <w:rPr>
                <w:rFonts w:ascii="Times New Roman" w:hAnsi="Times New Roman" w:cs="Times New Roman"/>
                <w:sz w:val="24"/>
                <w:szCs w:val="24"/>
              </w:rPr>
              <w:t>ів та</w:t>
            </w:r>
            <w:r w:rsidRPr="002B4BE8">
              <w:rPr>
                <w:rFonts w:ascii="Times New Roman" w:hAnsi="Times New Roman" w:cs="Times New Roman"/>
                <w:sz w:val="24"/>
                <w:szCs w:val="24"/>
              </w:rPr>
              <w:t xml:space="preserve"> координатор</w:t>
            </w:r>
            <w:r>
              <w:rPr>
                <w:rFonts w:ascii="Times New Roman" w:hAnsi="Times New Roman" w:cs="Times New Roman"/>
                <w:sz w:val="24"/>
                <w:szCs w:val="24"/>
              </w:rPr>
              <w:t>ів</w:t>
            </w:r>
            <w:r w:rsidRPr="002B4BE8">
              <w:rPr>
                <w:rFonts w:ascii="Times New Roman" w:hAnsi="Times New Roman" w:cs="Times New Roman"/>
                <w:sz w:val="24"/>
                <w:szCs w:val="24"/>
              </w:rPr>
              <w:t xml:space="preserve"> біологічного компоненту (сканована версія);</w:t>
            </w:r>
          </w:p>
          <w:p w14:paraId="0F05644E" w14:textId="77777777" w:rsidR="00766ABA" w:rsidRPr="002B4BE8" w:rsidRDefault="00766ABA" w:rsidP="00766ABA">
            <w:pPr>
              <w:numPr>
                <w:ilvl w:val="1"/>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w:t>
            </w:r>
            <w:r>
              <w:rPr>
                <w:rFonts w:ascii="Times New Roman" w:hAnsi="Times New Roman" w:cs="Times New Roman"/>
                <w:sz w:val="24"/>
                <w:szCs w:val="24"/>
              </w:rPr>
              <w:t xml:space="preserve"> тренінгу у м. Київ</w:t>
            </w:r>
            <w:r w:rsidRPr="002B4BE8">
              <w:rPr>
                <w:rFonts w:ascii="Times New Roman" w:hAnsi="Times New Roman" w:cs="Times New Roman"/>
                <w:sz w:val="24"/>
                <w:szCs w:val="24"/>
              </w:rPr>
              <w:t xml:space="preserve"> для регіональних координаторів (сканована версія);</w:t>
            </w:r>
          </w:p>
          <w:p w14:paraId="5CE5B1BE" w14:textId="77777777" w:rsidR="00766ABA" w:rsidRPr="004550DD" w:rsidRDefault="00766ABA" w:rsidP="00766ABA">
            <w:pPr>
              <w:numPr>
                <w:ilvl w:val="1"/>
                <w:numId w:val="31"/>
              </w:numPr>
              <w:spacing w:after="0" w:line="240" w:lineRule="auto"/>
              <w:ind w:left="0" w:hanging="113"/>
              <w:contextualSpacing/>
              <w:jc w:val="both"/>
              <w:rPr>
                <w:rFonts w:ascii="Times New Roman" w:hAnsi="Times New Roman" w:cs="Times New Roman"/>
                <w:sz w:val="24"/>
                <w:szCs w:val="24"/>
              </w:rPr>
            </w:pPr>
            <w:r w:rsidRPr="004550DD">
              <w:rPr>
                <w:rFonts w:ascii="Times New Roman" w:hAnsi="Times New Roman" w:cs="Times New Roman"/>
                <w:sz w:val="24"/>
                <w:szCs w:val="24"/>
              </w:rPr>
              <w:t>реєстраційні форми учасників з регіональних офлайн тренінгів для дослідницьких команд у кожному місті дослідження (5 форм) (скановані версії);</w:t>
            </w:r>
          </w:p>
          <w:p w14:paraId="72E0A2B5" w14:textId="77777777" w:rsidR="00766ABA" w:rsidRPr="002B4BE8" w:rsidRDefault="00766ABA" w:rsidP="00766ABA">
            <w:pPr>
              <w:numPr>
                <w:ilvl w:val="0"/>
                <w:numId w:val="31"/>
              </w:numPr>
              <w:spacing w:after="0" w:line="240" w:lineRule="auto"/>
              <w:ind w:left="0" w:hanging="113"/>
              <w:contextualSpacing/>
              <w:jc w:val="both"/>
              <w:rPr>
                <w:rFonts w:ascii="Times New Roman" w:hAnsi="Times New Roman" w:cs="Times New Roman"/>
                <w:sz w:val="24"/>
                <w:szCs w:val="24"/>
              </w:rPr>
            </w:pPr>
            <w:r w:rsidRPr="004550DD">
              <w:rPr>
                <w:rFonts w:ascii="Times New Roman" w:hAnsi="Times New Roman" w:cs="Times New Roman"/>
                <w:sz w:val="24"/>
                <w:szCs w:val="24"/>
              </w:rPr>
              <w:t>фото-звіти з регіональних офлайн тренінгів для дослідницьких команд зі збору даних у кожному місті дослідження (5 фото-звітів з кожного</w:t>
            </w:r>
            <w:r w:rsidRPr="002B4BE8">
              <w:rPr>
                <w:rFonts w:ascii="Times New Roman" w:hAnsi="Times New Roman" w:cs="Times New Roman"/>
                <w:sz w:val="24"/>
                <w:szCs w:val="24"/>
              </w:rPr>
              <w:t xml:space="preserve"> міста</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tc>
        <w:tc>
          <w:tcPr>
            <w:tcW w:w="1677" w:type="dxa"/>
            <w:vMerge/>
            <w:tcBorders>
              <w:left w:val="nil"/>
              <w:right w:val="single" w:sz="4" w:space="0" w:color="000000"/>
            </w:tcBorders>
          </w:tcPr>
          <w:p w14:paraId="2ECEEE0B" w14:textId="77777777" w:rsidR="00766ABA" w:rsidRPr="002B4BE8" w:rsidRDefault="00766ABA" w:rsidP="001C1E54">
            <w:pPr>
              <w:spacing w:after="0" w:line="240" w:lineRule="auto"/>
              <w:jc w:val="center"/>
              <w:rPr>
                <w:rFonts w:ascii="Times New Roman" w:hAnsi="Times New Roman" w:cs="Times New Roman"/>
                <w:sz w:val="24"/>
                <w:szCs w:val="24"/>
                <w:highlight w:val="yellow"/>
              </w:rPr>
            </w:pPr>
          </w:p>
        </w:tc>
      </w:tr>
      <w:tr w:rsidR="00766ABA" w:rsidRPr="00596320" w14:paraId="0F86289E"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2DEFEAA0"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4.</w:t>
            </w:r>
          </w:p>
        </w:tc>
        <w:tc>
          <w:tcPr>
            <w:tcW w:w="2892" w:type="dxa"/>
            <w:tcBorders>
              <w:top w:val="nil"/>
              <w:left w:val="single" w:sz="4" w:space="0" w:color="000000"/>
              <w:bottom w:val="single" w:sz="4" w:space="0" w:color="000000"/>
              <w:right w:val="single" w:sz="4" w:space="0" w:color="000000"/>
            </w:tcBorders>
            <w:noWrap/>
            <w:vAlign w:val="center"/>
          </w:tcPr>
          <w:p w14:paraId="6808B525" w14:textId="77777777" w:rsidR="00766ABA" w:rsidRPr="002B4BE8" w:rsidRDefault="00766ABA" w:rsidP="001C1E54">
            <w:pPr>
              <w:spacing w:after="0" w:line="240" w:lineRule="auto"/>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Послуги з забезпечення рекрутингу перших учасників дослідження</w:t>
            </w:r>
          </w:p>
        </w:tc>
        <w:tc>
          <w:tcPr>
            <w:tcW w:w="4819" w:type="dxa"/>
            <w:tcBorders>
              <w:top w:val="nil"/>
              <w:left w:val="nil"/>
              <w:bottom w:val="single" w:sz="4" w:space="0" w:color="000000"/>
              <w:right w:val="single" w:sz="4" w:space="0" w:color="000000"/>
            </w:tcBorders>
            <w:noWrap/>
            <w:vAlign w:val="center"/>
          </w:tcPr>
          <w:p w14:paraId="311A2F0C" w14:textId="77777777" w:rsidR="00766ABA" w:rsidRPr="002B4BE8" w:rsidRDefault="00766ABA" w:rsidP="00766ABA">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заповнені скринінгові анкети (скановані версії)</w:t>
            </w:r>
          </w:p>
        </w:tc>
        <w:tc>
          <w:tcPr>
            <w:tcW w:w="1677" w:type="dxa"/>
            <w:vMerge/>
            <w:tcBorders>
              <w:left w:val="nil"/>
              <w:bottom w:val="single" w:sz="4" w:space="0" w:color="000000"/>
              <w:right w:val="single" w:sz="4" w:space="0" w:color="000000"/>
            </w:tcBorders>
          </w:tcPr>
          <w:p w14:paraId="548BBAB2" w14:textId="77777777" w:rsidR="00766ABA" w:rsidRPr="002B4BE8" w:rsidRDefault="00766ABA" w:rsidP="001C1E54">
            <w:pPr>
              <w:spacing w:after="0" w:line="240" w:lineRule="auto"/>
              <w:jc w:val="center"/>
              <w:rPr>
                <w:rFonts w:ascii="Times New Roman" w:hAnsi="Times New Roman" w:cs="Times New Roman"/>
                <w:sz w:val="24"/>
                <w:szCs w:val="24"/>
                <w:highlight w:val="yellow"/>
              </w:rPr>
            </w:pPr>
          </w:p>
        </w:tc>
      </w:tr>
      <w:tr w:rsidR="00766ABA" w:rsidRPr="00596320" w14:paraId="7096F5A6" w14:textId="77777777" w:rsidTr="001C1E54">
        <w:trPr>
          <w:trHeight w:val="306"/>
        </w:trPr>
        <w:tc>
          <w:tcPr>
            <w:tcW w:w="9918" w:type="dxa"/>
            <w:gridSpan w:val="4"/>
            <w:tcBorders>
              <w:top w:val="nil"/>
              <w:left w:val="single" w:sz="4" w:space="0" w:color="000000"/>
              <w:bottom w:val="single" w:sz="4" w:space="0" w:color="000000"/>
              <w:right w:val="single" w:sz="4" w:space="0" w:color="000000"/>
            </w:tcBorders>
            <w:shd w:val="clear" w:color="auto" w:fill="E7E6E6"/>
            <w:vAlign w:val="center"/>
          </w:tcPr>
          <w:p w14:paraId="28D0E2BB" w14:textId="77777777" w:rsidR="00766ABA" w:rsidRPr="002B4BE8" w:rsidRDefault="00766ABA" w:rsidP="001C1E54">
            <w:pPr>
              <w:spacing w:after="0" w:line="240" w:lineRule="auto"/>
              <w:ind w:hanging="113"/>
              <w:jc w:val="both"/>
              <w:rPr>
                <w:rFonts w:ascii="Times New Roman" w:eastAsia="Times New Roman" w:hAnsi="Times New Roman" w:cs="Times New Roman"/>
                <w:b/>
                <w:bCs/>
                <w:color w:val="000000"/>
                <w:sz w:val="24"/>
                <w:szCs w:val="24"/>
              </w:rPr>
            </w:pPr>
            <w:r w:rsidRPr="002B4BE8">
              <w:rPr>
                <w:rFonts w:ascii="Times New Roman" w:eastAsia="Times New Roman" w:hAnsi="Times New Roman" w:cs="Times New Roman"/>
                <w:b/>
                <w:bCs/>
                <w:color w:val="000000"/>
                <w:sz w:val="24"/>
                <w:szCs w:val="24"/>
              </w:rPr>
              <w:t xml:space="preserve">Етап III. </w:t>
            </w:r>
            <w:r w:rsidRPr="002B4BE8">
              <w:rPr>
                <w:rFonts w:ascii="Times New Roman" w:eastAsia="Times New Roman" w:hAnsi="Times New Roman" w:cs="Times New Roman"/>
                <w:b/>
                <w:bCs/>
                <w:sz w:val="24"/>
                <w:szCs w:val="24"/>
                <w:lang w:eastAsia="ru-RU"/>
              </w:rPr>
              <w:t xml:space="preserve">Проведення польового етапу дослідження (частина 1) </w:t>
            </w:r>
          </w:p>
        </w:tc>
      </w:tr>
      <w:bookmarkEnd w:id="18"/>
      <w:tr w:rsidR="00766ABA" w:rsidRPr="00596320" w14:paraId="768EBB66"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6A5AD9B6"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vAlign w:val="center"/>
          </w:tcPr>
          <w:p w14:paraId="3A5F176D"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4819" w:type="dxa"/>
            <w:tcBorders>
              <w:top w:val="nil"/>
              <w:left w:val="nil"/>
              <w:bottom w:val="single" w:sz="4" w:space="0" w:color="000000"/>
              <w:right w:val="single" w:sz="4" w:space="0" w:color="000000"/>
            </w:tcBorders>
            <w:noWrap/>
          </w:tcPr>
          <w:p w14:paraId="6D12712F"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3 масиви даних (щодо опитування транс*жінок, транс*чоловіків та небінарних людей) за результатами дослідження у форматі sav;</w:t>
            </w:r>
          </w:p>
          <w:p w14:paraId="778D07F0" w14:textId="77777777" w:rsidR="00766ABA" w:rsidRPr="008B08F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сканована відомість виплат винагород з</w:t>
            </w:r>
            <w:r>
              <w:rPr>
                <w:rFonts w:ascii="Times New Roman" w:eastAsia="Times New Roman" w:hAnsi="Times New Roman" w:cs="Times New Roman"/>
                <w:sz w:val="24"/>
                <w:szCs w:val="24"/>
                <w:lang w:eastAsia="ru-RU"/>
              </w:rPr>
              <w:t xml:space="preserve"> особистими </w:t>
            </w:r>
            <w:r w:rsidRPr="002B4BE8">
              <w:rPr>
                <w:rFonts w:ascii="Times New Roman" w:eastAsia="Times New Roman" w:hAnsi="Times New Roman" w:cs="Times New Roman"/>
                <w:sz w:val="24"/>
                <w:szCs w:val="24"/>
                <w:lang w:eastAsia="ru-RU"/>
              </w:rPr>
              <w:t xml:space="preserve">підписами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та регіонального координатора з кожного сайту дослідження в pdf форматі;</w:t>
            </w:r>
          </w:p>
        </w:tc>
        <w:tc>
          <w:tcPr>
            <w:tcW w:w="1677" w:type="dxa"/>
            <w:vMerge w:val="restart"/>
            <w:tcBorders>
              <w:top w:val="nil"/>
              <w:left w:val="nil"/>
              <w:right w:val="single" w:sz="4" w:space="0" w:color="000000"/>
            </w:tcBorders>
          </w:tcPr>
          <w:p w14:paraId="787689BB"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25</w:t>
            </w:r>
            <w:r w:rsidRPr="002B4BE8">
              <w:rPr>
                <w:rFonts w:ascii="Times New Roman" w:hAnsi="Times New Roman" w:cs="Times New Roman"/>
                <w:sz w:val="24"/>
                <w:szCs w:val="24"/>
              </w:rPr>
              <w:t xml:space="preserve"> календарних дні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тапу ІІ</w:t>
            </w:r>
          </w:p>
        </w:tc>
      </w:tr>
      <w:tr w:rsidR="00766ABA" w:rsidRPr="00596320" w14:paraId="0A01D402" w14:textId="77777777" w:rsidTr="001C1E54">
        <w:trPr>
          <w:trHeight w:val="572"/>
        </w:trPr>
        <w:tc>
          <w:tcPr>
            <w:tcW w:w="530" w:type="dxa"/>
            <w:tcBorders>
              <w:top w:val="nil"/>
              <w:left w:val="single" w:sz="4" w:space="0" w:color="000000"/>
              <w:bottom w:val="single" w:sz="4" w:space="0" w:color="000000"/>
              <w:right w:val="single" w:sz="4" w:space="0" w:color="000000"/>
            </w:tcBorders>
            <w:vAlign w:val="center"/>
          </w:tcPr>
          <w:p w14:paraId="5CB82A9E"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2</w:t>
            </w:r>
          </w:p>
        </w:tc>
        <w:tc>
          <w:tcPr>
            <w:tcW w:w="2892" w:type="dxa"/>
            <w:tcBorders>
              <w:top w:val="nil"/>
              <w:left w:val="single" w:sz="4" w:space="0" w:color="000000"/>
              <w:bottom w:val="single" w:sz="4" w:space="0" w:color="000000"/>
              <w:right w:val="single" w:sz="4" w:space="0" w:color="000000"/>
            </w:tcBorders>
            <w:noWrap/>
            <w:vAlign w:val="center"/>
          </w:tcPr>
          <w:p w14:paraId="2047E543"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проведення рекрутингу </w:t>
            </w:r>
            <w:r w:rsidRPr="00E96128">
              <w:rPr>
                <w:rFonts w:ascii="Times New Roman" w:hAnsi="Times New Roman" w:cs="Times New Roman"/>
                <w:sz w:val="24"/>
                <w:szCs w:val="24"/>
              </w:rPr>
              <w:t>представник</w:t>
            </w:r>
            <w:r>
              <w:rPr>
                <w:rFonts w:ascii="Times New Roman" w:hAnsi="Times New Roman" w:cs="Times New Roman"/>
                <w:sz w:val="24"/>
                <w:szCs w:val="24"/>
              </w:rPr>
              <w:t>ів</w:t>
            </w:r>
            <w:r w:rsidRPr="00E96128">
              <w:rPr>
                <w:rFonts w:ascii="Times New Roman" w:hAnsi="Times New Roman" w:cs="Times New Roman"/>
                <w:sz w:val="24"/>
                <w:szCs w:val="24"/>
              </w:rPr>
              <w:t xml:space="preserve"> цільової групи</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tcPr>
          <w:p w14:paraId="01330A78"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3 масиви даних (щодо опитування транс*жінок, транс*чоловіків та небінарних людей) за результатами дослідження у форматі sav;</w:t>
            </w:r>
          </w:p>
          <w:p w14:paraId="1E2549E1" w14:textId="77777777" w:rsidR="00766ABA" w:rsidRPr="00707641"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сканована відомість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дослідження </w:t>
            </w:r>
            <w:r w:rsidRPr="002B4BE8">
              <w:rPr>
                <w:rFonts w:ascii="Times New Roman" w:eastAsia="Times New Roman" w:hAnsi="Times New Roman" w:cs="Times New Roman"/>
                <w:sz w:val="24"/>
                <w:szCs w:val="24"/>
                <w:lang w:eastAsia="ru-RU"/>
              </w:rPr>
              <w:t>та регіонального координатора з кожного сайту дослідження в pdf форматі;</w:t>
            </w:r>
          </w:p>
        </w:tc>
        <w:tc>
          <w:tcPr>
            <w:tcW w:w="1677" w:type="dxa"/>
            <w:vMerge/>
            <w:tcBorders>
              <w:left w:val="nil"/>
              <w:right w:val="single" w:sz="4" w:space="0" w:color="000000"/>
            </w:tcBorders>
          </w:tcPr>
          <w:p w14:paraId="178FFDA1"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6E97A338"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32F09A3"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3</w:t>
            </w:r>
          </w:p>
        </w:tc>
        <w:tc>
          <w:tcPr>
            <w:tcW w:w="2892" w:type="dxa"/>
            <w:tcBorders>
              <w:top w:val="nil"/>
              <w:left w:val="single" w:sz="4" w:space="0" w:color="000000"/>
              <w:bottom w:val="single" w:sz="4" w:space="0" w:color="000000"/>
              <w:right w:val="single" w:sz="4" w:space="0" w:color="000000"/>
            </w:tcBorders>
            <w:noWrap/>
            <w:vAlign w:val="center"/>
          </w:tcPr>
          <w:p w14:paraId="3E917730" w14:textId="77777777" w:rsidR="00766ABA" w:rsidRPr="002B4BE8" w:rsidRDefault="00766ABA" w:rsidP="001C1E54">
            <w:pPr>
              <w:spacing w:after="0" w:line="240" w:lineRule="auto"/>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Послуги з проведення підтверджуючих тестів для </w:t>
            </w:r>
            <w:r w:rsidRPr="00D66A18">
              <w:rPr>
                <w:rFonts w:ascii="Times New Roman" w:hAnsi="Times New Roman" w:cs="Times New Roman"/>
                <w:bCs/>
                <w:sz w:val="24"/>
                <w:szCs w:val="24"/>
              </w:rPr>
              <w:t>представник</w:t>
            </w:r>
            <w:r>
              <w:rPr>
                <w:rFonts w:ascii="Times New Roman" w:hAnsi="Times New Roman" w:cs="Times New Roman"/>
                <w:bCs/>
                <w:sz w:val="24"/>
                <w:szCs w:val="24"/>
              </w:rPr>
              <w:t>ів</w:t>
            </w:r>
            <w:r w:rsidRPr="00D66A18">
              <w:rPr>
                <w:rFonts w:ascii="Times New Roman" w:hAnsi="Times New Roman" w:cs="Times New Roman"/>
                <w:bCs/>
                <w:sz w:val="24"/>
                <w:szCs w:val="24"/>
              </w:rPr>
              <w:t xml:space="preserve"> цільової групи</w:t>
            </w:r>
            <w:r w:rsidRPr="002B4BE8">
              <w:rPr>
                <w:rFonts w:ascii="Times New Roman" w:hAnsi="Times New Roman" w:cs="Times New Roman"/>
                <w:bCs/>
                <w:sz w:val="24"/>
                <w:szCs w:val="24"/>
              </w:rPr>
              <w:t xml:space="preserve"> з позитивним результатом першого швидкого тесту на ВІЛ</w:t>
            </w:r>
          </w:p>
        </w:tc>
        <w:tc>
          <w:tcPr>
            <w:tcW w:w="4819" w:type="dxa"/>
            <w:tcBorders>
              <w:top w:val="nil"/>
              <w:left w:val="nil"/>
              <w:bottom w:val="single" w:sz="4" w:space="0" w:color="000000"/>
              <w:right w:val="single" w:sz="4" w:space="0" w:color="000000"/>
            </w:tcBorders>
            <w:noWrap/>
          </w:tcPr>
          <w:p w14:paraId="6D963AC6"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масив даних результатів дослідження у форматі sav.</w:t>
            </w:r>
          </w:p>
          <w:p w14:paraId="3759BE48" w14:textId="77777777" w:rsidR="00766ABA" w:rsidRPr="002B4BE8"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trike/>
                <w:color w:val="00B050"/>
                <w:sz w:val="24"/>
                <w:szCs w:val="24"/>
                <w:lang w:eastAsia="ru-RU"/>
              </w:rPr>
            </w:pPr>
            <w:r w:rsidRPr="002B4BE8">
              <w:rPr>
                <w:rFonts w:ascii="Times New Roman" w:eastAsia="Times New Roman" w:hAnsi="Times New Roman" w:cs="Times New Roman"/>
                <w:sz w:val="24"/>
                <w:szCs w:val="24"/>
                <w:lang w:eastAsia="ru-RU"/>
              </w:rPr>
              <w:t>форм</w:t>
            </w:r>
            <w:r>
              <w:rPr>
                <w:rFonts w:ascii="Times New Roman" w:eastAsia="Times New Roman" w:hAnsi="Times New Roman" w:cs="Times New Roman"/>
                <w:sz w:val="24"/>
                <w:szCs w:val="24"/>
                <w:lang w:eastAsia="ru-RU"/>
              </w:rPr>
              <w:t>а</w:t>
            </w:r>
            <w:r w:rsidRPr="002B4BE8">
              <w:rPr>
                <w:rFonts w:ascii="Times New Roman" w:eastAsia="Times New Roman" w:hAnsi="Times New Roman" w:cs="Times New Roman"/>
                <w:sz w:val="24"/>
                <w:szCs w:val="24"/>
                <w:lang w:eastAsia="ru-RU"/>
              </w:rPr>
              <w:t xml:space="preserve"> результатів тестування </w:t>
            </w:r>
            <w:r>
              <w:rPr>
                <w:rFonts w:ascii="Times New Roman" w:eastAsia="Times New Roman" w:hAnsi="Times New Roman" w:cs="Times New Roman"/>
                <w:sz w:val="24"/>
                <w:szCs w:val="24"/>
                <w:lang w:eastAsia="ru-RU"/>
              </w:rPr>
              <w:t>в якій зафіксовано результати підтверджуючих тестів на ВІЛ</w:t>
            </w:r>
          </w:p>
        </w:tc>
        <w:tc>
          <w:tcPr>
            <w:tcW w:w="1677" w:type="dxa"/>
            <w:vMerge/>
            <w:tcBorders>
              <w:left w:val="nil"/>
              <w:right w:val="single" w:sz="4" w:space="0" w:color="000000"/>
            </w:tcBorders>
          </w:tcPr>
          <w:p w14:paraId="08E5AFD8"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2D79C567"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A5D8C8F"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4</w:t>
            </w:r>
          </w:p>
        </w:tc>
        <w:tc>
          <w:tcPr>
            <w:tcW w:w="2892" w:type="dxa"/>
            <w:tcBorders>
              <w:top w:val="nil"/>
              <w:left w:val="single" w:sz="4" w:space="0" w:color="000000"/>
              <w:bottom w:val="single" w:sz="4" w:space="0" w:color="000000"/>
              <w:right w:val="single" w:sz="4" w:space="0" w:color="000000"/>
            </w:tcBorders>
            <w:noWrap/>
            <w:vAlign w:val="center"/>
          </w:tcPr>
          <w:p w14:paraId="01E6357A"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w:t>
            </w:r>
            <w:r w:rsidRPr="009523A0">
              <w:rPr>
                <w:rFonts w:ascii="Times New Roman" w:eastAsia="Times New Roman" w:hAnsi="Times New Roman" w:cs="Times New Roman"/>
                <w:color w:val="000000"/>
                <w:sz w:val="24"/>
                <w:szCs w:val="24"/>
              </w:rPr>
              <w:t xml:space="preserve">представником </w:t>
            </w:r>
            <w:r>
              <w:rPr>
                <w:rFonts w:ascii="Times New Roman" w:hAnsi="Times New Roman" w:cs="Times New Roman"/>
                <w:sz w:val="24"/>
                <w:szCs w:val="24"/>
              </w:rPr>
              <w:t>дослідницьк</w:t>
            </w:r>
            <w:r>
              <w:rPr>
                <w:rFonts w:ascii="Times New Roman" w:eastAsia="Times New Roman" w:hAnsi="Times New Roman" w:cs="Times New Roman"/>
                <w:color w:val="000000"/>
                <w:sz w:val="24"/>
                <w:szCs w:val="24"/>
              </w:rPr>
              <w:t>ої</w:t>
            </w:r>
            <w:r w:rsidRPr="009523A0">
              <w:rPr>
                <w:rFonts w:ascii="Times New Roman" w:eastAsia="Times New Roman" w:hAnsi="Times New Roman" w:cs="Times New Roman"/>
                <w:color w:val="000000"/>
                <w:sz w:val="24"/>
                <w:szCs w:val="24"/>
              </w:rPr>
              <w:t xml:space="preserve"> команди представників цільової групи</w:t>
            </w:r>
            <w:r w:rsidRPr="002B4BE8">
              <w:rPr>
                <w:rFonts w:ascii="Times New Roman" w:eastAsia="Times New Roman" w:hAnsi="Times New Roman" w:cs="Times New Roman"/>
                <w:color w:val="000000"/>
                <w:sz w:val="24"/>
                <w:szCs w:val="24"/>
              </w:rPr>
              <w:t>, у яких вперше виявлено ВГС або сифіліс</w:t>
            </w:r>
            <w:r>
              <w:rPr>
                <w:rFonts w:ascii="Times New Roman" w:eastAsia="Times New Roman" w:hAnsi="Times New Roman" w:cs="Times New Roman"/>
                <w:color w:val="000000"/>
                <w:sz w:val="24"/>
                <w:szCs w:val="24"/>
              </w:rPr>
              <w:t xml:space="preserve"> до</w:t>
            </w:r>
            <w:r w:rsidRPr="002B4BE8">
              <w:rPr>
                <w:rFonts w:ascii="Times New Roman" w:eastAsia="Times New Roman" w:hAnsi="Times New Roman" w:cs="Times New Roman"/>
                <w:color w:val="000000"/>
                <w:sz w:val="24"/>
                <w:szCs w:val="24"/>
              </w:rPr>
              <w:t xml:space="preserve">  ЗОЗ</w:t>
            </w:r>
          </w:p>
        </w:tc>
        <w:tc>
          <w:tcPr>
            <w:tcW w:w="4819" w:type="dxa"/>
            <w:tcBorders>
              <w:top w:val="nil"/>
              <w:left w:val="nil"/>
              <w:bottom w:val="single" w:sz="4" w:space="0" w:color="000000"/>
              <w:right w:val="single" w:sz="4" w:space="0" w:color="000000"/>
            </w:tcBorders>
            <w:shd w:val="clear" w:color="auto" w:fill="auto"/>
            <w:noWrap/>
          </w:tcPr>
          <w:p w14:paraId="779E2F88" w14:textId="77777777" w:rsidR="00766ABA" w:rsidRPr="002B4BE8" w:rsidRDefault="00766ABA" w:rsidP="001C1E54">
            <w:pPr>
              <w:pStyle w:val="ae"/>
              <w:ind w:left="38"/>
              <w:jc w:val="both"/>
              <w:rPr>
                <w:color w:val="00B050"/>
                <w:sz w:val="24"/>
                <w:szCs w:val="24"/>
              </w:rPr>
            </w:pPr>
            <w:r>
              <w:rPr>
                <w:sz w:val="24"/>
                <w:szCs w:val="24"/>
              </w:rPr>
              <w:t>С</w:t>
            </w:r>
            <w:r w:rsidRPr="002B4BE8">
              <w:rPr>
                <w:sz w:val="24"/>
                <w:szCs w:val="24"/>
              </w:rPr>
              <w:t>канований журнал перенаправлень до ЗОЗ</w:t>
            </w:r>
            <w:r>
              <w:rPr>
                <w:sz w:val="24"/>
                <w:szCs w:val="24"/>
              </w:rPr>
              <w:t xml:space="preserve"> у форматі </w:t>
            </w:r>
            <w:r>
              <w:rPr>
                <w:sz w:val="24"/>
                <w:szCs w:val="24"/>
                <w:lang w:val="en-US"/>
              </w:rPr>
              <w:t>pdf</w:t>
            </w:r>
            <w:r>
              <w:rPr>
                <w:sz w:val="24"/>
                <w:szCs w:val="24"/>
              </w:rPr>
              <w:t xml:space="preserve"> </w:t>
            </w:r>
            <w:r w:rsidRPr="002B4BE8">
              <w:rPr>
                <w:sz w:val="24"/>
                <w:szCs w:val="24"/>
              </w:rPr>
              <w:t xml:space="preserve"> </w:t>
            </w:r>
            <w:r w:rsidRPr="002B4BE8">
              <w:rPr>
                <w:color w:val="000000"/>
                <w:sz w:val="24"/>
                <w:szCs w:val="24"/>
              </w:rPr>
              <w:t xml:space="preserve">з кожного сайту дослідження із підписом медичного працівника, який працює на сайті дослідження, із вказаною кількістю </w:t>
            </w:r>
            <w:r>
              <w:rPr>
                <w:color w:val="000000"/>
                <w:sz w:val="24"/>
                <w:szCs w:val="24"/>
              </w:rPr>
              <w:t>представників цільової групи</w:t>
            </w:r>
            <w:r w:rsidRPr="002B4BE8">
              <w:rPr>
                <w:color w:val="000000"/>
                <w:sz w:val="24"/>
                <w:szCs w:val="24"/>
              </w:rPr>
              <w:t xml:space="preserve"> з позитивним результатом тесту на антитіла до ВГС/сифіліс, яких перенаправили до ЗОЗ.</w:t>
            </w:r>
          </w:p>
        </w:tc>
        <w:tc>
          <w:tcPr>
            <w:tcW w:w="1677" w:type="dxa"/>
            <w:vMerge/>
            <w:tcBorders>
              <w:left w:val="nil"/>
              <w:right w:val="single" w:sz="4" w:space="0" w:color="000000"/>
            </w:tcBorders>
          </w:tcPr>
          <w:p w14:paraId="0A9266AE" w14:textId="77777777" w:rsidR="00766ABA" w:rsidRPr="002B4BE8" w:rsidRDefault="00766ABA" w:rsidP="001C1E54">
            <w:pPr>
              <w:spacing w:after="0" w:line="240" w:lineRule="auto"/>
              <w:jc w:val="center"/>
              <w:rPr>
                <w:rFonts w:ascii="Times New Roman" w:eastAsia="Times New Roman" w:hAnsi="Times New Roman" w:cs="Times New Roman"/>
                <w:sz w:val="24"/>
                <w:szCs w:val="24"/>
                <w:highlight w:val="yellow"/>
              </w:rPr>
            </w:pPr>
          </w:p>
        </w:tc>
      </w:tr>
      <w:tr w:rsidR="00766ABA" w:rsidRPr="00596320" w14:paraId="7D79CB06"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396CFFE"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5</w:t>
            </w:r>
          </w:p>
        </w:tc>
        <w:tc>
          <w:tcPr>
            <w:tcW w:w="2892" w:type="dxa"/>
            <w:tcBorders>
              <w:top w:val="nil"/>
              <w:left w:val="single" w:sz="4" w:space="0" w:color="000000"/>
              <w:bottom w:val="single" w:sz="4" w:space="0" w:color="000000"/>
              <w:right w:val="single" w:sz="4" w:space="0" w:color="000000"/>
            </w:tcBorders>
            <w:noWrap/>
            <w:vAlign w:val="center"/>
          </w:tcPr>
          <w:p w14:paraId="3BB6195E"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соціальним працівником </w:t>
            </w:r>
            <w:r w:rsidRPr="009523A0">
              <w:rPr>
                <w:rFonts w:ascii="Times New Roman" w:eastAsia="Times New Roman" w:hAnsi="Times New Roman" w:cs="Times New Roman"/>
                <w:color w:val="000000"/>
                <w:sz w:val="24"/>
                <w:szCs w:val="24"/>
              </w:rPr>
              <w:t>представників цільової групи</w:t>
            </w:r>
            <w:r>
              <w:rPr>
                <w:rFonts w:ascii="Times New Roman" w:eastAsia="Times New Roman" w:hAnsi="Times New Roman" w:cs="Times New Roman"/>
                <w:color w:val="000000"/>
                <w:sz w:val="24"/>
                <w:szCs w:val="24"/>
              </w:rPr>
              <w:t>,</w:t>
            </w:r>
            <w:r w:rsidRPr="002B4BE8">
              <w:rPr>
                <w:rFonts w:ascii="Times New Roman" w:eastAsia="Times New Roman" w:hAnsi="Times New Roman" w:cs="Times New Roman"/>
                <w:color w:val="000000"/>
                <w:sz w:val="24"/>
                <w:szCs w:val="24"/>
              </w:rPr>
              <w:t xml:space="preserve"> у яких вперше виявлено ВІЛ до ЗОЗ, </w:t>
            </w:r>
            <w:r w:rsidRPr="00EA1A16">
              <w:rPr>
                <w:rFonts w:ascii="Times New Roman" w:eastAsia="Times New Roman" w:hAnsi="Times New Roman" w:cs="Times New Roman"/>
                <w:color w:val="000000"/>
                <w:sz w:val="24"/>
                <w:szCs w:val="24"/>
              </w:rPr>
              <w:t>які надають послуги з догляду та підтримки людей, які живуть з ВІЛ</w:t>
            </w:r>
          </w:p>
        </w:tc>
        <w:tc>
          <w:tcPr>
            <w:tcW w:w="4819" w:type="dxa"/>
            <w:tcBorders>
              <w:top w:val="nil"/>
              <w:left w:val="nil"/>
              <w:bottom w:val="single" w:sz="4" w:space="0" w:color="000000"/>
              <w:right w:val="single" w:sz="4" w:space="0" w:color="000000"/>
            </w:tcBorders>
            <w:noWrap/>
          </w:tcPr>
          <w:p w14:paraId="53F7F9AC" w14:textId="77777777" w:rsidR="00766ABA" w:rsidRPr="002B4BE8" w:rsidRDefault="00766ABA" w:rsidP="001C1E54">
            <w:pPr>
              <w:spacing w:after="0" w:line="240" w:lineRule="auto"/>
              <w:ind w:left="2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С</w:t>
            </w:r>
            <w:r w:rsidRPr="002B4BE8">
              <w:rPr>
                <w:rFonts w:ascii="Times New Roman" w:eastAsia="Times New Roman" w:hAnsi="Times New Roman" w:cs="Times New Roman"/>
                <w:sz w:val="24"/>
                <w:szCs w:val="24"/>
                <w:lang w:eastAsia="ru-RU"/>
              </w:rPr>
              <w:t>канован</w:t>
            </w:r>
            <w:r>
              <w:rPr>
                <w:rFonts w:ascii="Times New Roman" w:eastAsia="Times New Roman" w:hAnsi="Times New Roman" w:cs="Times New Roman"/>
                <w:sz w:val="24"/>
                <w:szCs w:val="24"/>
                <w:lang w:eastAsia="ru-RU"/>
              </w:rPr>
              <w:t>ий</w:t>
            </w:r>
            <w:r w:rsidRPr="002B4BE8">
              <w:rPr>
                <w:rFonts w:ascii="Times New Roman" w:eastAsia="Times New Roman" w:hAnsi="Times New Roman" w:cs="Times New Roman"/>
                <w:sz w:val="24"/>
                <w:szCs w:val="24"/>
                <w:lang w:eastAsia="ru-RU"/>
              </w:rPr>
              <w:t xml:space="preserve"> журнал перенаправлень до ЗОЗ у форматі pdf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p>
        </w:tc>
        <w:tc>
          <w:tcPr>
            <w:tcW w:w="1677" w:type="dxa"/>
            <w:vMerge/>
            <w:tcBorders>
              <w:left w:val="nil"/>
              <w:right w:val="single" w:sz="4" w:space="0" w:color="000000"/>
            </w:tcBorders>
          </w:tcPr>
          <w:p w14:paraId="6B32231C"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14A1A8B7" w14:textId="77777777" w:rsidTr="001C1E54">
        <w:trPr>
          <w:trHeight w:val="2192"/>
        </w:trPr>
        <w:tc>
          <w:tcPr>
            <w:tcW w:w="530" w:type="dxa"/>
            <w:tcBorders>
              <w:top w:val="nil"/>
              <w:left w:val="single" w:sz="4" w:space="0" w:color="000000"/>
              <w:bottom w:val="single" w:sz="4" w:space="0" w:color="000000"/>
              <w:right w:val="single" w:sz="4" w:space="0" w:color="000000"/>
            </w:tcBorders>
            <w:vAlign w:val="center"/>
          </w:tcPr>
          <w:p w14:paraId="446EAE13"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6</w:t>
            </w:r>
          </w:p>
        </w:tc>
        <w:tc>
          <w:tcPr>
            <w:tcW w:w="2892" w:type="dxa"/>
            <w:tcBorders>
              <w:top w:val="nil"/>
              <w:left w:val="single" w:sz="4" w:space="0" w:color="000000"/>
              <w:bottom w:val="single" w:sz="4" w:space="0" w:color="000000"/>
              <w:right w:val="single" w:sz="4" w:space="0" w:color="000000"/>
            </w:tcBorders>
            <w:noWrap/>
            <w:vAlign w:val="center"/>
          </w:tcPr>
          <w:p w14:paraId="6518E358"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bookmarkStart w:id="19" w:name="_Hlk160608813"/>
            <w:r w:rsidRPr="002B4BE8">
              <w:rPr>
                <w:rFonts w:ascii="Times New Roman" w:eastAsia="Times New Roman" w:hAnsi="Times New Roman" w:cs="Times New Roman"/>
                <w:color w:val="000000"/>
                <w:sz w:val="24"/>
                <w:szCs w:val="24"/>
              </w:rPr>
              <w:t>Послуги з забезпечення організації постановки</w:t>
            </w:r>
            <w:r>
              <w:rPr>
                <w:rFonts w:ascii="Times New Roman" w:eastAsia="Times New Roman" w:hAnsi="Times New Roman" w:cs="Times New Roman"/>
                <w:color w:val="000000"/>
                <w:sz w:val="24"/>
                <w:szCs w:val="24"/>
              </w:rPr>
              <w:t xml:space="preserve"> </w:t>
            </w:r>
            <w:r w:rsidRPr="001E112D">
              <w:rPr>
                <w:rFonts w:ascii="Times New Roman" w:eastAsia="Times New Roman" w:hAnsi="Times New Roman" w:cs="Times New Roman"/>
                <w:color w:val="000000"/>
                <w:sz w:val="24"/>
                <w:szCs w:val="24"/>
              </w:rPr>
              <w:t>медичним працівником</w:t>
            </w:r>
            <w:r w:rsidRPr="002B4BE8">
              <w:rPr>
                <w:rFonts w:ascii="Times New Roman" w:eastAsia="Times New Roman" w:hAnsi="Times New Roman" w:cs="Times New Roman"/>
                <w:color w:val="000000"/>
                <w:sz w:val="24"/>
                <w:szCs w:val="24"/>
              </w:rPr>
              <w:t xml:space="preserve"> на облік </w:t>
            </w:r>
            <w:r w:rsidRPr="001E112D">
              <w:rPr>
                <w:rFonts w:ascii="Times New Roman" w:eastAsia="Times New Roman" w:hAnsi="Times New Roman" w:cs="Times New Roman"/>
                <w:color w:val="000000"/>
                <w:sz w:val="24"/>
                <w:szCs w:val="24"/>
              </w:rPr>
              <w:t>в ЗОЗ представників цільової групи у яких вперше виявлено ВГС або сифіліс</w:t>
            </w:r>
            <w:bookmarkEnd w:id="19"/>
          </w:p>
        </w:tc>
        <w:tc>
          <w:tcPr>
            <w:tcW w:w="4819" w:type="dxa"/>
            <w:tcBorders>
              <w:top w:val="nil"/>
              <w:left w:val="nil"/>
              <w:bottom w:val="single" w:sz="4" w:space="0" w:color="000000"/>
              <w:right w:val="single" w:sz="4" w:space="0" w:color="000000"/>
            </w:tcBorders>
            <w:noWrap/>
          </w:tcPr>
          <w:p w14:paraId="06D69C03" w14:textId="77777777" w:rsidR="00766ABA" w:rsidRPr="002B4BE8" w:rsidRDefault="00766ABA" w:rsidP="00766ABA">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сканований журнал перенаправлень до ЗОЗ </w:t>
            </w:r>
            <w:r w:rsidRPr="002B4BE8">
              <w:rPr>
                <w:rFonts w:ascii="Times New Roman" w:eastAsia="Times New Roman" w:hAnsi="Times New Roman" w:cs="Times New Roman"/>
                <w:color w:val="000000"/>
                <w:sz w:val="24"/>
                <w:szCs w:val="24"/>
              </w:rPr>
              <w:t xml:space="preserve">у форматі </w:t>
            </w:r>
            <w:bookmarkStart w:id="20" w:name="_Hlk167984227"/>
            <w:r w:rsidRPr="002B4BE8">
              <w:rPr>
                <w:rFonts w:ascii="Times New Roman" w:eastAsia="Times New Roman" w:hAnsi="Times New Roman" w:cs="Times New Roman"/>
                <w:color w:val="000000"/>
                <w:sz w:val="24"/>
                <w:szCs w:val="24"/>
              </w:rPr>
              <w:t>pdf</w:t>
            </w:r>
            <w:bookmarkEnd w:id="20"/>
            <w:r w:rsidRPr="002B4BE8">
              <w:rPr>
                <w:rFonts w:ascii="Times New Roman" w:eastAsia="Times New Roman" w:hAnsi="Times New Roman" w:cs="Times New Roman"/>
                <w:color w:val="000000"/>
                <w:sz w:val="24"/>
                <w:szCs w:val="24"/>
              </w:rPr>
              <w:t xml:space="preserve"> з кожного сайту дослідження, де </w:t>
            </w:r>
            <w:r w:rsidRPr="002B4BE8">
              <w:rPr>
                <w:rFonts w:ascii="Times New Roman" w:eastAsia="Times New Roman" w:hAnsi="Times New Roman" w:cs="Times New Roman"/>
                <w:sz w:val="24"/>
                <w:szCs w:val="24"/>
                <w:lang w:eastAsia="ru-RU"/>
              </w:rPr>
              <w:t xml:space="preserve">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від ВГС або сифілісу із фіксацією дати відвідування та дати початку</w:t>
            </w:r>
          </w:p>
        </w:tc>
        <w:tc>
          <w:tcPr>
            <w:tcW w:w="1677" w:type="dxa"/>
            <w:vMerge/>
            <w:tcBorders>
              <w:left w:val="nil"/>
              <w:right w:val="single" w:sz="4" w:space="0" w:color="000000"/>
            </w:tcBorders>
          </w:tcPr>
          <w:p w14:paraId="722BC7EC"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1902D27A"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8D23140"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7</w:t>
            </w:r>
          </w:p>
        </w:tc>
        <w:tc>
          <w:tcPr>
            <w:tcW w:w="2892" w:type="dxa"/>
            <w:tcBorders>
              <w:top w:val="nil"/>
              <w:left w:val="single" w:sz="4" w:space="0" w:color="000000"/>
              <w:bottom w:val="single" w:sz="4" w:space="0" w:color="000000"/>
              <w:right w:val="single" w:sz="4" w:space="0" w:color="000000"/>
            </w:tcBorders>
            <w:noWrap/>
            <w:vAlign w:val="center"/>
          </w:tcPr>
          <w:p w14:paraId="52B823A3" w14:textId="77777777" w:rsidR="00766ABA" w:rsidRPr="00AD5FC1" w:rsidRDefault="00766ABA" w:rsidP="001C1E54">
            <w:pPr>
              <w:spacing w:after="0" w:line="240" w:lineRule="auto"/>
              <w:jc w:val="both"/>
              <w:rPr>
                <w:rFonts w:ascii="Times New Roman" w:eastAsia="Times New Roman" w:hAnsi="Times New Roman" w:cs="Times New Roman"/>
                <w:color w:val="000000"/>
                <w:sz w:val="24"/>
                <w:szCs w:val="24"/>
              </w:rPr>
            </w:pPr>
            <w:bookmarkStart w:id="21" w:name="_Hlk160608832"/>
            <w:r w:rsidRPr="00F9417B">
              <w:rPr>
                <w:rFonts w:ascii="Times New Roman" w:hAnsi="Times New Roman"/>
                <w:sz w:val="24"/>
                <w:szCs w:val="24"/>
              </w:rPr>
              <w:t xml:space="preserve">Послуги з забезпечення організації постановки медичним працівником на облік </w:t>
            </w:r>
            <w:bookmarkEnd w:id="21"/>
            <w:r>
              <w:rPr>
                <w:rFonts w:ascii="Times New Roman" w:hAnsi="Times New Roman"/>
                <w:sz w:val="24"/>
                <w:szCs w:val="24"/>
              </w:rPr>
              <w:t xml:space="preserve">до </w:t>
            </w:r>
            <w:r w:rsidRPr="00F9417B">
              <w:rPr>
                <w:rFonts w:ascii="Times New Roman" w:hAnsi="Times New Roman"/>
                <w:sz w:val="24"/>
                <w:szCs w:val="24"/>
              </w:rPr>
              <w:t>ЗОЗ, які надають послуги з догляду та підтримки людей, які живуть з ВІЛ, представників цільової групи у яких вперше виявлено ВІЛ</w:t>
            </w:r>
          </w:p>
        </w:tc>
        <w:tc>
          <w:tcPr>
            <w:tcW w:w="4819" w:type="dxa"/>
            <w:tcBorders>
              <w:top w:val="nil"/>
              <w:left w:val="nil"/>
              <w:bottom w:val="single" w:sz="4" w:space="0" w:color="000000"/>
              <w:right w:val="single" w:sz="4" w:space="0" w:color="000000"/>
            </w:tcBorders>
            <w:noWrap/>
          </w:tcPr>
          <w:p w14:paraId="7D3C17AD" w14:textId="77777777" w:rsidR="00766ABA" w:rsidRPr="002B4BE8"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trike/>
                <w:sz w:val="24"/>
                <w:szCs w:val="24"/>
                <w:lang w:eastAsia="ru-RU"/>
              </w:rPr>
            </w:pPr>
            <w:r w:rsidRPr="002B4BE8">
              <w:rPr>
                <w:rFonts w:ascii="Times New Roman" w:eastAsia="Times New Roman" w:hAnsi="Times New Roman" w:cs="Times New Roman"/>
                <w:sz w:val="24"/>
                <w:szCs w:val="24"/>
                <w:lang w:eastAsia="ru-RU"/>
              </w:rPr>
              <w:t>сканований журнал перенаправлення до ЗОЗ</w:t>
            </w:r>
            <w:r>
              <w:rPr>
                <w:rFonts w:ascii="Times New Roman" w:eastAsia="Times New Roman" w:hAnsi="Times New Roman" w:cs="Times New Roman"/>
                <w:sz w:val="24"/>
                <w:szCs w:val="24"/>
                <w:lang w:eastAsia="ru-RU"/>
              </w:rPr>
              <w:t>,</w:t>
            </w:r>
            <w:r w:rsidRPr="002B4BE8">
              <w:rPr>
                <w:rFonts w:ascii="Times New Roman" w:eastAsia="Times New Roman" w:hAnsi="Times New Roman" w:cs="Times New Roman"/>
                <w:sz w:val="24"/>
                <w:szCs w:val="24"/>
                <w:lang w:eastAsia="ru-RU"/>
              </w:rPr>
              <w:t xml:space="preserve"> </w:t>
            </w:r>
            <w:r w:rsidRPr="00AD4A45">
              <w:rPr>
                <w:rFonts w:ascii="Times New Roman" w:hAnsi="Times New Roman"/>
                <w:sz w:val="24"/>
                <w:szCs w:val="24"/>
              </w:rPr>
              <w:t>які надають послуги з догляду та підтримки людей, які живуть з ВІЛ</w:t>
            </w:r>
            <w:r w:rsidRPr="002B4BE8" w:rsidDel="00D868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форматі </w:t>
            </w:r>
            <w:r w:rsidRPr="002B4BE8">
              <w:rPr>
                <w:rFonts w:ascii="Times New Roman" w:eastAsia="Times New Roman" w:hAnsi="Times New Roman" w:cs="Times New Roman"/>
                <w:color w:val="000000"/>
                <w:sz w:val="24"/>
                <w:szCs w:val="24"/>
              </w:rPr>
              <w:t>pdf</w:t>
            </w:r>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tc>
        <w:tc>
          <w:tcPr>
            <w:tcW w:w="1677" w:type="dxa"/>
            <w:vMerge/>
            <w:tcBorders>
              <w:left w:val="nil"/>
              <w:right w:val="single" w:sz="4" w:space="0" w:color="000000"/>
            </w:tcBorders>
          </w:tcPr>
          <w:p w14:paraId="05654488"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601A5A16"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C514739"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8</w:t>
            </w:r>
          </w:p>
        </w:tc>
        <w:tc>
          <w:tcPr>
            <w:tcW w:w="2892" w:type="dxa"/>
            <w:tcBorders>
              <w:top w:val="nil"/>
              <w:left w:val="single" w:sz="4" w:space="0" w:color="000000"/>
              <w:bottom w:val="single" w:sz="4" w:space="0" w:color="000000"/>
              <w:right w:val="single" w:sz="4" w:space="0" w:color="000000"/>
            </w:tcBorders>
            <w:noWrap/>
            <w:vAlign w:val="center"/>
          </w:tcPr>
          <w:p w14:paraId="75261252"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підготовки медичним працівником зразків сухої краплі крові</w:t>
            </w:r>
          </w:p>
        </w:tc>
        <w:tc>
          <w:tcPr>
            <w:tcW w:w="4819" w:type="dxa"/>
            <w:tcBorders>
              <w:top w:val="nil"/>
              <w:left w:val="nil"/>
              <w:bottom w:val="single" w:sz="4" w:space="0" w:color="000000"/>
              <w:right w:val="single" w:sz="4" w:space="0" w:color="000000"/>
            </w:tcBorders>
            <w:noWrap/>
          </w:tcPr>
          <w:p w14:paraId="5099D1F8" w14:textId="77777777" w:rsidR="00766ABA" w:rsidRPr="002B4BE8" w:rsidRDefault="00766ABA" w:rsidP="00766ABA">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сканований журнал із внесеною інформацією щодо підготовки</w:t>
            </w:r>
            <w:r>
              <w:rPr>
                <w:rFonts w:ascii="Times New Roman" w:eastAsia="Times New Roman" w:hAnsi="Times New Roman" w:cs="Times New Roman"/>
                <w:color w:val="000000"/>
                <w:sz w:val="24"/>
                <w:szCs w:val="24"/>
              </w:rPr>
              <w:t xml:space="preserve"> зразків</w:t>
            </w:r>
            <w:r w:rsidRPr="002B4B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сухої краплі крові</w:t>
            </w:r>
            <w:r w:rsidRPr="002B4BE8">
              <w:rPr>
                <w:rFonts w:ascii="Times New Roman" w:eastAsia="Times New Roman" w:hAnsi="Times New Roman" w:cs="Times New Roman"/>
                <w:color w:val="000000"/>
                <w:sz w:val="24"/>
                <w:szCs w:val="24"/>
              </w:rPr>
              <w:t xml:space="preserve"> у форматі pdf;</w:t>
            </w:r>
          </w:p>
          <w:p w14:paraId="3818EC70" w14:textId="77777777" w:rsidR="00766ABA" w:rsidRPr="002B4BE8" w:rsidRDefault="00766ABA" w:rsidP="00766ABA">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у форматі pdf;</w:t>
            </w:r>
          </w:p>
        </w:tc>
        <w:tc>
          <w:tcPr>
            <w:tcW w:w="1677" w:type="dxa"/>
            <w:vMerge/>
            <w:tcBorders>
              <w:left w:val="nil"/>
              <w:bottom w:val="single" w:sz="4" w:space="0" w:color="000000"/>
              <w:right w:val="single" w:sz="4" w:space="0" w:color="000000"/>
            </w:tcBorders>
          </w:tcPr>
          <w:p w14:paraId="2F335A42"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42A16711"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6DFEDC1A"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9</w:t>
            </w:r>
          </w:p>
        </w:tc>
        <w:tc>
          <w:tcPr>
            <w:tcW w:w="2892" w:type="dxa"/>
            <w:tcBorders>
              <w:top w:val="nil"/>
              <w:left w:val="single" w:sz="4" w:space="0" w:color="000000"/>
              <w:bottom w:val="single" w:sz="4" w:space="0" w:color="000000"/>
              <w:right w:val="single" w:sz="4" w:space="0" w:color="000000"/>
            </w:tcBorders>
            <w:noWrap/>
            <w:vAlign w:val="center"/>
          </w:tcPr>
          <w:p w14:paraId="654EB0AD"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транспортування контрольних зразків з</w:t>
            </w:r>
            <w:r>
              <w:rPr>
                <w:rFonts w:ascii="Times New Roman" w:eastAsia="Times New Roman" w:hAnsi="Times New Roman" w:cs="Times New Roman"/>
                <w:color w:val="000000"/>
                <w:sz w:val="24"/>
                <w:szCs w:val="24"/>
              </w:rPr>
              <w:t xml:space="preserve"> кожного сайту </w:t>
            </w:r>
            <w:r w:rsidRPr="00F9417B">
              <w:rPr>
                <w:rFonts w:ascii="Times New Roman" w:hAnsi="Times New Roman"/>
                <w:sz w:val="24"/>
                <w:szCs w:val="24"/>
              </w:rPr>
              <w:t>проведення</w:t>
            </w:r>
            <w:r>
              <w:rPr>
                <w:rFonts w:ascii="Times New Roman" w:eastAsia="Times New Roman" w:hAnsi="Times New Roman" w:cs="Times New Roman"/>
                <w:color w:val="000000"/>
                <w:sz w:val="24"/>
                <w:szCs w:val="24"/>
              </w:rPr>
              <w:t xml:space="preserve"> дослідження з</w:t>
            </w:r>
            <w:r w:rsidRPr="002B4BE8">
              <w:rPr>
                <w:rFonts w:ascii="Times New Roman" w:eastAsia="Times New Roman" w:hAnsi="Times New Roman" w:cs="Times New Roman"/>
                <w:color w:val="000000"/>
                <w:sz w:val="24"/>
                <w:szCs w:val="24"/>
              </w:rPr>
              <w:t xml:space="preserve"> метою перевірки компетентності медичних працівників в межах проведення зовнішньої оцінки якості (ЗОЯ) та внутрішнього контролю</w:t>
            </w:r>
          </w:p>
        </w:tc>
        <w:tc>
          <w:tcPr>
            <w:tcW w:w="4819" w:type="dxa"/>
            <w:tcBorders>
              <w:top w:val="nil"/>
              <w:left w:val="nil"/>
              <w:bottom w:val="single" w:sz="4" w:space="0" w:color="000000"/>
              <w:right w:val="single" w:sz="4" w:space="0" w:color="000000"/>
            </w:tcBorders>
            <w:noWrap/>
          </w:tcPr>
          <w:p w14:paraId="16DCD7F5" w14:textId="77777777" w:rsidR="00766ABA" w:rsidRPr="002B4BE8" w:rsidRDefault="00766ABA" w:rsidP="001C1E54">
            <w:pPr>
              <w:tabs>
                <w:tab w:val="left" w:pos="142"/>
                <w:tab w:val="left" w:pos="15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4BE8">
              <w:rPr>
                <w:rFonts w:ascii="Times New Roman" w:hAnsi="Times New Roman" w:cs="Times New Roman"/>
                <w:sz w:val="24"/>
                <w:szCs w:val="24"/>
              </w:rPr>
              <w:t>направлені протоколи із результатами досліджень сухих контрольних зразків</w:t>
            </w:r>
            <w:r>
              <w:rPr>
                <w:rFonts w:ascii="Times New Roman" w:hAnsi="Times New Roman" w:cs="Times New Roman"/>
                <w:sz w:val="24"/>
                <w:szCs w:val="24"/>
              </w:rPr>
              <w:t xml:space="preserve"> </w:t>
            </w:r>
            <w:r w:rsidRPr="002B4BE8">
              <w:rPr>
                <w:rFonts w:ascii="Times New Roman" w:hAnsi="Times New Roman" w:cs="Times New Roman"/>
                <w:sz w:val="24"/>
                <w:szCs w:val="24"/>
              </w:rPr>
              <w:t>до Референс-лабораторії.</w:t>
            </w:r>
          </w:p>
          <w:p w14:paraId="31559631" w14:textId="77777777" w:rsidR="00766ABA" w:rsidRPr="002B4BE8" w:rsidRDefault="00766ABA" w:rsidP="001C1E54">
            <w:pPr>
              <w:spacing w:after="0" w:line="240" w:lineRule="auto"/>
              <w:contextualSpacing/>
              <w:jc w:val="both"/>
              <w:rPr>
                <w:rFonts w:ascii="Times New Roman" w:eastAsia="Times New Roman" w:hAnsi="Times New Roman" w:cs="Times New Roman"/>
                <w:color w:val="000000"/>
                <w:sz w:val="24"/>
                <w:szCs w:val="24"/>
              </w:rPr>
            </w:pPr>
          </w:p>
        </w:tc>
        <w:tc>
          <w:tcPr>
            <w:tcW w:w="1677" w:type="dxa"/>
            <w:tcBorders>
              <w:left w:val="nil"/>
              <w:bottom w:val="single" w:sz="4" w:space="0" w:color="000000"/>
              <w:right w:val="single" w:sz="4" w:space="0" w:color="000000"/>
            </w:tcBorders>
          </w:tcPr>
          <w:p w14:paraId="3B6F9484"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0AD66068" w14:textId="77777777" w:rsidTr="001C1E54">
        <w:trPr>
          <w:trHeight w:val="306"/>
        </w:trPr>
        <w:tc>
          <w:tcPr>
            <w:tcW w:w="9918" w:type="dxa"/>
            <w:gridSpan w:val="4"/>
            <w:tcBorders>
              <w:top w:val="nil"/>
              <w:left w:val="single" w:sz="4" w:space="0" w:color="000000"/>
              <w:bottom w:val="single" w:sz="4" w:space="0" w:color="000000"/>
              <w:right w:val="single" w:sz="4" w:space="0" w:color="000000"/>
            </w:tcBorders>
            <w:shd w:val="clear" w:color="auto" w:fill="E7E6E6"/>
            <w:vAlign w:val="center"/>
          </w:tcPr>
          <w:p w14:paraId="44FBCC38" w14:textId="77777777" w:rsidR="00766ABA" w:rsidRPr="002B4BE8" w:rsidRDefault="00766ABA" w:rsidP="001C1E54">
            <w:pPr>
              <w:spacing w:after="0" w:line="240" w:lineRule="auto"/>
              <w:ind w:left="496" w:hanging="333"/>
              <w:jc w:val="both"/>
              <w:rPr>
                <w:rFonts w:ascii="Times New Roman" w:hAnsi="Times New Roman" w:cs="Times New Roman"/>
                <w:sz w:val="24"/>
                <w:szCs w:val="24"/>
              </w:rPr>
            </w:pPr>
            <w:r w:rsidRPr="002B4BE8">
              <w:rPr>
                <w:rFonts w:ascii="Times New Roman" w:eastAsia="Times New Roman" w:hAnsi="Times New Roman" w:cs="Times New Roman"/>
                <w:b/>
                <w:bCs/>
                <w:color w:val="000000"/>
                <w:sz w:val="24"/>
                <w:szCs w:val="24"/>
              </w:rPr>
              <w:t xml:space="preserve">Етап III. </w:t>
            </w:r>
            <w:r w:rsidRPr="002B4BE8">
              <w:rPr>
                <w:rFonts w:ascii="Times New Roman" w:eastAsia="Times New Roman" w:hAnsi="Times New Roman" w:cs="Times New Roman"/>
                <w:b/>
                <w:bCs/>
                <w:sz w:val="24"/>
                <w:szCs w:val="24"/>
                <w:lang w:eastAsia="ru-RU"/>
              </w:rPr>
              <w:t xml:space="preserve">Проведення польового етапу дослідження (частина 2) </w:t>
            </w:r>
          </w:p>
        </w:tc>
      </w:tr>
      <w:tr w:rsidR="00766ABA" w:rsidRPr="00596320" w14:paraId="1A2D53A8"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D3D2403"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vAlign w:val="center"/>
          </w:tcPr>
          <w:p w14:paraId="0D9B63B4"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4819" w:type="dxa"/>
            <w:tcBorders>
              <w:top w:val="nil"/>
              <w:left w:val="nil"/>
              <w:bottom w:val="single" w:sz="4" w:space="0" w:color="000000"/>
              <w:right w:val="single" w:sz="4" w:space="0" w:color="000000"/>
            </w:tcBorders>
            <w:noWrap/>
          </w:tcPr>
          <w:p w14:paraId="1D4CB75A"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3 масиви даних (щодо опитування транс*жінок, транс*чоловіків та небінарних людей) за результатами дослідження у форматі sav;</w:t>
            </w:r>
          </w:p>
          <w:p w14:paraId="2322ABB3" w14:textId="77777777" w:rsidR="00766ABA" w:rsidRPr="00A7410E" w:rsidRDefault="00766ABA" w:rsidP="00766ABA">
            <w:pPr>
              <w:pStyle w:val="ae"/>
              <w:numPr>
                <w:ilvl w:val="0"/>
                <w:numId w:val="31"/>
              </w:numPr>
              <w:ind w:left="170" w:hanging="170"/>
              <w:contextualSpacing/>
              <w:jc w:val="both"/>
              <w:rPr>
                <w:sz w:val="24"/>
                <w:szCs w:val="24"/>
              </w:rPr>
            </w:pPr>
            <w:r w:rsidRPr="002B4BE8">
              <w:rPr>
                <w:sz w:val="24"/>
                <w:szCs w:val="24"/>
              </w:rPr>
              <w:t>сканована відомість виплат винагород з</w:t>
            </w:r>
            <w:r>
              <w:rPr>
                <w:sz w:val="24"/>
                <w:szCs w:val="24"/>
              </w:rPr>
              <w:t xml:space="preserve"> особистими </w:t>
            </w:r>
            <w:r w:rsidRPr="002B4BE8">
              <w:rPr>
                <w:sz w:val="24"/>
                <w:szCs w:val="24"/>
              </w:rPr>
              <w:t xml:space="preserve">підписами </w:t>
            </w:r>
            <w:r>
              <w:rPr>
                <w:sz w:val="24"/>
                <w:szCs w:val="24"/>
              </w:rPr>
              <w:t>представників цільової групи</w:t>
            </w:r>
            <w:r w:rsidRPr="002B4BE8">
              <w:rPr>
                <w:sz w:val="24"/>
                <w:szCs w:val="24"/>
              </w:rPr>
              <w:t xml:space="preserve"> та регіонального координатора з кожного сайту дослідження в pdf форматі;</w:t>
            </w:r>
          </w:p>
        </w:tc>
        <w:tc>
          <w:tcPr>
            <w:tcW w:w="1677" w:type="dxa"/>
            <w:vMerge w:val="restart"/>
            <w:tcBorders>
              <w:top w:val="nil"/>
              <w:left w:val="nil"/>
              <w:right w:val="single" w:sz="4" w:space="0" w:color="000000"/>
            </w:tcBorders>
          </w:tcPr>
          <w:p w14:paraId="0421A7C1"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25</w:t>
            </w:r>
            <w:r w:rsidRPr="002B4BE8">
              <w:rPr>
                <w:rFonts w:ascii="Times New Roman" w:hAnsi="Times New Roman" w:cs="Times New Roman"/>
                <w:sz w:val="24"/>
                <w:szCs w:val="24"/>
              </w:rPr>
              <w:t xml:space="preserve"> календарних дні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тапу ІІІ (частина 1)</w:t>
            </w:r>
          </w:p>
        </w:tc>
      </w:tr>
      <w:tr w:rsidR="00766ABA" w:rsidRPr="00596320" w14:paraId="481BD3AE" w14:textId="77777777" w:rsidTr="001C1E54">
        <w:trPr>
          <w:trHeight w:val="306"/>
        </w:trPr>
        <w:tc>
          <w:tcPr>
            <w:tcW w:w="530" w:type="dxa"/>
            <w:tcBorders>
              <w:top w:val="nil"/>
              <w:left w:val="single" w:sz="4" w:space="0" w:color="000000"/>
              <w:bottom w:val="single" w:sz="4" w:space="0" w:color="auto"/>
              <w:right w:val="single" w:sz="4" w:space="0" w:color="000000"/>
            </w:tcBorders>
            <w:vAlign w:val="center"/>
          </w:tcPr>
          <w:p w14:paraId="57EF24E1"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2</w:t>
            </w:r>
          </w:p>
        </w:tc>
        <w:tc>
          <w:tcPr>
            <w:tcW w:w="2892" w:type="dxa"/>
            <w:tcBorders>
              <w:top w:val="nil"/>
              <w:left w:val="single" w:sz="4" w:space="0" w:color="000000"/>
              <w:bottom w:val="single" w:sz="4" w:space="0" w:color="auto"/>
              <w:right w:val="single" w:sz="4" w:space="0" w:color="000000"/>
            </w:tcBorders>
            <w:noWrap/>
            <w:vAlign w:val="center"/>
          </w:tcPr>
          <w:p w14:paraId="0C66A535"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 xml:space="preserve">Послуги з забезпечення проведення рекрутингу </w:t>
            </w:r>
            <w:r w:rsidRPr="00C35ACF">
              <w:rPr>
                <w:rFonts w:ascii="Times New Roman" w:hAnsi="Times New Roman" w:cs="Times New Roman"/>
                <w:sz w:val="24"/>
                <w:szCs w:val="24"/>
              </w:rPr>
              <w:t>представник</w:t>
            </w:r>
            <w:r>
              <w:rPr>
                <w:rFonts w:ascii="Times New Roman" w:hAnsi="Times New Roman" w:cs="Times New Roman"/>
                <w:sz w:val="24"/>
                <w:szCs w:val="24"/>
              </w:rPr>
              <w:t>ів</w:t>
            </w:r>
            <w:r w:rsidRPr="00C35ACF">
              <w:rPr>
                <w:rFonts w:ascii="Times New Roman" w:hAnsi="Times New Roman" w:cs="Times New Roman"/>
                <w:sz w:val="24"/>
                <w:szCs w:val="24"/>
              </w:rPr>
              <w:t xml:space="preserve"> цільової групи</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auto"/>
              <w:right w:val="single" w:sz="4" w:space="0" w:color="000000"/>
            </w:tcBorders>
            <w:noWrap/>
          </w:tcPr>
          <w:p w14:paraId="58DC9115"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3 масиви даних (щодо опитування транс*жінок, транс*чоловіків та небінарних людей) за результатами дослідження у форматі sav;</w:t>
            </w:r>
          </w:p>
          <w:p w14:paraId="20B6C0A0" w14:textId="77777777" w:rsidR="00766ABA" w:rsidRPr="002B4BE8" w:rsidRDefault="00766ABA" w:rsidP="00766ABA">
            <w:pPr>
              <w:numPr>
                <w:ilvl w:val="0"/>
                <w:numId w:val="31"/>
              </w:numPr>
              <w:spacing w:after="0" w:line="240" w:lineRule="auto"/>
              <w:ind w:left="170" w:hanging="17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сканована відомість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дослідження </w:t>
            </w:r>
            <w:r w:rsidRPr="002B4BE8">
              <w:rPr>
                <w:rFonts w:ascii="Times New Roman" w:eastAsia="Times New Roman" w:hAnsi="Times New Roman" w:cs="Times New Roman"/>
                <w:sz w:val="24"/>
                <w:szCs w:val="24"/>
                <w:lang w:eastAsia="ru-RU"/>
              </w:rPr>
              <w:t>та регіонального координатора з кожного сайту дослідження в pdf форматі;</w:t>
            </w:r>
          </w:p>
        </w:tc>
        <w:tc>
          <w:tcPr>
            <w:tcW w:w="1677" w:type="dxa"/>
            <w:vMerge/>
            <w:tcBorders>
              <w:left w:val="nil"/>
              <w:right w:val="single" w:sz="4" w:space="0" w:color="000000"/>
            </w:tcBorders>
          </w:tcPr>
          <w:p w14:paraId="1E08867B"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39C7F382" w14:textId="77777777" w:rsidTr="001C1E54">
        <w:trPr>
          <w:trHeight w:val="306"/>
        </w:trPr>
        <w:tc>
          <w:tcPr>
            <w:tcW w:w="530" w:type="dxa"/>
            <w:tcBorders>
              <w:top w:val="single" w:sz="4" w:space="0" w:color="auto"/>
              <w:left w:val="single" w:sz="4" w:space="0" w:color="auto"/>
              <w:bottom w:val="single" w:sz="4" w:space="0" w:color="auto"/>
              <w:right w:val="single" w:sz="4" w:space="0" w:color="auto"/>
            </w:tcBorders>
            <w:vAlign w:val="center"/>
          </w:tcPr>
          <w:p w14:paraId="6E94A07C"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3</w:t>
            </w:r>
          </w:p>
        </w:tc>
        <w:tc>
          <w:tcPr>
            <w:tcW w:w="2892" w:type="dxa"/>
            <w:tcBorders>
              <w:top w:val="single" w:sz="4" w:space="0" w:color="auto"/>
              <w:left w:val="single" w:sz="4" w:space="0" w:color="auto"/>
              <w:bottom w:val="single" w:sz="4" w:space="0" w:color="auto"/>
              <w:right w:val="single" w:sz="4" w:space="0" w:color="auto"/>
            </w:tcBorders>
            <w:noWrap/>
            <w:vAlign w:val="center"/>
          </w:tcPr>
          <w:p w14:paraId="56DDB2ED"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hAnsi="Times New Roman" w:cs="Times New Roman"/>
                <w:bCs/>
                <w:sz w:val="24"/>
                <w:szCs w:val="24"/>
              </w:rPr>
              <w:t xml:space="preserve">Послуги з проведення підтверджуючих тестів для </w:t>
            </w:r>
            <w:r w:rsidRPr="00C35ACF">
              <w:rPr>
                <w:rFonts w:ascii="Times New Roman" w:hAnsi="Times New Roman" w:cs="Times New Roman"/>
                <w:bCs/>
                <w:sz w:val="24"/>
                <w:szCs w:val="24"/>
              </w:rPr>
              <w:t>представник</w:t>
            </w:r>
            <w:r>
              <w:rPr>
                <w:rFonts w:ascii="Times New Roman" w:hAnsi="Times New Roman" w:cs="Times New Roman"/>
                <w:bCs/>
                <w:sz w:val="24"/>
                <w:szCs w:val="24"/>
              </w:rPr>
              <w:t>ів</w:t>
            </w:r>
            <w:r w:rsidRPr="00C35ACF">
              <w:rPr>
                <w:rFonts w:ascii="Times New Roman" w:hAnsi="Times New Roman" w:cs="Times New Roman"/>
                <w:bCs/>
                <w:sz w:val="24"/>
                <w:szCs w:val="24"/>
              </w:rPr>
              <w:t xml:space="preserve"> цільової групи</w:t>
            </w:r>
            <w:r w:rsidRPr="002B4BE8">
              <w:rPr>
                <w:rFonts w:ascii="Times New Roman" w:hAnsi="Times New Roman" w:cs="Times New Roman"/>
                <w:bCs/>
                <w:sz w:val="24"/>
                <w:szCs w:val="24"/>
              </w:rPr>
              <w:t xml:space="preserve"> з позитивним результатом першого швидкого тесту на ВІЛ</w:t>
            </w:r>
          </w:p>
        </w:tc>
        <w:tc>
          <w:tcPr>
            <w:tcW w:w="4819" w:type="dxa"/>
            <w:tcBorders>
              <w:top w:val="single" w:sz="4" w:space="0" w:color="auto"/>
              <w:left w:val="single" w:sz="4" w:space="0" w:color="auto"/>
              <w:bottom w:val="single" w:sz="4" w:space="0" w:color="auto"/>
              <w:right w:val="single" w:sz="4" w:space="0" w:color="auto"/>
            </w:tcBorders>
            <w:noWrap/>
          </w:tcPr>
          <w:p w14:paraId="12260DEF" w14:textId="77777777" w:rsidR="00766ABA" w:rsidRDefault="00766ABA" w:rsidP="001C1E54">
            <w:pPr>
              <w:spacing w:after="0" w:line="240" w:lineRule="auto"/>
              <w:ind w:left="150" w:hanging="142"/>
              <w:contextualSpacing/>
              <w:jc w:val="both"/>
              <w:rPr>
                <w:rFonts w:ascii="Times New Roman" w:eastAsia="Times New Roman" w:hAnsi="Times New Roman" w:cs="Times New Roman"/>
                <w:sz w:val="24"/>
                <w:szCs w:val="24"/>
                <w:lang w:eastAsia="ru-RU"/>
              </w:rPr>
            </w:pPr>
            <w:r w:rsidRPr="00501847">
              <w:rPr>
                <w:rFonts w:ascii="Times New Roman" w:eastAsia="Times New Roman" w:hAnsi="Times New Roman" w:cs="Times New Roman"/>
                <w:sz w:val="24"/>
                <w:szCs w:val="24"/>
                <w:lang w:eastAsia="ru-RU"/>
              </w:rPr>
              <w:t>масив даних результатів дослідження у форматі sav.</w:t>
            </w:r>
          </w:p>
          <w:p w14:paraId="58F14983" w14:textId="77777777" w:rsidR="00766ABA" w:rsidRPr="002B4BE8" w:rsidRDefault="00766ABA" w:rsidP="001C1E54">
            <w:pPr>
              <w:spacing w:after="0" w:line="240" w:lineRule="auto"/>
              <w:ind w:left="150" w:hanging="150"/>
              <w:contextualSpacing/>
              <w:jc w:val="both"/>
              <w:rPr>
                <w:rFonts w:ascii="Times New Roman" w:eastAsia="Times New Roman" w:hAnsi="Times New Roman" w:cs="Times New Roman"/>
                <w:color w:val="000000"/>
                <w:sz w:val="24"/>
                <w:szCs w:val="24"/>
              </w:rPr>
            </w:pPr>
            <w:r w:rsidRPr="00501847">
              <w:rPr>
                <w:rFonts w:ascii="Times New Roman" w:eastAsia="Times New Roman" w:hAnsi="Times New Roman" w:cs="Times New Roman"/>
                <w:sz w:val="24"/>
                <w:szCs w:val="24"/>
                <w:lang w:eastAsia="ru-RU"/>
              </w:rPr>
              <w:t>форма результатів тестування в якій зафіксовано результати підтв</w:t>
            </w:r>
            <w:r w:rsidRPr="00607F9D">
              <w:rPr>
                <w:rFonts w:ascii="Times New Roman" w:eastAsia="Times New Roman" w:hAnsi="Times New Roman" w:cs="Times New Roman"/>
                <w:sz w:val="24"/>
                <w:szCs w:val="24"/>
                <w:lang w:eastAsia="ru-RU"/>
              </w:rPr>
              <w:t>ерджуючих тестів на ВІЛ</w:t>
            </w:r>
          </w:p>
        </w:tc>
        <w:tc>
          <w:tcPr>
            <w:tcW w:w="1677" w:type="dxa"/>
            <w:vMerge/>
            <w:tcBorders>
              <w:left w:val="single" w:sz="4" w:space="0" w:color="auto"/>
              <w:right w:val="single" w:sz="4" w:space="0" w:color="000000"/>
            </w:tcBorders>
          </w:tcPr>
          <w:p w14:paraId="3B9E0F91"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5E201230" w14:textId="77777777" w:rsidTr="001C1E54">
        <w:trPr>
          <w:trHeight w:val="306"/>
        </w:trPr>
        <w:tc>
          <w:tcPr>
            <w:tcW w:w="530" w:type="dxa"/>
            <w:tcBorders>
              <w:top w:val="single" w:sz="4" w:space="0" w:color="auto"/>
              <w:left w:val="single" w:sz="4" w:space="0" w:color="000000"/>
              <w:bottom w:val="single" w:sz="4" w:space="0" w:color="000000"/>
              <w:right w:val="single" w:sz="4" w:space="0" w:color="000000"/>
            </w:tcBorders>
            <w:vAlign w:val="center"/>
          </w:tcPr>
          <w:p w14:paraId="46D5A728"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4</w:t>
            </w:r>
          </w:p>
        </w:tc>
        <w:tc>
          <w:tcPr>
            <w:tcW w:w="2892" w:type="dxa"/>
            <w:tcBorders>
              <w:top w:val="single" w:sz="4" w:space="0" w:color="auto"/>
              <w:left w:val="single" w:sz="4" w:space="0" w:color="000000"/>
              <w:bottom w:val="single" w:sz="4" w:space="0" w:color="000000"/>
              <w:right w:val="single" w:sz="4" w:space="0" w:color="000000"/>
            </w:tcBorders>
            <w:noWrap/>
            <w:vAlign w:val="center"/>
          </w:tcPr>
          <w:p w14:paraId="0D7A76B6"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w:t>
            </w:r>
            <w:r w:rsidRPr="00F00B96">
              <w:rPr>
                <w:rFonts w:ascii="Times New Roman" w:eastAsia="Times New Roman" w:hAnsi="Times New Roman" w:cs="Times New Roman"/>
                <w:color w:val="000000"/>
                <w:sz w:val="24"/>
                <w:szCs w:val="24"/>
              </w:rPr>
              <w:t xml:space="preserve"> представником </w:t>
            </w:r>
            <w:r>
              <w:rPr>
                <w:rFonts w:ascii="Times New Roman" w:hAnsi="Times New Roman" w:cs="Times New Roman"/>
                <w:sz w:val="24"/>
                <w:szCs w:val="24"/>
              </w:rPr>
              <w:t>дослідницької</w:t>
            </w:r>
            <w:r w:rsidRPr="00F00B96">
              <w:rPr>
                <w:rFonts w:ascii="Times New Roman" w:eastAsia="Times New Roman" w:hAnsi="Times New Roman" w:cs="Times New Roman"/>
                <w:color w:val="000000"/>
                <w:sz w:val="24"/>
                <w:szCs w:val="24"/>
              </w:rPr>
              <w:t xml:space="preserve"> команди представників цільової групи</w:t>
            </w:r>
            <w:r w:rsidRPr="002B4BE8">
              <w:rPr>
                <w:rFonts w:ascii="Times New Roman" w:eastAsia="Times New Roman" w:hAnsi="Times New Roman" w:cs="Times New Roman"/>
                <w:color w:val="000000"/>
                <w:sz w:val="24"/>
                <w:szCs w:val="24"/>
              </w:rPr>
              <w:t>, у яких вперше виявлено ВГС або сифіліс до  ЗОЗ</w:t>
            </w:r>
          </w:p>
        </w:tc>
        <w:tc>
          <w:tcPr>
            <w:tcW w:w="4819" w:type="dxa"/>
            <w:tcBorders>
              <w:top w:val="single" w:sz="4" w:space="0" w:color="auto"/>
              <w:left w:val="nil"/>
              <w:bottom w:val="single" w:sz="4" w:space="0" w:color="000000"/>
              <w:right w:val="single" w:sz="4" w:space="0" w:color="000000"/>
            </w:tcBorders>
            <w:noWrap/>
          </w:tcPr>
          <w:p w14:paraId="2E28DB0B" w14:textId="77777777" w:rsidR="00766ABA" w:rsidRPr="00244AED" w:rsidRDefault="00766ABA" w:rsidP="001C1E54">
            <w:pPr>
              <w:spacing w:after="0" w:line="240" w:lineRule="auto"/>
              <w:ind w:left="28" w:hanging="28"/>
              <w:jc w:val="both"/>
              <w:rPr>
                <w:rFonts w:ascii="Times New Roman" w:eastAsia="Times New Roman" w:hAnsi="Times New Roman" w:cs="Times New Roman"/>
                <w:color w:val="000000"/>
                <w:sz w:val="24"/>
                <w:szCs w:val="24"/>
              </w:rPr>
            </w:pPr>
            <w:r w:rsidRPr="0013161C">
              <w:rPr>
                <w:rFonts w:ascii="Times New Roman" w:eastAsia="Times New Roman" w:hAnsi="Times New Roman"/>
                <w:sz w:val="24"/>
                <w:szCs w:val="24"/>
                <w:lang w:eastAsia="ru-RU"/>
              </w:rPr>
              <w:t xml:space="preserve">Сканований журнал перенаправлень до ЗОЗ у форматі pdf  </w:t>
            </w:r>
            <w:r w:rsidRPr="0013161C">
              <w:rPr>
                <w:rFonts w:ascii="Times New Roman" w:eastAsia="Times New Roman" w:hAnsi="Times New Roman"/>
                <w:color w:val="000000"/>
                <w:sz w:val="24"/>
                <w:szCs w:val="24"/>
              </w:rPr>
              <w:t>з кожного сайту дослідження із підписом медичного працівника, який працює на сайті дослідження, із вказаною кількістю представників цільової групи з позитивним результатом тесту на антитіла до ВГС/сифіліс, яких перенаправили до ЗОЗ.</w:t>
            </w:r>
          </w:p>
        </w:tc>
        <w:tc>
          <w:tcPr>
            <w:tcW w:w="1677" w:type="dxa"/>
            <w:vMerge/>
            <w:tcBorders>
              <w:left w:val="nil"/>
              <w:right w:val="single" w:sz="4" w:space="0" w:color="000000"/>
            </w:tcBorders>
          </w:tcPr>
          <w:p w14:paraId="7067EDF0"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65468E9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F669AF9"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5</w:t>
            </w:r>
          </w:p>
        </w:tc>
        <w:tc>
          <w:tcPr>
            <w:tcW w:w="2892" w:type="dxa"/>
            <w:tcBorders>
              <w:top w:val="nil"/>
              <w:left w:val="single" w:sz="4" w:space="0" w:color="000000"/>
              <w:bottom w:val="single" w:sz="4" w:space="0" w:color="000000"/>
              <w:right w:val="single" w:sz="4" w:space="0" w:color="000000"/>
            </w:tcBorders>
            <w:noWrap/>
            <w:vAlign w:val="center"/>
          </w:tcPr>
          <w:p w14:paraId="6E540CA2"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соціальним працівником </w:t>
            </w:r>
            <w:r w:rsidRPr="00251D5B">
              <w:rPr>
                <w:rFonts w:ascii="Times New Roman" w:eastAsia="Times New Roman" w:hAnsi="Times New Roman" w:cs="Times New Roman"/>
                <w:color w:val="000000"/>
                <w:sz w:val="24"/>
                <w:szCs w:val="24"/>
              </w:rPr>
              <w:t>представників цільової групи</w:t>
            </w:r>
            <w:r>
              <w:rPr>
                <w:rFonts w:ascii="Times New Roman" w:eastAsia="Times New Roman" w:hAnsi="Times New Roman" w:cs="Times New Roman"/>
                <w:color w:val="000000"/>
                <w:sz w:val="24"/>
                <w:szCs w:val="24"/>
              </w:rPr>
              <w:t>,</w:t>
            </w:r>
            <w:r w:rsidRPr="002B4BE8">
              <w:rPr>
                <w:rFonts w:ascii="Times New Roman" w:eastAsia="Times New Roman" w:hAnsi="Times New Roman" w:cs="Times New Roman"/>
                <w:color w:val="000000"/>
                <w:sz w:val="24"/>
                <w:szCs w:val="24"/>
              </w:rPr>
              <w:t xml:space="preserve"> у яких вперше виявлено ВІЛ до ЗОЗ, </w:t>
            </w:r>
            <w:r w:rsidRPr="00251D5B">
              <w:rPr>
                <w:rFonts w:ascii="Times New Roman" w:eastAsia="Times New Roman" w:hAnsi="Times New Roman" w:cs="Times New Roman"/>
                <w:color w:val="000000"/>
                <w:sz w:val="24"/>
                <w:szCs w:val="24"/>
              </w:rPr>
              <w:t>які надають послуги з догляду та підтримки людей, які живуть з ВІЛ</w:t>
            </w:r>
          </w:p>
        </w:tc>
        <w:tc>
          <w:tcPr>
            <w:tcW w:w="4819" w:type="dxa"/>
            <w:tcBorders>
              <w:top w:val="nil"/>
              <w:left w:val="nil"/>
              <w:bottom w:val="single" w:sz="4" w:space="0" w:color="000000"/>
              <w:right w:val="single" w:sz="4" w:space="0" w:color="000000"/>
            </w:tcBorders>
            <w:noWrap/>
          </w:tcPr>
          <w:p w14:paraId="29759C50" w14:textId="77777777" w:rsidR="00766ABA" w:rsidRPr="002B4BE8" w:rsidRDefault="00766ABA" w:rsidP="00766ABA">
            <w:pPr>
              <w:numPr>
                <w:ilvl w:val="0"/>
                <w:numId w:val="31"/>
              </w:numPr>
              <w:spacing w:after="0" w:line="240" w:lineRule="auto"/>
              <w:ind w:left="0" w:hanging="16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С</w:t>
            </w:r>
            <w:r w:rsidRPr="002B4BE8">
              <w:rPr>
                <w:rFonts w:ascii="Times New Roman" w:eastAsia="Times New Roman" w:hAnsi="Times New Roman" w:cs="Times New Roman"/>
                <w:sz w:val="24"/>
                <w:szCs w:val="24"/>
                <w:lang w:eastAsia="ru-RU"/>
              </w:rPr>
              <w:t>канован</w:t>
            </w:r>
            <w:r>
              <w:rPr>
                <w:rFonts w:ascii="Times New Roman" w:eastAsia="Times New Roman" w:hAnsi="Times New Roman" w:cs="Times New Roman"/>
                <w:sz w:val="24"/>
                <w:szCs w:val="24"/>
                <w:lang w:eastAsia="ru-RU"/>
              </w:rPr>
              <w:t>ий</w:t>
            </w:r>
            <w:r w:rsidRPr="002B4BE8">
              <w:rPr>
                <w:rFonts w:ascii="Times New Roman" w:eastAsia="Times New Roman" w:hAnsi="Times New Roman" w:cs="Times New Roman"/>
                <w:sz w:val="24"/>
                <w:szCs w:val="24"/>
                <w:lang w:eastAsia="ru-RU"/>
              </w:rPr>
              <w:t xml:space="preserve"> журнал перенаправлень до ЗОЗ у форматі pdf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p>
        </w:tc>
        <w:tc>
          <w:tcPr>
            <w:tcW w:w="1677" w:type="dxa"/>
            <w:vMerge/>
            <w:tcBorders>
              <w:left w:val="nil"/>
              <w:right w:val="single" w:sz="4" w:space="0" w:color="000000"/>
            </w:tcBorders>
          </w:tcPr>
          <w:p w14:paraId="1FFA6D79"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6A79D4A1"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ED89284"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6</w:t>
            </w:r>
          </w:p>
        </w:tc>
        <w:tc>
          <w:tcPr>
            <w:tcW w:w="2892" w:type="dxa"/>
            <w:tcBorders>
              <w:top w:val="nil"/>
              <w:left w:val="single" w:sz="4" w:space="0" w:color="000000"/>
              <w:bottom w:val="single" w:sz="4" w:space="0" w:color="000000"/>
              <w:right w:val="single" w:sz="4" w:space="0" w:color="000000"/>
            </w:tcBorders>
            <w:noWrap/>
            <w:vAlign w:val="center"/>
          </w:tcPr>
          <w:p w14:paraId="3579A81F"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Послуги з забезпечення організації постановки</w:t>
            </w:r>
            <w:r>
              <w:rPr>
                <w:rFonts w:ascii="Times New Roman" w:eastAsia="Times New Roman" w:hAnsi="Times New Roman" w:cs="Times New Roman"/>
                <w:color w:val="000000"/>
                <w:sz w:val="24"/>
                <w:szCs w:val="24"/>
              </w:rPr>
              <w:t xml:space="preserve"> </w:t>
            </w:r>
            <w:r w:rsidRPr="002C15B8">
              <w:rPr>
                <w:rFonts w:ascii="Times New Roman" w:eastAsia="Times New Roman" w:hAnsi="Times New Roman" w:cs="Times New Roman"/>
                <w:color w:val="000000"/>
                <w:sz w:val="24"/>
                <w:szCs w:val="24"/>
              </w:rPr>
              <w:t>медичним працівником</w:t>
            </w:r>
            <w:r w:rsidRPr="002B4BE8">
              <w:rPr>
                <w:rFonts w:ascii="Times New Roman" w:eastAsia="Times New Roman" w:hAnsi="Times New Roman" w:cs="Times New Roman"/>
                <w:color w:val="000000"/>
                <w:sz w:val="24"/>
                <w:szCs w:val="24"/>
              </w:rPr>
              <w:t xml:space="preserve"> на облік</w:t>
            </w:r>
            <w:r>
              <w:rPr>
                <w:rFonts w:ascii="Times New Roman" w:eastAsia="Times New Roman" w:hAnsi="Times New Roman" w:cs="Times New Roman"/>
                <w:color w:val="000000"/>
                <w:sz w:val="24"/>
                <w:szCs w:val="24"/>
              </w:rPr>
              <w:t xml:space="preserve"> </w:t>
            </w:r>
            <w:r w:rsidRPr="002C15B8">
              <w:rPr>
                <w:rFonts w:ascii="Times New Roman" w:eastAsia="Times New Roman" w:hAnsi="Times New Roman" w:cs="Times New Roman"/>
                <w:color w:val="000000"/>
                <w:sz w:val="24"/>
                <w:szCs w:val="24"/>
              </w:rPr>
              <w:t>в ЗОЗ представників цільової групи у яких вперше виявлено ВГС або сифіліс</w:t>
            </w:r>
          </w:p>
        </w:tc>
        <w:tc>
          <w:tcPr>
            <w:tcW w:w="4819" w:type="dxa"/>
            <w:tcBorders>
              <w:top w:val="nil"/>
              <w:left w:val="nil"/>
              <w:bottom w:val="single" w:sz="4" w:space="0" w:color="000000"/>
              <w:right w:val="single" w:sz="4" w:space="0" w:color="000000"/>
            </w:tcBorders>
            <w:noWrap/>
          </w:tcPr>
          <w:p w14:paraId="173382C2" w14:textId="77777777" w:rsidR="00766ABA" w:rsidRPr="002B4BE8" w:rsidRDefault="00766ABA" w:rsidP="001C1E54">
            <w:pPr>
              <w:spacing w:after="0" w:line="240" w:lineRule="auto"/>
              <w:ind w:left="28" w:firstLine="3"/>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сканований журнал перенаправлень до ЗОЗ </w:t>
            </w:r>
            <w:r w:rsidRPr="002B4BE8">
              <w:rPr>
                <w:rFonts w:ascii="Times New Roman" w:eastAsia="Times New Roman" w:hAnsi="Times New Roman" w:cs="Times New Roman"/>
                <w:color w:val="000000"/>
                <w:sz w:val="24"/>
                <w:szCs w:val="24"/>
              </w:rPr>
              <w:t xml:space="preserve">у форматі pdf з кожного сайту дослідження, де </w:t>
            </w:r>
            <w:r w:rsidRPr="002B4BE8">
              <w:rPr>
                <w:rFonts w:ascii="Times New Roman" w:eastAsia="Times New Roman" w:hAnsi="Times New Roman" w:cs="Times New Roman"/>
                <w:sz w:val="24"/>
                <w:szCs w:val="24"/>
                <w:lang w:eastAsia="ru-RU"/>
              </w:rPr>
              <w:t xml:space="preserve">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від ВГС або сифілісу із фіксацією дати відвідування та дати початку</w:t>
            </w:r>
          </w:p>
        </w:tc>
        <w:tc>
          <w:tcPr>
            <w:tcW w:w="1677" w:type="dxa"/>
            <w:vMerge/>
            <w:tcBorders>
              <w:left w:val="nil"/>
              <w:right w:val="single" w:sz="4" w:space="0" w:color="000000"/>
            </w:tcBorders>
          </w:tcPr>
          <w:p w14:paraId="2E2C099F"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5D4E1AFF"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EDF0359"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7</w:t>
            </w:r>
          </w:p>
        </w:tc>
        <w:tc>
          <w:tcPr>
            <w:tcW w:w="2892" w:type="dxa"/>
            <w:tcBorders>
              <w:top w:val="nil"/>
              <w:left w:val="single" w:sz="4" w:space="0" w:color="000000"/>
              <w:bottom w:val="single" w:sz="4" w:space="0" w:color="000000"/>
              <w:right w:val="single" w:sz="4" w:space="0" w:color="000000"/>
            </w:tcBorders>
            <w:noWrap/>
            <w:vAlign w:val="center"/>
          </w:tcPr>
          <w:p w14:paraId="2C904586"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F9417B">
              <w:rPr>
                <w:rFonts w:ascii="Times New Roman" w:hAnsi="Times New Roman"/>
                <w:sz w:val="24"/>
                <w:szCs w:val="24"/>
              </w:rPr>
              <w:t xml:space="preserve">Послуги з забезпечення організації постановки медичним працівником на облік </w:t>
            </w:r>
            <w:r>
              <w:rPr>
                <w:rFonts w:ascii="Times New Roman" w:hAnsi="Times New Roman"/>
                <w:sz w:val="24"/>
                <w:szCs w:val="24"/>
              </w:rPr>
              <w:t>в</w:t>
            </w:r>
            <w:r w:rsidRPr="00F9417B">
              <w:rPr>
                <w:rFonts w:ascii="Times New Roman" w:hAnsi="Times New Roman"/>
                <w:sz w:val="24"/>
                <w:szCs w:val="24"/>
              </w:rPr>
              <w:t xml:space="preserve"> ЗОЗ</w:t>
            </w:r>
            <w:r>
              <w:rPr>
                <w:rFonts w:ascii="Times New Roman" w:hAnsi="Times New Roman"/>
                <w:sz w:val="24"/>
                <w:szCs w:val="24"/>
              </w:rPr>
              <w:t>,</w:t>
            </w:r>
            <w:r w:rsidRPr="00F9417B">
              <w:rPr>
                <w:rFonts w:ascii="Times New Roman" w:hAnsi="Times New Roman"/>
                <w:sz w:val="24"/>
                <w:szCs w:val="24"/>
              </w:rPr>
              <w:t xml:space="preserve"> які надають послуги з догляду та підтримки людей, які живуть з ВІЛ, представників цільової групи</w:t>
            </w:r>
            <w:r>
              <w:rPr>
                <w:rFonts w:ascii="Times New Roman" w:hAnsi="Times New Roman"/>
                <w:sz w:val="24"/>
                <w:szCs w:val="24"/>
              </w:rPr>
              <w:t>,</w:t>
            </w:r>
            <w:r w:rsidRPr="00F9417B">
              <w:rPr>
                <w:rFonts w:ascii="Times New Roman" w:hAnsi="Times New Roman"/>
                <w:sz w:val="24"/>
                <w:szCs w:val="24"/>
              </w:rPr>
              <w:t xml:space="preserve"> у яких вперше виявлено ВІЛ</w:t>
            </w:r>
          </w:p>
        </w:tc>
        <w:tc>
          <w:tcPr>
            <w:tcW w:w="4819" w:type="dxa"/>
            <w:tcBorders>
              <w:top w:val="nil"/>
              <w:left w:val="nil"/>
              <w:bottom w:val="single" w:sz="4" w:space="0" w:color="000000"/>
              <w:right w:val="single" w:sz="4" w:space="0" w:color="000000"/>
            </w:tcBorders>
            <w:noWrap/>
          </w:tcPr>
          <w:p w14:paraId="35C7F781" w14:textId="77777777" w:rsidR="00766ABA" w:rsidRPr="002B4BE8" w:rsidRDefault="00766ABA" w:rsidP="001C1E54">
            <w:pPr>
              <w:spacing w:after="0" w:line="240" w:lineRule="auto"/>
              <w:ind w:firstLine="3"/>
              <w:contextualSpacing/>
              <w:jc w:val="both"/>
              <w:rPr>
                <w:rFonts w:ascii="Times New Roman" w:eastAsia="Times New Roman" w:hAnsi="Times New Roman" w:cs="Times New Roman"/>
                <w:strike/>
                <w:color w:val="000000"/>
                <w:sz w:val="24"/>
                <w:szCs w:val="24"/>
              </w:rPr>
            </w:pPr>
            <w:r w:rsidRPr="002B4BE8">
              <w:rPr>
                <w:rFonts w:ascii="Times New Roman" w:eastAsia="Times New Roman" w:hAnsi="Times New Roman" w:cs="Times New Roman"/>
                <w:sz w:val="24"/>
                <w:szCs w:val="24"/>
                <w:lang w:eastAsia="ru-RU"/>
              </w:rPr>
              <w:t>сканований журнал перенаправлення до ЗОЗ</w:t>
            </w:r>
            <w:r>
              <w:rPr>
                <w:rFonts w:ascii="Times New Roman" w:eastAsia="Times New Roman" w:hAnsi="Times New Roman" w:cs="Times New Roman"/>
                <w:sz w:val="24"/>
                <w:szCs w:val="24"/>
                <w:lang w:eastAsia="ru-RU"/>
              </w:rPr>
              <w:t>,</w:t>
            </w:r>
            <w:r w:rsidRPr="002B4BE8">
              <w:rPr>
                <w:rFonts w:ascii="Times New Roman" w:eastAsia="Times New Roman" w:hAnsi="Times New Roman" w:cs="Times New Roman"/>
                <w:sz w:val="24"/>
                <w:szCs w:val="24"/>
                <w:lang w:eastAsia="ru-RU"/>
              </w:rPr>
              <w:t xml:space="preserve"> </w:t>
            </w:r>
            <w:r w:rsidRPr="00AD4A45">
              <w:rPr>
                <w:rFonts w:ascii="Times New Roman" w:hAnsi="Times New Roman"/>
                <w:sz w:val="24"/>
                <w:szCs w:val="24"/>
              </w:rPr>
              <w:t>які надають послуги з догляду та підтримки людей, які живуть з ВІЛ</w:t>
            </w:r>
            <w:r w:rsidRPr="002B4BE8" w:rsidDel="00D868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форматі </w:t>
            </w:r>
            <w:r w:rsidRPr="002B4BE8">
              <w:rPr>
                <w:rFonts w:ascii="Times New Roman" w:eastAsia="Times New Roman" w:hAnsi="Times New Roman" w:cs="Times New Roman"/>
                <w:color w:val="000000"/>
                <w:sz w:val="24"/>
                <w:szCs w:val="24"/>
              </w:rPr>
              <w:t>pdf</w:t>
            </w:r>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tc>
        <w:tc>
          <w:tcPr>
            <w:tcW w:w="1677" w:type="dxa"/>
            <w:vMerge/>
            <w:tcBorders>
              <w:left w:val="nil"/>
              <w:right w:val="single" w:sz="4" w:space="0" w:color="000000"/>
            </w:tcBorders>
          </w:tcPr>
          <w:p w14:paraId="536ED0D3"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41D3A2B4"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86E9B81"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8</w:t>
            </w:r>
          </w:p>
        </w:tc>
        <w:tc>
          <w:tcPr>
            <w:tcW w:w="2892" w:type="dxa"/>
            <w:tcBorders>
              <w:top w:val="nil"/>
              <w:left w:val="single" w:sz="4" w:space="0" w:color="000000"/>
              <w:bottom w:val="single" w:sz="4" w:space="0" w:color="000000"/>
              <w:right w:val="single" w:sz="4" w:space="0" w:color="000000"/>
            </w:tcBorders>
            <w:noWrap/>
            <w:vAlign w:val="center"/>
          </w:tcPr>
          <w:p w14:paraId="665068CC"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Послуги щодо підготовки медичним працівником зразків сухої краплі крові</w:t>
            </w:r>
          </w:p>
        </w:tc>
        <w:tc>
          <w:tcPr>
            <w:tcW w:w="4819" w:type="dxa"/>
            <w:tcBorders>
              <w:top w:val="nil"/>
              <w:left w:val="nil"/>
              <w:bottom w:val="single" w:sz="4" w:space="0" w:color="000000"/>
              <w:right w:val="single" w:sz="4" w:space="0" w:color="000000"/>
            </w:tcBorders>
            <w:noWrap/>
          </w:tcPr>
          <w:p w14:paraId="35D13825" w14:textId="77777777" w:rsidR="00766ABA" w:rsidRPr="002B4BE8" w:rsidRDefault="00766ABA" w:rsidP="00766ABA">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сканований журнал із внесеною інформацією щодо підготовки</w:t>
            </w:r>
            <w:r>
              <w:rPr>
                <w:rFonts w:ascii="Times New Roman" w:eastAsia="Times New Roman" w:hAnsi="Times New Roman" w:cs="Times New Roman"/>
                <w:color w:val="000000"/>
                <w:sz w:val="24"/>
                <w:szCs w:val="24"/>
              </w:rPr>
              <w:t xml:space="preserve"> зразків</w:t>
            </w:r>
            <w:r w:rsidRPr="002B4B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сухої краплі крові</w:t>
            </w:r>
            <w:r w:rsidRPr="002B4BE8">
              <w:rPr>
                <w:rFonts w:ascii="Times New Roman" w:eastAsia="Times New Roman" w:hAnsi="Times New Roman" w:cs="Times New Roman"/>
                <w:color w:val="000000"/>
                <w:sz w:val="24"/>
                <w:szCs w:val="24"/>
              </w:rPr>
              <w:t xml:space="preserve"> у форматі pdf;</w:t>
            </w:r>
          </w:p>
          <w:p w14:paraId="3663BBB5" w14:textId="77777777" w:rsidR="00766ABA" w:rsidRPr="002B4BE8"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у форматі pdf;</w:t>
            </w:r>
          </w:p>
        </w:tc>
        <w:tc>
          <w:tcPr>
            <w:tcW w:w="1677" w:type="dxa"/>
            <w:vMerge/>
            <w:tcBorders>
              <w:left w:val="nil"/>
              <w:bottom w:val="single" w:sz="4" w:space="0" w:color="000000"/>
              <w:right w:val="single" w:sz="4" w:space="0" w:color="000000"/>
            </w:tcBorders>
          </w:tcPr>
          <w:p w14:paraId="2B24E78C"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77CB90DB"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6F1599BF"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9</w:t>
            </w:r>
          </w:p>
        </w:tc>
        <w:tc>
          <w:tcPr>
            <w:tcW w:w="2892" w:type="dxa"/>
            <w:tcBorders>
              <w:top w:val="nil"/>
              <w:left w:val="single" w:sz="4" w:space="0" w:color="000000"/>
              <w:bottom w:val="single" w:sz="4" w:space="0" w:color="000000"/>
              <w:right w:val="single" w:sz="4" w:space="0" w:color="000000"/>
            </w:tcBorders>
            <w:noWrap/>
            <w:vAlign w:val="center"/>
          </w:tcPr>
          <w:p w14:paraId="2AB823BB"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Послуги щодо транспортування контрольних зразків з</w:t>
            </w:r>
            <w:r>
              <w:rPr>
                <w:rFonts w:ascii="Times New Roman" w:eastAsia="Times New Roman" w:hAnsi="Times New Roman" w:cs="Times New Roman"/>
                <w:color w:val="000000"/>
                <w:sz w:val="24"/>
                <w:szCs w:val="24"/>
              </w:rPr>
              <w:t xml:space="preserve"> кожного сайту </w:t>
            </w:r>
            <w:r w:rsidRPr="00F9417B">
              <w:rPr>
                <w:rFonts w:ascii="Times New Roman" w:hAnsi="Times New Roman"/>
                <w:sz w:val="24"/>
                <w:szCs w:val="24"/>
                <w:lang w:val="ru-RU"/>
              </w:rPr>
              <w:t>проведення</w:t>
            </w:r>
            <w:r>
              <w:rPr>
                <w:rFonts w:ascii="Times New Roman" w:eastAsia="Times New Roman" w:hAnsi="Times New Roman" w:cs="Times New Roman"/>
                <w:color w:val="000000"/>
                <w:sz w:val="24"/>
                <w:szCs w:val="24"/>
              </w:rPr>
              <w:t xml:space="preserve"> дослідження</w:t>
            </w:r>
            <w:r w:rsidRPr="002B4BE8">
              <w:rPr>
                <w:rFonts w:ascii="Times New Roman" w:eastAsia="Times New Roman" w:hAnsi="Times New Roman" w:cs="Times New Roman"/>
                <w:color w:val="000000"/>
                <w:sz w:val="24"/>
                <w:szCs w:val="24"/>
              </w:rPr>
              <w:t xml:space="preserve"> метою перевірки компетентності медичних працівників в межах проведення зовнішньої оцінки якості (ЗОЯ) та внутрішнього контролю</w:t>
            </w:r>
          </w:p>
        </w:tc>
        <w:tc>
          <w:tcPr>
            <w:tcW w:w="4819" w:type="dxa"/>
            <w:tcBorders>
              <w:top w:val="nil"/>
              <w:left w:val="nil"/>
              <w:bottom w:val="single" w:sz="4" w:space="0" w:color="000000"/>
              <w:right w:val="single" w:sz="4" w:space="0" w:color="000000"/>
            </w:tcBorders>
            <w:noWrap/>
          </w:tcPr>
          <w:p w14:paraId="753F93C6" w14:textId="77777777" w:rsidR="00766ABA" w:rsidRPr="00F9417B" w:rsidRDefault="00766ABA" w:rsidP="001C1E54">
            <w:pPr>
              <w:tabs>
                <w:tab w:val="left" w:pos="142"/>
                <w:tab w:val="left" w:pos="15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4BE8">
              <w:rPr>
                <w:rFonts w:ascii="Times New Roman" w:hAnsi="Times New Roman" w:cs="Times New Roman"/>
                <w:sz w:val="24"/>
                <w:szCs w:val="24"/>
              </w:rPr>
              <w:t>направлені протоколи із результатами досліджень сухих контрольних зразків</w:t>
            </w:r>
            <w:r>
              <w:rPr>
                <w:rFonts w:ascii="Times New Roman" w:hAnsi="Times New Roman" w:cs="Times New Roman"/>
                <w:sz w:val="24"/>
                <w:szCs w:val="24"/>
              </w:rPr>
              <w:t xml:space="preserve"> </w:t>
            </w:r>
            <w:r w:rsidRPr="002B4BE8">
              <w:rPr>
                <w:rFonts w:ascii="Times New Roman" w:hAnsi="Times New Roman" w:cs="Times New Roman"/>
                <w:sz w:val="24"/>
                <w:szCs w:val="24"/>
              </w:rPr>
              <w:t>до Референс-лабораторії.</w:t>
            </w:r>
          </w:p>
        </w:tc>
        <w:tc>
          <w:tcPr>
            <w:tcW w:w="1677" w:type="dxa"/>
            <w:tcBorders>
              <w:left w:val="nil"/>
              <w:bottom w:val="single" w:sz="4" w:space="0" w:color="000000"/>
              <w:right w:val="single" w:sz="4" w:space="0" w:color="000000"/>
            </w:tcBorders>
          </w:tcPr>
          <w:p w14:paraId="231500C7"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0E133D85" w14:textId="77777777" w:rsidTr="001C1E54">
        <w:trPr>
          <w:trHeight w:val="306"/>
        </w:trPr>
        <w:tc>
          <w:tcPr>
            <w:tcW w:w="9918" w:type="dxa"/>
            <w:gridSpan w:val="4"/>
            <w:tcBorders>
              <w:top w:val="nil"/>
              <w:left w:val="single" w:sz="4" w:space="0" w:color="000000"/>
              <w:bottom w:val="single" w:sz="4" w:space="0" w:color="auto"/>
              <w:right w:val="single" w:sz="4" w:space="0" w:color="000000"/>
            </w:tcBorders>
            <w:shd w:val="clear" w:color="auto" w:fill="EEECE1" w:themeFill="background2"/>
            <w:vAlign w:val="center"/>
          </w:tcPr>
          <w:p w14:paraId="57811519" w14:textId="77777777" w:rsidR="00766ABA" w:rsidRPr="002B4BE8" w:rsidRDefault="00766ABA" w:rsidP="001C1E54">
            <w:pPr>
              <w:spacing w:after="0" w:line="240" w:lineRule="auto"/>
              <w:ind w:left="496" w:hanging="333"/>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b/>
                <w:bCs/>
                <w:color w:val="000000"/>
                <w:sz w:val="24"/>
                <w:szCs w:val="24"/>
              </w:rPr>
              <w:t xml:space="preserve">Етап III. </w:t>
            </w:r>
            <w:r w:rsidRPr="002B4BE8">
              <w:rPr>
                <w:rFonts w:ascii="Times New Roman" w:eastAsia="Times New Roman" w:hAnsi="Times New Roman" w:cs="Times New Roman"/>
                <w:b/>
                <w:bCs/>
                <w:sz w:val="24"/>
                <w:szCs w:val="24"/>
                <w:lang w:eastAsia="ru-RU"/>
              </w:rPr>
              <w:t xml:space="preserve">Проведення польового етапу дослідження (частина 3) </w:t>
            </w:r>
          </w:p>
        </w:tc>
      </w:tr>
      <w:tr w:rsidR="00766ABA" w:rsidRPr="00596320" w14:paraId="4559EDD1"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32BDE34"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vAlign w:val="center"/>
          </w:tcPr>
          <w:p w14:paraId="14F81DED"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4819" w:type="dxa"/>
            <w:tcBorders>
              <w:top w:val="nil"/>
              <w:left w:val="nil"/>
              <w:bottom w:val="single" w:sz="4" w:space="0" w:color="000000"/>
              <w:right w:val="single" w:sz="4" w:space="0" w:color="000000"/>
            </w:tcBorders>
            <w:noWrap/>
          </w:tcPr>
          <w:p w14:paraId="0DA0C6F2"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3 масиви даних (щодо опитування транс*жінок, транс*чоловіків та небінарних людей) за результатами дослідження у форматі sav;</w:t>
            </w:r>
          </w:p>
          <w:p w14:paraId="6BFCEE14" w14:textId="77777777" w:rsidR="00766ABA" w:rsidRPr="002B4BE8"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сканована відомість виплат винагород з</w:t>
            </w:r>
            <w:r>
              <w:rPr>
                <w:rFonts w:ascii="Times New Roman" w:eastAsia="Times New Roman" w:hAnsi="Times New Roman" w:cs="Times New Roman"/>
                <w:sz w:val="24"/>
                <w:szCs w:val="24"/>
                <w:lang w:eastAsia="ru-RU"/>
              </w:rPr>
              <w:t xml:space="preserve"> особистими </w:t>
            </w:r>
            <w:r w:rsidRPr="002B4BE8">
              <w:rPr>
                <w:rFonts w:ascii="Times New Roman" w:eastAsia="Times New Roman" w:hAnsi="Times New Roman" w:cs="Times New Roman"/>
                <w:sz w:val="24"/>
                <w:szCs w:val="24"/>
                <w:lang w:eastAsia="ru-RU"/>
              </w:rPr>
              <w:t xml:space="preserve">підписами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та регіонального координатора з кожного сайту дослідження в pdf форматі;</w:t>
            </w:r>
          </w:p>
        </w:tc>
        <w:tc>
          <w:tcPr>
            <w:tcW w:w="1677" w:type="dxa"/>
            <w:vMerge w:val="restart"/>
            <w:tcBorders>
              <w:top w:val="nil"/>
              <w:left w:val="nil"/>
              <w:right w:val="single" w:sz="4" w:space="0" w:color="000000"/>
            </w:tcBorders>
          </w:tcPr>
          <w:p w14:paraId="61466FFF" w14:textId="77777777" w:rsidR="00766ABA" w:rsidRPr="002B4BE8" w:rsidRDefault="00766ABA" w:rsidP="001C1E54">
            <w:pPr>
              <w:spacing w:after="0" w:line="240" w:lineRule="auto"/>
              <w:jc w:val="center"/>
              <w:rPr>
                <w:rFonts w:ascii="Times New Roman" w:hAnsi="Times New Roman" w:cs="Times New Roman"/>
                <w:sz w:val="24"/>
                <w:szCs w:val="24"/>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20</w:t>
            </w:r>
            <w:r w:rsidRPr="002B4BE8">
              <w:rPr>
                <w:rFonts w:ascii="Times New Roman" w:hAnsi="Times New Roman" w:cs="Times New Roman"/>
                <w:sz w:val="24"/>
                <w:szCs w:val="24"/>
              </w:rPr>
              <w:t xml:space="preserve"> днів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 xml:space="preserve">тапу ІІІ (частина 2) </w:t>
            </w:r>
          </w:p>
          <w:p w14:paraId="664377DB"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rPr>
            </w:pPr>
          </w:p>
        </w:tc>
      </w:tr>
      <w:tr w:rsidR="00766ABA" w:rsidRPr="00596320" w14:paraId="10D1B780" w14:textId="77777777" w:rsidTr="001C1E54">
        <w:trPr>
          <w:trHeight w:val="1654"/>
        </w:trPr>
        <w:tc>
          <w:tcPr>
            <w:tcW w:w="530" w:type="dxa"/>
            <w:tcBorders>
              <w:top w:val="nil"/>
              <w:left w:val="single" w:sz="4" w:space="0" w:color="000000"/>
              <w:bottom w:val="single" w:sz="4" w:space="0" w:color="000000"/>
              <w:right w:val="single" w:sz="4" w:space="0" w:color="000000"/>
            </w:tcBorders>
            <w:vAlign w:val="center"/>
          </w:tcPr>
          <w:p w14:paraId="26053BED"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2</w:t>
            </w:r>
          </w:p>
        </w:tc>
        <w:tc>
          <w:tcPr>
            <w:tcW w:w="2892" w:type="dxa"/>
            <w:tcBorders>
              <w:top w:val="nil"/>
              <w:left w:val="single" w:sz="4" w:space="0" w:color="000000"/>
              <w:bottom w:val="single" w:sz="4" w:space="0" w:color="000000"/>
              <w:right w:val="single" w:sz="4" w:space="0" w:color="000000"/>
            </w:tcBorders>
            <w:noWrap/>
            <w:vAlign w:val="center"/>
          </w:tcPr>
          <w:p w14:paraId="31D8B423"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проведення рекрутингу </w:t>
            </w:r>
            <w:r w:rsidRPr="00827AA3">
              <w:rPr>
                <w:rFonts w:ascii="Times New Roman" w:hAnsi="Times New Roman" w:cs="Times New Roman"/>
                <w:sz w:val="24"/>
                <w:szCs w:val="24"/>
              </w:rPr>
              <w:t>представник</w:t>
            </w:r>
            <w:r>
              <w:rPr>
                <w:rFonts w:ascii="Times New Roman" w:hAnsi="Times New Roman" w:cs="Times New Roman"/>
                <w:sz w:val="24"/>
                <w:szCs w:val="24"/>
              </w:rPr>
              <w:t>ів</w:t>
            </w:r>
            <w:r w:rsidRPr="00827AA3">
              <w:rPr>
                <w:rFonts w:ascii="Times New Roman" w:hAnsi="Times New Roman" w:cs="Times New Roman"/>
                <w:sz w:val="24"/>
                <w:szCs w:val="24"/>
              </w:rPr>
              <w:t xml:space="preserve"> цільової групи</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tcPr>
          <w:p w14:paraId="61836FAA"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3 масиви даних (щодо опитування транс*жінок, транс*чоловіків та небінарних людей) за результатами дослідження у форматі sav;</w:t>
            </w:r>
          </w:p>
          <w:p w14:paraId="0A5FBB81" w14:textId="77777777" w:rsidR="00766ABA" w:rsidRPr="002B4BE8"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сканована відомість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дослідження </w:t>
            </w:r>
            <w:r w:rsidRPr="002B4BE8">
              <w:rPr>
                <w:rFonts w:ascii="Times New Roman" w:eastAsia="Times New Roman" w:hAnsi="Times New Roman" w:cs="Times New Roman"/>
                <w:sz w:val="24"/>
                <w:szCs w:val="24"/>
                <w:lang w:eastAsia="ru-RU"/>
              </w:rPr>
              <w:t>та регіонального координатора з кожного сайту дослідження в pdf форматі;</w:t>
            </w:r>
          </w:p>
        </w:tc>
        <w:tc>
          <w:tcPr>
            <w:tcW w:w="1677" w:type="dxa"/>
            <w:vMerge/>
            <w:tcBorders>
              <w:left w:val="nil"/>
              <w:right w:val="single" w:sz="4" w:space="0" w:color="000000"/>
            </w:tcBorders>
          </w:tcPr>
          <w:p w14:paraId="15A9092D"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2833143E"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8796D29"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3</w:t>
            </w:r>
          </w:p>
        </w:tc>
        <w:tc>
          <w:tcPr>
            <w:tcW w:w="2892" w:type="dxa"/>
            <w:tcBorders>
              <w:top w:val="nil"/>
              <w:left w:val="single" w:sz="4" w:space="0" w:color="000000"/>
              <w:bottom w:val="single" w:sz="4" w:space="0" w:color="000000"/>
              <w:right w:val="single" w:sz="4" w:space="0" w:color="000000"/>
            </w:tcBorders>
            <w:noWrap/>
            <w:vAlign w:val="center"/>
          </w:tcPr>
          <w:p w14:paraId="455D988F" w14:textId="77777777" w:rsidR="00766ABA" w:rsidRPr="002B4BE8" w:rsidRDefault="00766ABA" w:rsidP="001C1E54">
            <w:pPr>
              <w:spacing w:after="0" w:line="240" w:lineRule="auto"/>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Послуги з проведення підтверджуючих тестів для </w:t>
            </w:r>
            <w:r w:rsidRPr="00827AA3">
              <w:rPr>
                <w:rFonts w:ascii="Times New Roman" w:hAnsi="Times New Roman" w:cs="Times New Roman"/>
                <w:bCs/>
                <w:sz w:val="24"/>
                <w:szCs w:val="24"/>
              </w:rPr>
              <w:t>представник</w:t>
            </w:r>
            <w:r>
              <w:rPr>
                <w:rFonts w:ascii="Times New Roman" w:hAnsi="Times New Roman" w:cs="Times New Roman"/>
                <w:bCs/>
                <w:sz w:val="24"/>
                <w:szCs w:val="24"/>
              </w:rPr>
              <w:t>ів</w:t>
            </w:r>
            <w:r w:rsidRPr="00827AA3">
              <w:rPr>
                <w:rFonts w:ascii="Times New Roman" w:hAnsi="Times New Roman" w:cs="Times New Roman"/>
                <w:bCs/>
                <w:sz w:val="24"/>
                <w:szCs w:val="24"/>
              </w:rPr>
              <w:t xml:space="preserve"> цільової групи</w:t>
            </w:r>
            <w:r w:rsidRPr="002B4BE8">
              <w:rPr>
                <w:rFonts w:ascii="Times New Roman" w:hAnsi="Times New Roman" w:cs="Times New Roman"/>
                <w:bCs/>
                <w:sz w:val="24"/>
                <w:szCs w:val="24"/>
              </w:rPr>
              <w:t xml:space="preserve"> з позитивним результатом першого швидкого тесту на ВІЛ</w:t>
            </w:r>
          </w:p>
        </w:tc>
        <w:tc>
          <w:tcPr>
            <w:tcW w:w="4819" w:type="dxa"/>
            <w:tcBorders>
              <w:top w:val="nil"/>
              <w:left w:val="nil"/>
              <w:bottom w:val="single" w:sz="4" w:space="0" w:color="000000"/>
              <w:right w:val="single" w:sz="4" w:space="0" w:color="000000"/>
            </w:tcBorders>
            <w:noWrap/>
          </w:tcPr>
          <w:p w14:paraId="32B2778C" w14:textId="77777777" w:rsidR="00766ABA"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масив даних результатів дослідження у форматі sav.</w:t>
            </w:r>
          </w:p>
          <w:p w14:paraId="03A10849" w14:textId="77777777" w:rsidR="00766ABA" w:rsidRPr="002B4BE8" w:rsidRDefault="00766ABA" w:rsidP="001C1E54">
            <w:pPr>
              <w:ind w:hanging="113"/>
              <w:jc w:val="both"/>
              <w:rPr>
                <w:rFonts w:ascii="Times New Roman" w:eastAsia="Times New Roman" w:hAnsi="Times New Roman" w:cs="Times New Roman"/>
                <w:strike/>
                <w:color w:val="00B050"/>
                <w:sz w:val="24"/>
                <w:szCs w:val="24"/>
                <w:lang w:eastAsia="ru-RU"/>
              </w:rPr>
            </w:pPr>
            <w:r w:rsidRPr="002B4BE8">
              <w:rPr>
                <w:rFonts w:ascii="Times New Roman" w:eastAsia="Times New Roman" w:hAnsi="Times New Roman" w:cs="Times New Roman"/>
                <w:sz w:val="24"/>
                <w:szCs w:val="24"/>
                <w:lang w:eastAsia="ru-RU"/>
              </w:rPr>
              <w:t>форм</w:t>
            </w:r>
            <w:r>
              <w:rPr>
                <w:rFonts w:ascii="Times New Roman" w:eastAsia="Times New Roman" w:hAnsi="Times New Roman" w:cs="Times New Roman"/>
                <w:sz w:val="24"/>
                <w:szCs w:val="24"/>
                <w:lang w:eastAsia="ru-RU"/>
              </w:rPr>
              <w:t>а</w:t>
            </w:r>
            <w:r w:rsidRPr="002B4BE8">
              <w:rPr>
                <w:rFonts w:ascii="Times New Roman" w:eastAsia="Times New Roman" w:hAnsi="Times New Roman" w:cs="Times New Roman"/>
                <w:sz w:val="24"/>
                <w:szCs w:val="24"/>
                <w:lang w:eastAsia="ru-RU"/>
              </w:rPr>
              <w:t xml:space="preserve"> результатів тестування </w:t>
            </w:r>
            <w:r>
              <w:rPr>
                <w:rFonts w:ascii="Times New Roman" w:eastAsia="Times New Roman" w:hAnsi="Times New Roman" w:cs="Times New Roman"/>
                <w:sz w:val="24"/>
                <w:szCs w:val="24"/>
                <w:lang w:eastAsia="ru-RU"/>
              </w:rPr>
              <w:t>в якій зафіксовано результати підтверджуючих тестів на ВІЛ</w:t>
            </w:r>
          </w:p>
        </w:tc>
        <w:tc>
          <w:tcPr>
            <w:tcW w:w="1677" w:type="dxa"/>
            <w:vMerge/>
            <w:tcBorders>
              <w:left w:val="nil"/>
              <w:right w:val="single" w:sz="4" w:space="0" w:color="000000"/>
            </w:tcBorders>
          </w:tcPr>
          <w:p w14:paraId="53C78480"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5771B492"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A9C5E06"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4</w:t>
            </w:r>
          </w:p>
        </w:tc>
        <w:tc>
          <w:tcPr>
            <w:tcW w:w="2892" w:type="dxa"/>
            <w:tcBorders>
              <w:top w:val="nil"/>
              <w:left w:val="single" w:sz="4" w:space="0" w:color="000000"/>
              <w:bottom w:val="single" w:sz="4" w:space="0" w:color="000000"/>
              <w:right w:val="single" w:sz="4" w:space="0" w:color="000000"/>
            </w:tcBorders>
            <w:noWrap/>
            <w:vAlign w:val="center"/>
          </w:tcPr>
          <w:p w14:paraId="6BCFDB4D"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w:t>
            </w:r>
            <w:r w:rsidRPr="008458A9">
              <w:rPr>
                <w:rFonts w:ascii="Times New Roman" w:eastAsia="Times New Roman" w:hAnsi="Times New Roman" w:cs="Times New Roman"/>
                <w:color w:val="000000"/>
                <w:sz w:val="24"/>
                <w:szCs w:val="24"/>
              </w:rPr>
              <w:t xml:space="preserve">представником </w:t>
            </w:r>
            <w:r>
              <w:rPr>
                <w:rFonts w:ascii="Times New Roman" w:hAnsi="Times New Roman" w:cs="Times New Roman"/>
                <w:sz w:val="24"/>
                <w:szCs w:val="24"/>
              </w:rPr>
              <w:t>дослідницької</w:t>
            </w:r>
            <w:r w:rsidRPr="008458A9">
              <w:rPr>
                <w:rFonts w:ascii="Times New Roman" w:eastAsia="Times New Roman" w:hAnsi="Times New Roman" w:cs="Times New Roman"/>
                <w:color w:val="000000"/>
                <w:sz w:val="24"/>
                <w:szCs w:val="24"/>
              </w:rPr>
              <w:t xml:space="preserve"> команди представників цільової групи</w:t>
            </w:r>
            <w:r>
              <w:rPr>
                <w:rFonts w:ascii="Times New Roman" w:eastAsia="Times New Roman" w:hAnsi="Times New Roman" w:cs="Times New Roman"/>
                <w:color w:val="000000"/>
                <w:sz w:val="24"/>
                <w:szCs w:val="24"/>
              </w:rPr>
              <w:t>,</w:t>
            </w:r>
            <w:r w:rsidRPr="002B4BE8">
              <w:rPr>
                <w:rFonts w:ascii="Times New Roman" w:eastAsia="Times New Roman" w:hAnsi="Times New Roman" w:cs="Times New Roman"/>
                <w:color w:val="000000"/>
                <w:sz w:val="24"/>
                <w:szCs w:val="24"/>
              </w:rPr>
              <w:t xml:space="preserve"> у яких вперше виявлено ВГС або сифіліс, до ЗОЗ</w:t>
            </w:r>
          </w:p>
        </w:tc>
        <w:tc>
          <w:tcPr>
            <w:tcW w:w="4819" w:type="dxa"/>
            <w:tcBorders>
              <w:top w:val="nil"/>
              <w:left w:val="nil"/>
              <w:bottom w:val="single" w:sz="4" w:space="0" w:color="000000"/>
              <w:right w:val="single" w:sz="4" w:space="0" w:color="000000"/>
            </w:tcBorders>
            <w:shd w:val="clear" w:color="auto" w:fill="auto"/>
            <w:noWrap/>
          </w:tcPr>
          <w:p w14:paraId="201D11FC" w14:textId="77777777" w:rsidR="00766ABA" w:rsidRPr="002B4BE8" w:rsidRDefault="00766ABA" w:rsidP="00766ABA">
            <w:pPr>
              <w:pStyle w:val="ae"/>
              <w:numPr>
                <w:ilvl w:val="0"/>
                <w:numId w:val="31"/>
              </w:numPr>
              <w:ind w:left="38" w:hanging="141"/>
              <w:contextualSpacing/>
              <w:jc w:val="both"/>
              <w:rPr>
                <w:color w:val="00B050"/>
                <w:sz w:val="24"/>
                <w:szCs w:val="24"/>
              </w:rPr>
            </w:pPr>
            <w:r>
              <w:rPr>
                <w:sz w:val="24"/>
                <w:szCs w:val="24"/>
              </w:rPr>
              <w:t>С</w:t>
            </w:r>
            <w:r w:rsidRPr="002B4BE8">
              <w:rPr>
                <w:sz w:val="24"/>
                <w:szCs w:val="24"/>
              </w:rPr>
              <w:t>канований журнал перенаправлень до ЗОЗ</w:t>
            </w:r>
            <w:r>
              <w:rPr>
                <w:sz w:val="24"/>
                <w:szCs w:val="24"/>
              </w:rPr>
              <w:t xml:space="preserve"> у форматі </w:t>
            </w:r>
            <w:r>
              <w:rPr>
                <w:sz w:val="24"/>
                <w:szCs w:val="24"/>
                <w:lang w:val="en-US"/>
              </w:rPr>
              <w:t>pdf</w:t>
            </w:r>
            <w:r>
              <w:rPr>
                <w:sz w:val="24"/>
                <w:szCs w:val="24"/>
              </w:rPr>
              <w:t xml:space="preserve"> </w:t>
            </w:r>
            <w:r w:rsidRPr="002B4BE8">
              <w:rPr>
                <w:sz w:val="24"/>
                <w:szCs w:val="24"/>
              </w:rPr>
              <w:t xml:space="preserve"> </w:t>
            </w:r>
            <w:r w:rsidRPr="002B4BE8">
              <w:rPr>
                <w:color w:val="000000"/>
                <w:sz w:val="24"/>
                <w:szCs w:val="24"/>
              </w:rPr>
              <w:t xml:space="preserve">з кожного сайту дослідження із підписом медичного працівника, який працює на сайті дослідження, із вказаною кількістю </w:t>
            </w:r>
            <w:r>
              <w:rPr>
                <w:color w:val="000000"/>
                <w:sz w:val="24"/>
                <w:szCs w:val="24"/>
              </w:rPr>
              <w:t>представників цільової групи</w:t>
            </w:r>
            <w:r w:rsidRPr="002B4BE8">
              <w:rPr>
                <w:color w:val="000000"/>
                <w:sz w:val="24"/>
                <w:szCs w:val="24"/>
              </w:rPr>
              <w:t xml:space="preserve"> з позитивним результатом тесту на антитіла до ВГС/сифіліс, яких перенаправили до ЗОЗ.</w:t>
            </w:r>
          </w:p>
        </w:tc>
        <w:tc>
          <w:tcPr>
            <w:tcW w:w="1677" w:type="dxa"/>
            <w:vMerge/>
            <w:tcBorders>
              <w:left w:val="nil"/>
              <w:right w:val="single" w:sz="4" w:space="0" w:color="000000"/>
            </w:tcBorders>
          </w:tcPr>
          <w:p w14:paraId="1647B183" w14:textId="77777777" w:rsidR="00766ABA" w:rsidRPr="002B4BE8" w:rsidRDefault="00766ABA" w:rsidP="001C1E54">
            <w:pPr>
              <w:spacing w:after="0" w:line="240" w:lineRule="auto"/>
              <w:jc w:val="center"/>
              <w:rPr>
                <w:rFonts w:ascii="Times New Roman" w:eastAsia="Times New Roman" w:hAnsi="Times New Roman" w:cs="Times New Roman"/>
                <w:sz w:val="24"/>
                <w:szCs w:val="24"/>
                <w:highlight w:val="yellow"/>
              </w:rPr>
            </w:pPr>
          </w:p>
        </w:tc>
      </w:tr>
      <w:tr w:rsidR="00766ABA" w:rsidRPr="00596320" w14:paraId="17CC08A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02937E8"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5</w:t>
            </w:r>
          </w:p>
        </w:tc>
        <w:tc>
          <w:tcPr>
            <w:tcW w:w="2892" w:type="dxa"/>
            <w:tcBorders>
              <w:top w:val="nil"/>
              <w:left w:val="single" w:sz="4" w:space="0" w:color="000000"/>
              <w:bottom w:val="single" w:sz="4" w:space="0" w:color="000000"/>
              <w:right w:val="single" w:sz="4" w:space="0" w:color="000000"/>
            </w:tcBorders>
            <w:noWrap/>
            <w:vAlign w:val="center"/>
          </w:tcPr>
          <w:p w14:paraId="4E71AC55" w14:textId="77777777" w:rsidR="00766ABA"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соціальним працівником </w:t>
            </w:r>
            <w:r w:rsidRPr="00B143A5">
              <w:rPr>
                <w:rFonts w:ascii="Times New Roman" w:eastAsia="Times New Roman" w:hAnsi="Times New Roman" w:cs="Times New Roman"/>
                <w:color w:val="000000"/>
                <w:sz w:val="24"/>
                <w:szCs w:val="24"/>
              </w:rPr>
              <w:t>представників цільової групи</w:t>
            </w:r>
            <w:r w:rsidRPr="002B4BE8">
              <w:rPr>
                <w:rFonts w:ascii="Times New Roman" w:eastAsia="Times New Roman" w:hAnsi="Times New Roman" w:cs="Times New Roman"/>
                <w:color w:val="000000"/>
                <w:sz w:val="24"/>
                <w:szCs w:val="24"/>
              </w:rPr>
              <w:t xml:space="preserve"> у яких вперше виявлено ВІЛ до ЗОЗ, </w:t>
            </w:r>
            <w:r w:rsidRPr="00B143A5">
              <w:rPr>
                <w:rFonts w:ascii="Times New Roman" w:eastAsia="Times New Roman" w:hAnsi="Times New Roman" w:cs="Times New Roman"/>
                <w:color w:val="000000"/>
                <w:sz w:val="24"/>
                <w:szCs w:val="24"/>
              </w:rPr>
              <w:t>які надають послуги з догляду та підтримки людей, які живуть з ВІЛ</w:t>
            </w:r>
          </w:p>
          <w:p w14:paraId="08528438"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p>
        </w:tc>
        <w:tc>
          <w:tcPr>
            <w:tcW w:w="4819" w:type="dxa"/>
            <w:tcBorders>
              <w:top w:val="nil"/>
              <w:left w:val="nil"/>
              <w:bottom w:val="single" w:sz="4" w:space="0" w:color="000000"/>
              <w:right w:val="single" w:sz="4" w:space="0" w:color="000000"/>
            </w:tcBorders>
            <w:noWrap/>
          </w:tcPr>
          <w:p w14:paraId="60A71004" w14:textId="77777777" w:rsidR="00766ABA" w:rsidRPr="002B4BE8" w:rsidRDefault="00766ABA" w:rsidP="00766ABA">
            <w:pPr>
              <w:numPr>
                <w:ilvl w:val="0"/>
                <w:numId w:val="31"/>
              </w:numPr>
              <w:spacing w:after="0" w:line="240" w:lineRule="auto"/>
              <w:ind w:left="8" w:hanging="14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С</w:t>
            </w:r>
            <w:r w:rsidRPr="002B4BE8">
              <w:rPr>
                <w:rFonts w:ascii="Times New Roman" w:eastAsia="Times New Roman" w:hAnsi="Times New Roman" w:cs="Times New Roman"/>
                <w:sz w:val="24"/>
                <w:szCs w:val="24"/>
                <w:lang w:eastAsia="ru-RU"/>
              </w:rPr>
              <w:t>канован</w:t>
            </w:r>
            <w:r>
              <w:rPr>
                <w:rFonts w:ascii="Times New Roman" w:eastAsia="Times New Roman" w:hAnsi="Times New Roman" w:cs="Times New Roman"/>
                <w:sz w:val="24"/>
                <w:szCs w:val="24"/>
                <w:lang w:eastAsia="ru-RU"/>
              </w:rPr>
              <w:t>ий</w:t>
            </w:r>
            <w:r w:rsidRPr="002B4BE8">
              <w:rPr>
                <w:rFonts w:ascii="Times New Roman" w:eastAsia="Times New Roman" w:hAnsi="Times New Roman" w:cs="Times New Roman"/>
                <w:sz w:val="24"/>
                <w:szCs w:val="24"/>
                <w:lang w:eastAsia="ru-RU"/>
              </w:rPr>
              <w:t xml:space="preserve"> журнал перенаправлень до ЗОЗ у форматі pdf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p>
        </w:tc>
        <w:tc>
          <w:tcPr>
            <w:tcW w:w="1677" w:type="dxa"/>
            <w:vMerge/>
            <w:tcBorders>
              <w:left w:val="nil"/>
              <w:right w:val="single" w:sz="4" w:space="0" w:color="000000"/>
            </w:tcBorders>
          </w:tcPr>
          <w:p w14:paraId="041E41B9"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4AB7C75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974120F"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6</w:t>
            </w:r>
          </w:p>
        </w:tc>
        <w:tc>
          <w:tcPr>
            <w:tcW w:w="2892" w:type="dxa"/>
            <w:tcBorders>
              <w:top w:val="nil"/>
              <w:left w:val="single" w:sz="4" w:space="0" w:color="000000"/>
              <w:bottom w:val="single" w:sz="4" w:space="0" w:color="000000"/>
              <w:right w:val="single" w:sz="4" w:space="0" w:color="000000"/>
            </w:tcBorders>
            <w:noWrap/>
            <w:vAlign w:val="center"/>
          </w:tcPr>
          <w:p w14:paraId="44E58FCF"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з забезпечення організації постановки</w:t>
            </w:r>
            <w:r>
              <w:rPr>
                <w:rFonts w:ascii="Times New Roman" w:eastAsia="Times New Roman" w:hAnsi="Times New Roman" w:cs="Times New Roman"/>
                <w:color w:val="000000"/>
                <w:sz w:val="24"/>
                <w:szCs w:val="24"/>
              </w:rPr>
              <w:t xml:space="preserve"> </w:t>
            </w:r>
            <w:r w:rsidRPr="00914CBA">
              <w:rPr>
                <w:rFonts w:ascii="Times New Roman" w:eastAsia="Times New Roman" w:hAnsi="Times New Roman" w:cs="Times New Roman"/>
                <w:color w:val="000000"/>
                <w:sz w:val="24"/>
                <w:szCs w:val="24"/>
              </w:rPr>
              <w:t>медичним працівником</w:t>
            </w:r>
            <w:r w:rsidRPr="002B4BE8">
              <w:rPr>
                <w:rFonts w:ascii="Times New Roman" w:eastAsia="Times New Roman" w:hAnsi="Times New Roman" w:cs="Times New Roman"/>
                <w:color w:val="000000"/>
                <w:sz w:val="24"/>
                <w:szCs w:val="24"/>
              </w:rPr>
              <w:t xml:space="preserve"> на облік</w:t>
            </w:r>
            <w:r>
              <w:rPr>
                <w:rFonts w:ascii="Times New Roman" w:eastAsia="Times New Roman" w:hAnsi="Times New Roman" w:cs="Times New Roman"/>
                <w:color w:val="000000"/>
                <w:sz w:val="24"/>
                <w:szCs w:val="24"/>
              </w:rPr>
              <w:t xml:space="preserve"> в ЗОЗ</w:t>
            </w:r>
            <w:r w:rsidRPr="002B4BE8">
              <w:rPr>
                <w:rFonts w:ascii="Times New Roman" w:eastAsia="Times New Roman" w:hAnsi="Times New Roman" w:cs="Times New Roman"/>
                <w:color w:val="000000"/>
                <w:sz w:val="24"/>
                <w:szCs w:val="24"/>
              </w:rPr>
              <w:t xml:space="preserve"> </w:t>
            </w:r>
            <w:r w:rsidRPr="00914CBA">
              <w:rPr>
                <w:rFonts w:ascii="Times New Roman" w:eastAsia="Times New Roman" w:hAnsi="Times New Roman" w:cs="Times New Roman"/>
                <w:color w:val="000000"/>
                <w:sz w:val="24"/>
                <w:szCs w:val="24"/>
              </w:rPr>
              <w:t>представників цільової групи у яких вперше виявлено ВГС або сифіліс</w:t>
            </w:r>
          </w:p>
        </w:tc>
        <w:tc>
          <w:tcPr>
            <w:tcW w:w="4819" w:type="dxa"/>
            <w:tcBorders>
              <w:top w:val="nil"/>
              <w:left w:val="nil"/>
              <w:bottom w:val="single" w:sz="4" w:space="0" w:color="000000"/>
              <w:right w:val="single" w:sz="4" w:space="0" w:color="000000"/>
            </w:tcBorders>
            <w:noWrap/>
          </w:tcPr>
          <w:p w14:paraId="35CAC12E" w14:textId="77777777" w:rsidR="00766ABA" w:rsidRPr="002B4BE8" w:rsidRDefault="00766ABA" w:rsidP="00766ABA">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сканований журнал перенаправлень до ЗОЗ </w:t>
            </w:r>
            <w:r w:rsidRPr="002B4BE8">
              <w:rPr>
                <w:rFonts w:ascii="Times New Roman" w:eastAsia="Times New Roman" w:hAnsi="Times New Roman" w:cs="Times New Roman"/>
                <w:color w:val="000000"/>
                <w:sz w:val="24"/>
                <w:szCs w:val="24"/>
              </w:rPr>
              <w:t xml:space="preserve">у форматі pdf з кожного сайту дослідження, де </w:t>
            </w:r>
            <w:r w:rsidRPr="002B4BE8">
              <w:rPr>
                <w:rFonts w:ascii="Times New Roman" w:eastAsia="Times New Roman" w:hAnsi="Times New Roman" w:cs="Times New Roman"/>
                <w:sz w:val="24"/>
                <w:szCs w:val="24"/>
                <w:lang w:eastAsia="ru-RU"/>
              </w:rPr>
              <w:t xml:space="preserve">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від ВГС або сифілісу із фіксацією дати відвідування та дати початку</w:t>
            </w:r>
          </w:p>
        </w:tc>
        <w:tc>
          <w:tcPr>
            <w:tcW w:w="1677" w:type="dxa"/>
            <w:vMerge/>
            <w:tcBorders>
              <w:left w:val="nil"/>
              <w:right w:val="single" w:sz="4" w:space="0" w:color="000000"/>
            </w:tcBorders>
          </w:tcPr>
          <w:p w14:paraId="3E61D867"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009D8288"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766A82D"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7</w:t>
            </w:r>
          </w:p>
        </w:tc>
        <w:tc>
          <w:tcPr>
            <w:tcW w:w="2892" w:type="dxa"/>
            <w:tcBorders>
              <w:top w:val="nil"/>
              <w:left w:val="single" w:sz="4" w:space="0" w:color="000000"/>
              <w:bottom w:val="single" w:sz="4" w:space="0" w:color="000000"/>
              <w:right w:val="single" w:sz="4" w:space="0" w:color="000000"/>
            </w:tcBorders>
            <w:noWrap/>
            <w:vAlign w:val="center"/>
          </w:tcPr>
          <w:p w14:paraId="68F773F9" w14:textId="77777777" w:rsidR="00766ABA" w:rsidRDefault="00766ABA" w:rsidP="001C1E54">
            <w:pPr>
              <w:spacing w:after="0" w:line="240" w:lineRule="auto"/>
              <w:jc w:val="both"/>
              <w:rPr>
                <w:rFonts w:ascii="Times New Roman" w:hAnsi="Times New Roman"/>
                <w:sz w:val="24"/>
                <w:szCs w:val="24"/>
              </w:rPr>
            </w:pPr>
            <w:r w:rsidRPr="00F9417B">
              <w:rPr>
                <w:rFonts w:ascii="Times New Roman" w:hAnsi="Times New Roman"/>
                <w:sz w:val="24"/>
                <w:szCs w:val="24"/>
              </w:rPr>
              <w:t xml:space="preserve">Послуги з забезпечення організації постановки медичним працівником на облік </w:t>
            </w:r>
            <w:r>
              <w:rPr>
                <w:rFonts w:ascii="Times New Roman" w:hAnsi="Times New Roman"/>
                <w:sz w:val="24"/>
                <w:szCs w:val="24"/>
              </w:rPr>
              <w:t>в</w:t>
            </w:r>
            <w:r w:rsidRPr="00F9417B">
              <w:rPr>
                <w:rFonts w:ascii="Times New Roman" w:hAnsi="Times New Roman"/>
                <w:sz w:val="24"/>
                <w:szCs w:val="24"/>
              </w:rPr>
              <w:t xml:space="preserve"> ЗОЗ</w:t>
            </w:r>
            <w:r>
              <w:rPr>
                <w:rFonts w:ascii="Times New Roman" w:hAnsi="Times New Roman"/>
                <w:sz w:val="24"/>
                <w:szCs w:val="24"/>
              </w:rPr>
              <w:t>,</w:t>
            </w:r>
            <w:r w:rsidRPr="00F9417B">
              <w:rPr>
                <w:rFonts w:ascii="Times New Roman" w:hAnsi="Times New Roman"/>
                <w:sz w:val="24"/>
                <w:szCs w:val="24"/>
              </w:rPr>
              <w:t xml:space="preserve">  які надають послуги з догляду та підтримки людей, які живуть з ВІЛ, представників цільової групи</w:t>
            </w:r>
            <w:r>
              <w:rPr>
                <w:rFonts w:ascii="Times New Roman" w:hAnsi="Times New Roman"/>
                <w:sz w:val="24"/>
                <w:szCs w:val="24"/>
              </w:rPr>
              <w:t>,</w:t>
            </w:r>
            <w:r w:rsidRPr="00F9417B">
              <w:rPr>
                <w:rFonts w:ascii="Times New Roman" w:hAnsi="Times New Roman"/>
                <w:sz w:val="24"/>
                <w:szCs w:val="24"/>
              </w:rPr>
              <w:t xml:space="preserve"> у яких вперше виявлено ВІЛ</w:t>
            </w:r>
          </w:p>
          <w:p w14:paraId="084E84D7"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p>
        </w:tc>
        <w:tc>
          <w:tcPr>
            <w:tcW w:w="4819" w:type="dxa"/>
            <w:tcBorders>
              <w:top w:val="nil"/>
              <w:left w:val="nil"/>
              <w:bottom w:val="single" w:sz="4" w:space="0" w:color="000000"/>
              <w:right w:val="single" w:sz="4" w:space="0" w:color="000000"/>
            </w:tcBorders>
            <w:noWrap/>
          </w:tcPr>
          <w:p w14:paraId="474AF250" w14:textId="77777777" w:rsidR="00766ABA" w:rsidRPr="002B4BE8" w:rsidRDefault="00766ABA" w:rsidP="00766ABA">
            <w:pPr>
              <w:numPr>
                <w:ilvl w:val="0"/>
                <w:numId w:val="31"/>
              </w:numPr>
              <w:spacing w:after="0" w:line="240" w:lineRule="auto"/>
              <w:ind w:left="0" w:hanging="113"/>
              <w:contextualSpacing/>
              <w:jc w:val="both"/>
              <w:rPr>
                <w:rFonts w:ascii="Times New Roman" w:eastAsia="Times New Roman" w:hAnsi="Times New Roman" w:cs="Times New Roman"/>
                <w:strike/>
                <w:sz w:val="24"/>
                <w:szCs w:val="24"/>
                <w:lang w:eastAsia="ru-RU"/>
              </w:rPr>
            </w:pPr>
            <w:r w:rsidRPr="002B4BE8">
              <w:rPr>
                <w:rFonts w:ascii="Times New Roman" w:eastAsia="Times New Roman" w:hAnsi="Times New Roman" w:cs="Times New Roman"/>
                <w:sz w:val="24"/>
                <w:szCs w:val="24"/>
                <w:lang w:eastAsia="ru-RU"/>
              </w:rPr>
              <w:t>сканований журнал перенаправлення до ЗОЗ</w:t>
            </w:r>
            <w:r>
              <w:rPr>
                <w:rFonts w:ascii="Times New Roman" w:eastAsia="Times New Roman" w:hAnsi="Times New Roman" w:cs="Times New Roman"/>
                <w:sz w:val="24"/>
                <w:szCs w:val="24"/>
                <w:lang w:eastAsia="ru-RU"/>
              </w:rPr>
              <w:t>,</w:t>
            </w:r>
            <w:r w:rsidRPr="002B4BE8">
              <w:rPr>
                <w:rFonts w:ascii="Times New Roman" w:eastAsia="Times New Roman" w:hAnsi="Times New Roman" w:cs="Times New Roman"/>
                <w:sz w:val="24"/>
                <w:szCs w:val="24"/>
                <w:lang w:eastAsia="ru-RU"/>
              </w:rPr>
              <w:t xml:space="preserve"> </w:t>
            </w:r>
            <w:r w:rsidRPr="00AD4A45">
              <w:rPr>
                <w:rFonts w:ascii="Times New Roman" w:hAnsi="Times New Roman"/>
                <w:sz w:val="24"/>
                <w:szCs w:val="24"/>
              </w:rPr>
              <w:t>які надають послуги з догляду та підтримки людей, які живуть з ВІЛ</w:t>
            </w:r>
            <w:r w:rsidRPr="002B4BE8" w:rsidDel="00D868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форматі </w:t>
            </w:r>
            <w:r w:rsidRPr="002B4BE8">
              <w:rPr>
                <w:rFonts w:ascii="Times New Roman" w:eastAsia="Times New Roman" w:hAnsi="Times New Roman" w:cs="Times New Roman"/>
                <w:color w:val="000000"/>
                <w:sz w:val="24"/>
                <w:szCs w:val="24"/>
              </w:rPr>
              <w:t>pdf</w:t>
            </w:r>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tc>
        <w:tc>
          <w:tcPr>
            <w:tcW w:w="1677" w:type="dxa"/>
            <w:vMerge/>
            <w:tcBorders>
              <w:left w:val="nil"/>
              <w:right w:val="single" w:sz="4" w:space="0" w:color="000000"/>
            </w:tcBorders>
          </w:tcPr>
          <w:p w14:paraId="213EC879"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79E8719C"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5A55434"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8</w:t>
            </w:r>
          </w:p>
        </w:tc>
        <w:tc>
          <w:tcPr>
            <w:tcW w:w="2892" w:type="dxa"/>
            <w:tcBorders>
              <w:top w:val="nil"/>
              <w:left w:val="single" w:sz="4" w:space="0" w:color="000000"/>
              <w:bottom w:val="single" w:sz="4" w:space="0" w:color="000000"/>
              <w:right w:val="single" w:sz="4" w:space="0" w:color="000000"/>
            </w:tcBorders>
            <w:noWrap/>
            <w:vAlign w:val="center"/>
          </w:tcPr>
          <w:p w14:paraId="229C1C98"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підготовки медичним працівником зразків сухої краплі крові</w:t>
            </w:r>
          </w:p>
        </w:tc>
        <w:tc>
          <w:tcPr>
            <w:tcW w:w="4819" w:type="dxa"/>
            <w:tcBorders>
              <w:top w:val="nil"/>
              <w:left w:val="nil"/>
              <w:bottom w:val="single" w:sz="4" w:space="0" w:color="000000"/>
              <w:right w:val="single" w:sz="4" w:space="0" w:color="000000"/>
            </w:tcBorders>
            <w:noWrap/>
          </w:tcPr>
          <w:p w14:paraId="5A01C005" w14:textId="77777777" w:rsidR="00766ABA" w:rsidRPr="002B4BE8" w:rsidRDefault="00766ABA" w:rsidP="00766ABA">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сканований журнал із внесеною інформацією щодо підготовки</w:t>
            </w:r>
            <w:r>
              <w:rPr>
                <w:rFonts w:ascii="Times New Roman" w:eastAsia="Times New Roman" w:hAnsi="Times New Roman" w:cs="Times New Roman"/>
                <w:color w:val="000000"/>
                <w:sz w:val="24"/>
                <w:szCs w:val="24"/>
              </w:rPr>
              <w:t xml:space="preserve"> зразків</w:t>
            </w:r>
            <w:r w:rsidRPr="002B4B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сухої краплі крові</w:t>
            </w:r>
            <w:r w:rsidRPr="002B4BE8">
              <w:rPr>
                <w:rFonts w:ascii="Times New Roman" w:eastAsia="Times New Roman" w:hAnsi="Times New Roman" w:cs="Times New Roman"/>
                <w:color w:val="000000"/>
                <w:sz w:val="24"/>
                <w:szCs w:val="24"/>
              </w:rPr>
              <w:t xml:space="preserve"> у форматі pdf;</w:t>
            </w:r>
          </w:p>
          <w:p w14:paraId="103060A1" w14:textId="77777777" w:rsidR="00766ABA" w:rsidRPr="002B4BE8" w:rsidRDefault="00766ABA" w:rsidP="00766ABA">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у форматі pdf;</w:t>
            </w:r>
          </w:p>
        </w:tc>
        <w:tc>
          <w:tcPr>
            <w:tcW w:w="1677" w:type="dxa"/>
            <w:vMerge/>
            <w:tcBorders>
              <w:left w:val="nil"/>
              <w:bottom w:val="single" w:sz="4" w:space="0" w:color="000000"/>
              <w:right w:val="single" w:sz="4" w:space="0" w:color="000000"/>
            </w:tcBorders>
          </w:tcPr>
          <w:p w14:paraId="2AF7A7AD"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4BE139A6" w14:textId="77777777" w:rsidTr="001C1E54">
        <w:trPr>
          <w:trHeight w:val="306"/>
        </w:trPr>
        <w:tc>
          <w:tcPr>
            <w:tcW w:w="530" w:type="dxa"/>
            <w:tcBorders>
              <w:top w:val="nil"/>
              <w:left w:val="single" w:sz="4" w:space="0" w:color="000000"/>
              <w:bottom w:val="nil"/>
              <w:right w:val="single" w:sz="4" w:space="0" w:color="000000"/>
            </w:tcBorders>
            <w:vAlign w:val="center"/>
          </w:tcPr>
          <w:p w14:paraId="655B5EBD"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9</w:t>
            </w:r>
          </w:p>
        </w:tc>
        <w:tc>
          <w:tcPr>
            <w:tcW w:w="2892" w:type="dxa"/>
            <w:tcBorders>
              <w:top w:val="nil"/>
              <w:left w:val="single" w:sz="4" w:space="0" w:color="000000"/>
              <w:bottom w:val="nil"/>
              <w:right w:val="single" w:sz="4" w:space="0" w:color="000000"/>
            </w:tcBorders>
            <w:noWrap/>
            <w:vAlign w:val="center"/>
          </w:tcPr>
          <w:p w14:paraId="58168740" w14:textId="77777777" w:rsidR="00766ABA" w:rsidRDefault="00766ABA" w:rsidP="001C1E54">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транспортування контрольних зразків з</w:t>
            </w:r>
            <w:r>
              <w:rPr>
                <w:rFonts w:ascii="Times New Roman" w:eastAsia="Times New Roman" w:hAnsi="Times New Roman" w:cs="Times New Roman"/>
                <w:color w:val="000000"/>
                <w:sz w:val="24"/>
                <w:szCs w:val="24"/>
              </w:rPr>
              <w:t xml:space="preserve"> кожного сайту </w:t>
            </w:r>
            <w:r w:rsidRPr="00F9417B">
              <w:rPr>
                <w:rFonts w:ascii="Times New Roman" w:hAnsi="Times New Roman"/>
                <w:sz w:val="24"/>
                <w:szCs w:val="24"/>
                <w:lang w:val="ru-RU"/>
              </w:rPr>
              <w:t>проведення</w:t>
            </w:r>
            <w:r>
              <w:rPr>
                <w:rFonts w:ascii="Times New Roman" w:eastAsia="Times New Roman" w:hAnsi="Times New Roman" w:cs="Times New Roman"/>
                <w:color w:val="000000"/>
                <w:sz w:val="24"/>
                <w:szCs w:val="24"/>
              </w:rPr>
              <w:t xml:space="preserve"> дослідження</w:t>
            </w:r>
            <w:r w:rsidRPr="002B4BE8">
              <w:rPr>
                <w:rFonts w:ascii="Times New Roman" w:eastAsia="Times New Roman" w:hAnsi="Times New Roman" w:cs="Times New Roman"/>
                <w:color w:val="000000"/>
                <w:sz w:val="24"/>
                <w:szCs w:val="24"/>
              </w:rPr>
              <w:t xml:space="preserve"> метою перевірки компетентності медичних працівників в межах проведення зовнішньої оцінки якості (ЗОЯ) та внутрішнього контролю</w:t>
            </w:r>
          </w:p>
          <w:p w14:paraId="7D4E563E" w14:textId="77777777" w:rsidR="00766ABA" w:rsidRPr="002B4BE8" w:rsidRDefault="00766ABA" w:rsidP="001C1E54">
            <w:pPr>
              <w:spacing w:after="0" w:line="240" w:lineRule="auto"/>
              <w:jc w:val="both"/>
              <w:rPr>
                <w:rFonts w:ascii="Times New Roman" w:eastAsia="Times New Roman" w:hAnsi="Times New Roman" w:cs="Times New Roman"/>
                <w:color w:val="000000"/>
                <w:sz w:val="24"/>
                <w:szCs w:val="24"/>
              </w:rPr>
            </w:pPr>
          </w:p>
        </w:tc>
        <w:tc>
          <w:tcPr>
            <w:tcW w:w="4819" w:type="dxa"/>
            <w:tcBorders>
              <w:top w:val="nil"/>
              <w:left w:val="nil"/>
              <w:bottom w:val="nil"/>
              <w:right w:val="single" w:sz="4" w:space="0" w:color="000000"/>
            </w:tcBorders>
            <w:noWrap/>
          </w:tcPr>
          <w:p w14:paraId="414F83B5" w14:textId="77777777" w:rsidR="00766ABA" w:rsidRPr="002B4BE8" w:rsidRDefault="00766ABA" w:rsidP="001C1E54">
            <w:pPr>
              <w:tabs>
                <w:tab w:val="left" w:pos="142"/>
                <w:tab w:val="left" w:pos="15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4BE8">
              <w:rPr>
                <w:rFonts w:ascii="Times New Roman" w:hAnsi="Times New Roman" w:cs="Times New Roman"/>
                <w:sz w:val="24"/>
                <w:szCs w:val="24"/>
              </w:rPr>
              <w:t>направлені протоколи із результатами досліджень сухих контрольних зразків</w:t>
            </w:r>
            <w:r>
              <w:rPr>
                <w:rFonts w:ascii="Times New Roman" w:hAnsi="Times New Roman" w:cs="Times New Roman"/>
                <w:sz w:val="24"/>
                <w:szCs w:val="24"/>
              </w:rPr>
              <w:t xml:space="preserve"> </w:t>
            </w:r>
            <w:r w:rsidRPr="002B4BE8">
              <w:rPr>
                <w:rFonts w:ascii="Times New Roman" w:hAnsi="Times New Roman" w:cs="Times New Roman"/>
                <w:sz w:val="24"/>
                <w:szCs w:val="24"/>
              </w:rPr>
              <w:t>до Референс-лабораторії.</w:t>
            </w:r>
          </w:p>
          <w:p w14:paraId="227C81E9" w14:textId="77777777" w:rsidR="00766ABA" w:rsidRPr="002B4BE8" w:rsidRDefault="00766ABA" w:rsidP="001C1E54">
            <w:pPr>
              <w:spacing w:after="0" w:line="240" w:lineRule="auto"/>
              <w:ind w:left="-113"/>
              <w:contextualSpacing/>
              <w:jc w:val="both"/>
              <w:rPr>
                <w:rFonts w:ascii="Times New Roman" w:eastAsia="Times New Roman" w:hAnsi="Times New Roman" w:cs="Times New Roman"/>
                <w:color w:val="000000"/>
                <w:sz w:val="24"/>
                <w:szCs w:val="24"/>
              </w:rPr>
            </w:pPr>
          </w:p>
        </w:tc>
        <w:tc>
          <w:tcPr>
            <w:tcW w:w="1677" w:type="dxa"/>
            <w:tcBorders>
              <w:left w:val="nil"/>
              <w:right w:val="single" w:sz="4" w:space="0" w:color="000000"/>
            </w:tcBorders>
          </w:tcPr>
          <w:p w14:paraId="1D90823E"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highlight w:val="yellow"/>
              </w:rPr>
            </w:pPr>
          </w:p>
        </w:tc>
      </w:tr>
      <w:tr w:rsidR="00766ABA" w:rsidRPr="00596320" w14:paraId="720E9E77" w14:textId="77777777" w:rsidTr="001C1E54">
        <w:trPr>
          <w:trHeight w:val="306"/>
        </w:trPr>
        <w:tc>
          <w:tcPr>
            <w:tcW w:w="991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6D66D4" w14:textId="77777777" w:rsidR="00766ABA" w:rsidRPr="002B4BE8" w:rsidRDefault="00766ABA" w:rsidP="001C1E54">
            <w:pPr>
              <w:spacing w:after="0" w:line="240" w:lineRule="auto"/>
              <w:ind w:left="496" w:hanging="333"/>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b/>
                <w:bCs/>
                <w:color w:val="000000"/>
                <w:sz w:val="24"/>
                <w:szCs w:val="24"/>
              </w:rPr>
              <w:t>Етап I</w:t>
            </w:r>
            <w:r>
              <w:rPr>
                <w:rFonts w:ascii="Times New Roman" w:eastAsia="Times New Roman" w:hAnsi="Times New Roman" w:cs="Times New Roman"/>
                <w:b/>
                <w:bCs/>
                <w:color w:val="000000"/>
                <w:sz w:val="24"/>
                <w:szCs w:val="24"/>
              </w:rPr>
              <w:t>V</w:t>
            </w:r>
            <w:r w:rsidRPr="002B4BE8">
              <w:rPr>
                <w:rFonts w:ascii="Times New Roman" w:eastAsia="Times New Roman" w:hAnsi="Times New Roman" w:cs="Times New Roman"/>
                <w:b/>
                <w:bCs/>
                <w:color w:val="000000"/>
                <w:sz w:val="24"/>
                <w:szCs w:val="24"/>
              </w:rPr>
              <w:t xml:space="preserve">. </w:t>
            </w:r>
            <w:r w:rsidRPr="002B4BE8">
              <w:rPr>
                <w:rFonts w:ascii="Times New Roman" w:eastAsia="Times New Roman" w:hAnsi="Times New Roman" w:cs="Times New Roman"/>
                <w:b/>
                <w:bCs/>
                <w:sz w:val="24"/>
                <w:szCs w:val="24"/>
                <w:lang w:eastAsia="ru-RU"/>
              </w:rPr>
              <w:t xml:space="preserve"> </w:t>
            </w:r>
            <w:r w:rsidRPr="000139D5">
              <w:rPr>
                <w:rFonts w:ascii="Times New Roman" w:eastAsia="Times New Roman" w:hAnsi="Times New Roman" w:cs="Times New Roman"/>
                <w:b/>
                <w:bCs/>
                <w:sz w:val="24"/>
                <w:szCs w:val="24"/>
                <w:lang w:eastAsia="ru-RU"/>
              </w:rPr>
              <w:t>Обробка масиву даних та підготовка розрахунків</w:t>
            </w:r>
          </w:p>
        </w:tc>
      </w:tr>
      <w:tr w:rsidR="00766ABA" w:rsidRPr="00596320" w14:paraId="0206C4F4"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5E23810" w14:textId="77777777" w:rsidR="00766ABA" w:rsidRPr="002B4BE8"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tcPr>
          <w:p w14:paraId="428D88F7" w14:textId="77777777" w:rsidR="00766ABA" w:rsidRPr="00843782" w:rsidRDefault="00766ABA" w:rsidP="001C1E54">
            <w:pPr>
              <w:spacing w:after="0" w:line="240" w:lineRule="auto"/>
              <w:jc w:val="both"/>
              <w:rPr>
                <w:rFonts w:ascii="Times New Roman" w:eastAsia="Times New Roman" w:hAnsi="Times New Roman" w:cs="Times New Roman"/>
                <w:color w:val="000000"/>
                <w:sz w:val="24"/>
                <w:szCs w:val="24"/>
              </w:rPr>
            </w:pPr>
            <w:r w:rsidRPr="00843782">
              <w:rPr>
                <w:rFonts w:ascii="Times New Roman" w:hAnsi="Times New Roman" w:cs="Times New Roman"/>
                <w:sz w:val="24"/>
                <w:szCs w:val="24"/>
              </w:rPr>
              <w:t>Послуги з чистки</w:t>
            </w:r>
            <w:r>
              <w:rPr>
                <w:rFonts w:ascii="Times New Roman" w:hAnsi="Times New Roman" w:cs="Times New Roman"/>
                <w:sz w:val="24"/>
                <w:szCs w:val="24"/>
              </w:rPr>
              <w:t xml:space="preserve"> трьох</w:t>
            </w:r>
            <w:r w:rsidRPr="00843782">
              <w:rPr>
                <w:rFonts w:ascii="Times New Roman" w:hAnsi="Times New Roman" w:cs="Times New Roman"/>
                <w:sz w:val="24"/>
                <w:szCs w:val="24"/>
              </w:rPr>
              <w:t xml:space="preserve"> масивів даних (за результатами опитування трансґендерних жінок, трансґендерних чоловіків та небінарних людей) та їх об’єднання </w:t>
            </w:r>
            <w:r>
              <w:rPr>
                <w:rFonts w:ascii="Times New Roman" w:hAnsi="Times New Roman" w:cs="Times New Roman"/>
                <w:sz w:val="24"/>
                <w:szCs w:val="24"/>
              </w:rPr>
              <w:t>і</w:t>
            </w:r>
            <w:r w:rsidRPr="00843782">
              <w:rPr>
                <w:rFonts w:ascii="Times New Roman" w:hAnsi="Times New Roman" w:cs="Times New Roman"/>
                <w:sz w:val="24"/>
                <w:szCs w:val="24"/>
              </w:rPr>
              <w:t xml:space="preserve">з </w:t>
            </w:r>
            <w:r>
              <w:rPr>
                <w:rFonts w:ascii="Times New Roman" w:hAnsi="Times New Roman" w:cs="Times New Roman"/>
                <w:sz w:val="24"/>
                <w:szCs w:val="24"/>
              </w:rPr>
              <w:t>формами</w:t>
            </w:r>
            <w:r w:rsidRPr="00843782">
              <w:rPr>
                <w:rFonts w:ascii="Times New Roman" w:hAnsi="Times New Roman" w:cs="Times New Roman"/>
                <w:sz w:val="24"/>
                <w:szCs w:val="24"/>
              </w:rPr>
              <w:t xml:space="preserve"> результатів тестування </w:t>
            </w:r>
          </w:p>
        </w:tc>
        <w:tc>
          <w:tcPr>
            <w:tcW w:w="4819" w:type="dxa"/>
            <w:tcBorders>
              <w:top w:val="nil"/>
              <w:left w:val="nil"/>
              <w:bottom w:val="single" w:sz="4" w:space="0" w:color="000000"/>
              <w:right w:val="single" w:sz="4" w:space="0" w:color="000000"/>
            </w:tcBorders>
            <w:noWrap/>
          </w:tcPr>
          <w:p w14:paraId="4ACC4CB0" w14:textId="77777777" w:rsidR="00766ABA" w:rsidRPr="00F20814" w:rsidRDefault="00766ABA" w:rsidP="00766ABA">
            <w:pPr>
              <w:pStyle w:val="ae"/>
              <w:numPr>
                <w:ilvl w:val="0"/>
                <w:numId w:val="31"/>
              </w:numPr>
              <w:ind w:left="28" w:hanging="141"/>
              <w:contextualSpacing/>
              <w:jc w:val="both"/>
              <w:rPr>
                <w:sz w:val="24"/>
                <w:szCs w:val="24"/>
              </w:rPr>
            </w:pPr>
            <w:r w:rsidRPr="00F20814">
              <w:rPr>
                <w:sz w:val="24"/>
                <w:szCs w:val="24"/>
              </w:rPr>
              <w:t>3 масиви даних (щодо опитування транс*жінок, транс*чоловіків та небінарних людей) із об’єднаними формами результатів тестування у форматі .sav;</w:t>
            </w:r>
          </w:p>
          <w:p w14:paraId="1AA6D76D" w14:textId="77777777" w:rsidR="00766ABA" w:rsidRPr="00F20814" w:rsidRDefault="00766ABA" w:rsidP="00766ABA">
            <w:pPr>
              <w:pStyle w:val="ae"/>
              <w:numPr>
                <w:ilvl w:val="0"/>
                <w:numId w:val="31"/>
              </w:numPr>
              <w:ind w:left="28" w:hanging="141"/>
              <w:contextualSpacing/>
              <w:jc w:val="both"/>
              <w:rPr>
                <w:sz w:val="24"/>
                <w:szCs w:val="24"/>
              </w:rPr>
            </w:pPr>
            <w:r>
              <w:rPr>
                <w:sz w:val="24"/>
                <w:szCs w:val="24"/>
              </w:rPr>
              <w:t>в</w:t>
            </w:r>
            <w:r w:rsidRPr="00F20814">
              <w:rPr>
                <w:sz w:val="24"/>
                <w:szCs w:val="24"/>
              </w:rPr>
              <w:t xml:space="preserve">ідповіді на відкриті питання у </w:t>
            </w:r>
            <w:r>
              <w:rPr>
                <w:sz w:val="24"/>
                <w:szCs w:val="24"/>
              </w:rPr>
              <w:t xml:space="preserve">форматі </w:t>
            </w:r>
            <w:r w:rsidRPr="009B1CCB">
              <w:rPr>
                <w:sz w:val="24"/>
                <w:szCs w:val="24"/>
              </w:rPr>
              <w:t>.</w:t>
            </w:r>
            <w:r>
              <w:rPr>
                <w:sz w:val="24"/>
                <w:szCs w:val="24"/>
                <w:lang w:val="en-US"/>
              </w:rPr>
              <w:t>xls</w:t>
            </w:r>
          </w:p>
        </w:tc>
        <w:tc>
          <w:tcPr>
            <w:tcW w:w="1677" w:type="dxa"/>
            <w:tcBorders>
              <w:top w:val="nil"/>
              <w:left w:val="nil"/>
              <w:right w:val="single" w:sz="4" w:space="0" w:color="000000"/>
            </w:tcBorders>
          </w:tcPr>
          <w:p w14:paraId="0DA3421F" w14:textId="77777777" w:rsidR="00766ABA" w:rsidRPr="002B4BE8" w:rsidRDefault="00766ABA" w:rsidP="001C1E54">
            <w:pPr>
              <w:spacing w:after="0" w:line="240" w:lineRule="auto"/>
              <w:jc w:val="center"/>
              <w:rPr>
                <w:rFonts w:ascii="Times New Roman" w:hAnsi="Times New Roman" w:cs="Times New Roman"/>
                <w:sz w:val="24"/>
                <w:szCs w:val="24"/>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1</w:t>
            </w:r>
            <w:r w:rsidRPr="002B4BE8">
              <w:rPr>
                <w:rFonts w:ascii="Times New Roman" w:hAnsi="Times New Roman" w:cs="Times New Roman"/>
                <w:sz w:val="24"/>
                <w:szCs w:val="24"/>
              </w:rPr>
              <w:t xml:space="preserve">0 днів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 xml:space="preserve">тапу ІІІ (частина </w:t>
            </w:r>
            <w:r>
              <w:rPr>
                <w:rFonts w:ascii="Times New Roman" w:hAnsi="Times New Roman" w:cs="Times New Roman"/>
                <w:sz w:val="24"/>
                <w:szCs w:val="24"/>
              </w:rPr>
              <w:t>3</w:t>
            </w:r>
            <w:r w:rsidRPr="002B4BE8">
              <w:rPr>
                <w:rFonts w:ascii="Times New Roman" w:hAnsi="Times New Roman" w:cs="Times New Roman"/>
                <w:sz w:val="24"/>
                <w:szCs w:val="24"/>
              </w:rPr>
              <w:t xml:space="preserve">) </w:t>
            </w:r>
          </w:p>
          <w:p w14:paraId="4B2C6AB7" w14:textId="77777777" w:rsidR="00766ABA" w:rsidRPr="002B4BE8" w:rsidRDefault="00766ABA" w:rsidP="001C1E54">
            <w:pPr>
              <w:spacing w:after="0" w:line="240" w:lineRule="auto"/>
              <w:jc w:val="center"/>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Але в будь-якому випадку до 20.12.2024 р.</w:t>
            </w:r>
          </w:p>
        </w:tc>
      </w:tr>
      <w:tr w:rsidR="00766ABA" w:rsidRPr="00596320" w14:paraId="36F2DA90"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8BE6948" w14:textId="77777777" w:rsidR="00766ABA" w:rsidRPr="007C7217" w:rsidRDefault="00766ABA" w:rsidP="001C1E54">
            <w:pPr>
              <w:tabs>
                <w:tab w:val="left" w:pos="306"/>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92" w:type="dxa"/>
            <w:tcBorders>
              <w:top w:val="nil"/>
              <w:left w:val="single" w:sz="4" w:space="0" w:color="000000"/>
              <w:bottom w:val="single" w:sz="4" w:space="0" w:color="000000"/>
              <w:right w:val="single" w:sz="4" w:space="0" w:color="000000"/>
            </w:tcBorders>
            <w:noWrap/>
          </w:tcPr>
          <w:p w14:paraId="1BD9C22F" w14:textId="77777777" w:rsidR="00766ABA" w:rsidRPr="00843782" w:rsidRDefault="00766ABA" w:rsidP="001C1E54">
            <w:pPr>
              <w:spacing w:after="0" w:line="240" w:lineRule="auto"/>
              <w:jc w:val="both"/>
              <w:rPr>
                <w:rFonts w:ascii="Times New Roman" w:eastAsia="Times New Roman" w:hAnsi="Times New Roman" w:cs="Times New Roman"/>
                <w:color w:val="000000"/>
                <w:sz w:val="24"/>
                <w:szCs w:val="24"/>
              </w:rPr>
            </w:pPr>
            <w:r w:rsidRPr="006F24A3">
              <w:rPr>
                <w:rFonts w:ascii="Times New Roman" w:hAnsi="Times New Roman" w:cs="Times New Roman"/>
                <w:sz w:val="24"/>
                <w:szCs w:val="24"/>
              </w:rPr>
              <w:t xml:space="preserve">Послуги з підготовки одновимірних та двомірних розподілів відповідей </w:t>
            </w:r>
            <w:r>
              <w:rPr>
                <w:rFonts w:ascii="Times New Roman" w:hAnsi="Times New Roman" w:cs="Times New Roman"/>
                <w:sz w:val="24"/>
                <w:szCs w:val="24"/>
              </w:rPr>
              <w:t>представників цільової групи</w:t>
            </w:r>
            <w:r w:rsidRPr="006F24A3">
              <w:rPr>
                <w:rFonts w:ascii="Times New Roman" w:hAnsi="Times New Roman" w:cs="Times New Roman"/>
                <w:sz w:val="24"/>
                <w:szCs w:val="24"/>
              </w:rPr>
              <w:t xml:space="preserve"> на основі масив</w:t>
            </w:r>
            <w:r>
              <w:rPr>
                <w:rFonts w:ascii="Times New Roman" w:hAnsi="Times New Roman" w:cs="Times New Roman"/>
                <w:sz w:val="24"/>
                <w:szCs w:val="24"/>
              </w:rPr>
              <w:t>ів</w:t>
            </w:r>
            <w:r w:rsidRPr="006F24A3">
              <w:rPr>
                <w:rFonts w:ascii="Times New Roman" w:hAnsi="Times New Roman" w:cs="Times New Roman"/>
                <w:sz w:val="24"/>
                <w:szCs w:val="24"/>
              </w:rPr>
              <w:t xml:space="preserve"> даних</w:t>
            </w:r>
          </w:p>
        </w:tc>
        <w:tc>
          <w:tcPr>
            <w:tcW w:w="4819" w:type="dxa"/>
            <w:tcBorders>
              <w:top w:val="nil"/>
              <w:left w:val="nil"/>
              <w:bottom w:val="single" w:sz="4" w:space="0" w:color="auto"/>
              <w:right w:val="single" w:sz="4" w:space="0" w:color="000000"/>
            </w:tcBorders>
            <w:noWrap/>
          </w:tcPr>
          <w:p w14:paraId="0BFB3315" w14:textId="77777777" w:rsidR="00766ABA" w:rsidRPr="00766ABA" w:rsidRDefault="00766ABA" w:rsidP="00766ABA">
            <w:pPr>
              <w:pStyle w:val="ae"/>
              <w:numPr>
                <w:ilvl w:val="0"/>
                <w:numId w:val="31"/>
              </w:numPr>
              <w:ind w:left="28" w:hanging="141"/>
              <w:contextualSpacing/>
              <w:jc w:val="both"/>
              <w:rPr>
                <w:sz w:val="24"/>
                <w:szCs w:val="24"/>
                <w:lang w:val="uk-UA"/>
              </w:rPr>
            </w:pPr>
            <w:r w:rsidRPr="00766ABA">
              <w:rPr>
                <w:sz w:val="24"/>
                <w:szCs w:val="24"/>
                <w:lang w:val="uk-UA"/>
              </w:rPr>
              <w:t>документ у форматі .</w:t>
            </w:r>
            <w:r w:rsidRPr="00BE0E01">
              <w:rPr>
                <w:sz w:val="24"/>
                <w:szCs w:val="24"/>
              </w:rPr>
              <w:t>docx</w:t>
            </w:r>
            <w:r w:rsidRPr="00766ABA">
              <w:rPr>
                <w:sz w:val="24"/>
                <w:szCs w:val="24"/>
                <w:lang w:val="uk-UA"/>
              </w:rPr>
              <w:t xml:space="preserve"> або .</w:t>
            </w:r>
            <w:r w:rsidRPr="00BE0E01">
              <w:rPr>
                <w:sz w:val="24"/>
                <w:szCs w:val="24"/>
              </w:rPr>
              <w:t>xls</w:t>
            </w:r>
            <w:r w:rsidRPr="00766ABA">
              <w:rPr>
                <w:sz w:val="24"/>
                <w:szCs w:val="24"/>
                <w:lang w:val="uk-UA"/>
              </w:rPr>
              <w:t xml:space="preserve">. із одновимірними та двовимірними розподілами відповідей на основі масивів даних, із зазначенням ДІ та </w:t>
            </w:r>
            <w:r w:rsidRPr="00BE0E01">
              <w:rPr>
                <w:sz w:val="24"/>
                <w:szCs w:val="24"/>
              </w:rPr>
              <w:t>p</w:t>
            </w:r>
            <w:r w:rsidRPr="00766ABA">
              <w:rPr>
                <w:sz w:val="24"/>
                <w:szCs w:val="24"/>
                <w:lang w:val="uk-UA"/>
              </w:rPr>
              <w:t>-</w:t>
            </w:r>
            <w:r w:rsidRPr="00BE0E01">
              <w:rPr>
                <w:sz w:val="24"/>
                <w:szCs w:val="24"/>
              </w:rPr>
              <w:t>value</w:t>
            </w:r>
          </w:p>
        </w:tc>
        <w:tc>
          <w:tcPr>
            <w:tcW w:w="1677" w:type="dxa"/>
            <w:tcBorders>
              <w:top w:val="nil"/>
              <w:left w:val="nil"/>
              <w:bottom w:val="single" w:sz="4" w:space="0" w:color="auto"/>
              <w:right w:val="single" w:sz="4" w:space="0" w:color="000000"/>
            </w:tcBorders>
          </w:tcPr>
          <w:p w14:paraId="3EE37456" w14:textId="77777777" w:rsidR="00766ABA" w:rsidRPr="002B4BE8" w:rsidRDefault="00766ABA" w:rsidP="001C1E54">
            <w:pPr>
              <w:spacing w:after="0" w:line="240" w:lineRule="auto"/>
              <w:jc w:val="center"/>
              <w:rPr>
                <w:rFonts w:ascii="Times New Roman" w:hAnsi="Times New Roman" w:cs="Times New Roman"/>
                <w:sz w:val="24"/>
                <w:szCs w:val="24"/>
              </w:rPr>
            </w:pPr>
          </w:p>
        </w:tc>
      </w:tr>
    </w:tbl>
    <w:p w14:paraId="1DB79F8E" w14:textId="77777777" w:rsidR="00766ABA" w:rsidRDefault="00766ABA" w:rsidP="00766ABA">
      <w:pPr>
        <w:spacing w:after="0" w:line="240" w:lineRule="auto"/>
        <w:ind w:right="-284" w:firstLine="851"/>
        <w:jc w:val="both"/>
        <w:rPr>
          <w:rFonts w:ascii="Times New Roman" w:hAnsi="Times New Roman" w:cs="Times New Roman"/>
          <w:bCs/>
          <w:sz w:val="24"/>
          <w:szCs w:val="24"/>
        </w:rPr>
      </w:pPr>
    </w:p>
    <w:p w14:paraId="2870CAE0" w14:textId="77777777" w:rsidR="00766ABA" w:rsidRPr="00A7410E" w:rsidRDefault="00766ABA" w:rsidP="00766ABA">
      <w:pPr>
        <w:spacing w:after="0" w:line="240" w:lineRule="auto"/>
        <w:ind w:right="-284" w:firstLine="851"/>
        <w:jc w:val="both"/>
        <w:rPr>
          <w:rFonts w:ascii="Times New Roman" w:hAnsi="Times New Roman" w:cs="Times New Roman"/>
          <w:bCs/>
          <w:sz w:val="24"/>
          <w:szCs w:val="24"/>
        </w:rPr>
      </w:pPr>
      <w:r w:rsidRPr="00A7410E">
        <w:rPr>
          <w:rFonts w:ascii="Times New Roman" w:hAnsi="Times New Roman" w:cs="Times New Roman"/>
          <w:bCs/>
          <w:sz w:val="24"/>
          <w:szCs w:val="24"/>
        </w:rPr>
        <w:t xml:space="preserve">поштою на адресу </w:t>
      </w:r>
      <w:hyperlink r:id="rId11" w:history="1">
        <w:r w:rsidRPr="00A7410E">
          <w:rPr>
            <w:rFonts w:ascii="Times New Roman" w:hAnsi="Times New Roman" w:cs="Times New Roman"/>
            <w:color w:val="004188"/>
            <w:sz w:val="24"/>
            <w:szCs w:val="24"/>
            <w:u w:val="single"/>
            <w:bdr w:val="none" w:sz="0" w:space="0" w:color="auto" w:frame="1"/>
            <w:shd w:val="clear" w:color="auto" w:fill="F7F7F7"/>
          </w:rPr>
          <w:t>info@phc.org.ua</w:t>
        </w:r>
      </w:hyperlink>
      <w:r w:rsidRPr="00A7410E">
        <w:rPr>
          <w:rFonts w:ascii="Times New Roman" w:hAnsi="Times New Roman" w:cs="Times New Roman"/>
          <w:sz w:val="24"/>
          <w:szCs w:val="24"/>
        </w:rPr>
        <w:t xml:space="preserve"> з копією </w:t>
      </w:r>
      <w:hyperlink r:id="rId12" w:history="1">
        <w:r w:rsidRPr="00441FFE">
          <w:rPr>
            <w:rStyle w:val="ad"/>
            <w:rFonts w:ascii="Times New Roman" w:hAnsi="Times New Roman" w:cs="Times New Roman"/>
            <w:sz w:val="24"/>
            <w:szCs w:val="24"/>
          </w:rPr>
          <w:t>s</w:t>
        </w:r>
        <w:r w:rsidRPr="00441FFE">
          <w:rPr>
            <w:rStyle w:val="ad"/>
            <w:rFonts w:ascii="Times New Roman" w:hAnsi="Times New Roman" w:cs="Times New Roman"/>
            <w:sz w:val="24"/>
            <w:szCs w:val="24"/>
            <w:lang w:val="ru-RU"/>
          </w:rPr>
          <w:t>.</w:t>
        </w:r>
        <w:r w:rsidRPr="00441FFE">
          <w:rPr>
            <w:rStyle w:val="ad"/>
            <w:rFonts w:ascii="Times New Roman" w:hAnsi="Times New Roman" w:cs="Times New Roman"/>
            <w:sz w:val="24"/>
            <w:szCs w:val="24"/>
          </w:rPr>
          <w:t>ohorodnik@phc.org.ua</w:t>
        </w:r>
      </w:hyperlink>
      <w:r>
        <w:rPr>
          <w:rFonts w:ascii="Times New Roman" w:hAnsi="Times New Roman" w:cs="Times New Roman"/>
          <w:sz w:val="24"/>
          <w:szCs w:val="24"/>
        </w:rPr>
        <w:t xml:space="preserve"> </w:t>
      </w:r>
      <w:r w:rsidRPr="00A7410E">
        <w:rPr>
          <w:rFonts w:ascii="Times New Roman" w:hAnsi="Times New Roman" w:cs="Times New Roman"/>
          <w:sz w:val="24"/>
          <w:szCs w:val="24"/>
        </w:rPr>
        <w:t xml:space="preserve">, </w:t>
      </w:r>
      <w:r>
        <w:rPr>
          <w:rFonts w:ascii="Times New Roman" w:hAnsi="Times New Roman" w:cs="Times New Roman"/>
          <w:sz w:val="24"/>
          <w:szCs w:val="24"/>
        </w:rPr>
        <w:t>п</w:t>
      </w:r>
      <w:r w:rsidRPr="00A7410E">
        <w:rPr>
          <w:rFonts w:ascii="Times New Roman" w:hAnsi="Times New Roman" w:cs="Times New Roman"/>
          <w:bCs/>
          <w:sz w:val="24"/>
          <w:szCs w:val="24"/>
        </w:rPr>
        <w:t>аперові версії документів та журналів надсилаються Замовнику на адресу: м. Київ,  вул. Ярославська, 41.</w:t>
      </w:r>
    </w:p>
    <w:p w14:paraId="0A23C760" w14:textId="77777777" w:rsidR="00766ABA" w:rsidRPr="002B4BE8" w:rsidRDefault="00766ABA" w:rsidP="00766ABA">
      <w:pPr>
        <w:spacing w:after="0" w:line="240" w:lineRule="auto"/>
        <w:ind w:right="-284" w:firstLine="851"/>
        <w:jc w:val="both"/>
        <w:rPr>
          <w:rFonts w:ascii="Times New Roman" w:hAnsi="Times New Roman" w:cs="Times New Roman"/>
          <w:bCs/>
          <w:sz w:val="24"/>
          <w:szCs w:val="24"/>
        </w:rPr>
      </w:pPr>
      <w:r w:rsidRPr="00A7410E">
        <w:rPr>
          <w:rFonts w:ascii="Times New Roman" w:hAnsi="Times New Roman" w:cs="Times New Roman"/>
          <w:bCs/>
          <w:sz w:val="24"/>
          <w:szCs w:val="24"/>
        </w:rPr>
        <w:t>** у будь -якому випадку усі послуги мають бути надані Виконавцем до 20 грудня 2024 року.</w:t>
      </w:r>
    </w:p>
    <w:p w14:paraId="19A452BE" w14:textId="77777777" w:rsidR="00766ABA" w:rsidRPr="000D6C36" w:rsidRDefault="00766ABA" w:rsidP="00766ABA"/>
    <w:tbl>
      <w:tblPr>
        <w:tblW w:w="9786" w:type="dxa"/>
        <w:tblInd w:w="-147" w:type="dxa"/>
        <w:tblLayout w:type="fixed"/>
        <w:tblLook w:val="0000" w:firstRow="0" w:lastRow="0" w:firstColumn="0" w:lastColumn="0" w:noHBand="0" w:noVBand="0"/>
      </w:tblPr>
      <w:tblGrid>
        <w:gridCol w:w="4859"/>
        <w:gridCol w:w="2659"/>
        <w:gridCol w:w="2268"/>
      </w:tblGrid>
      <w:tr w:rsidR="00766ABA" w:rsidRPr="005B50A4" w14:paraId="5F4D51B3" w14:textId="77777777" w:rsidTr="001C1E54">
        <w:tc>
          <w:tcPr>
            <w:tcW w:w="4859" w:type="dxa"/>
          </w:tcPr>
          <w:p w14:paraId="6B86EDF9" w14:textId="77777777" w:rsidR="00766ABA" w:rsidRPr="005B50A4" w:rsidRDefault="00766ABA" w:rsidP="001C1E54">
            <w:pPr>
              <w:suppressAutoHyphens/>
              <w:spacing w:after="0" w:line="240" w:lineRule="auto"/>
              <w:ind w:firstLine="426"/>
              <w:jc w:val="both"/>
              <w:rPr>
                <w:rFonts w:ascii="Times New Roman" w:eastAsia="Times New Roman" w:hAnsi="Times New Roman" w:cs="Times New Roman"/>
                <w:sz w:val="24"/>
                <w:szCs w:val="24"/>
              </w:rPr>
            </w:pPr>
          </w:p>
          <w:p w14:paraId="3264598D" w14:textId="77777777" w:rsidR="00766ABA" w:rsidRDefault="00766ABA" w:rsidP="001C1E5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4ECC45DF" w14:textId="77777777" w:rsidR="00766ABA" w:rsidRDefault="00766ABA" w:rsidP="001C1E54">
            <w:pPr>
              <w:suppressAutoHyphens/>
              <w:spacing w:after="0" w:line="240" w:lineRule="auto"/>
              <w:jc w:val="both"/>
              <w:rPr>
                <w:rFonts w:ascii="Times New Roman" w:eastAsia="Times New Roman" w:hAnsi="Times New Roman" w:cs="Times New Roman"/>
                <w:sz w:val="24"/>
                <w:szCs w:val="24"/>
              </w:rPr>
            </w:pPr>
          </w:p>
          <w:p w14:paraId="0DA15913" w14:textId="77777777" w:rsidR="00766ABA" w:rsidRPr="005B50A4" w:rsidRDefault="00766ABA" w:rsidP="001C1E54">
            <w:pPr>
              <w:suppressAutoHyphens/>
              <w:spacing w:after="0" w:line="240" w:lineRule="auto"/>
              <w:jc w:val="both"/>
              <w:rPr>
                <w:rFonts w:ascii="Times New Roman" w:eastAsia="Times New Roman" w:hAnsi="Times New Roman" w:cs="Times New Roman"/>
                <w:sz w:val="24"/>
                <w:szCs w:val="24"/>
              </w:rPr>
            </w:pPr>
          </w:p>
          <w:p w14:paraId="01E2F84F" w14:textId="77777777" w:rsidR="00766ABA" w:rsidRPr="005B50A4" w:rsidRDefault="00766ABA" w:rsidP="001C1E5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B5CB055" w14:textId="77777777" w:rsidR="00766ABA" w:rsidRPr="005B50A4" w:rsidRDefault="00766ABA" w:rsidP="001C1E5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DE5B195" w14:textId="77777777" w:rsidR="00766ABA" w:rsidRPr="005B50A4" w:rsidRDefault="00766ABA" w:rsidP="001C1E5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FDA5F8B" w14:textId="77777777" w:rsidR="00766ABA" w:rsidRPr="005B50A4" w:rsidRDefault="00766ABA" w:rsidP="001C1E5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7903D19" w14:textId="77777777" w:rsidR="00766ABA" w:rsidRPr="005B50A4" w:rsidRDefault="00766ABA" w:rsidP="001C1E5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384CD9C" w14:textId="77777777" w:rsidR="00766ABA" w:rsidRDefault="00766ABA" w:rsidP="001C1E5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8D0B83C" w14:textId="77777777" w:rsidR="00766ABA" w:rsidRDefault="00766ABA" w:rsidP="001C1E5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A38921D" w14:textId="77777777" w:rsidR="00766ABA" w:rsidRPr="005B50A4" w:rsidRDefault="00766ABA" w:rsidP="001C1E5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74A44D8" w14:textId="77777777" w:rsidR="00766ABA" w:rsidRPr="005B50A4" w:rsidRDefault="00766ABA" w:rsidP="001C1E5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173FD1F0"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66591E6"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9AD064" w14:textId="77777777" w:rsidR="00766ABA"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B3949C5" w14:textId="77777777" w:rsidR="00766ABA"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FCFE24F"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529CA93"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1AA0BFC" w14:textId="77777777" w:rsidR="00EA758A" w:rsidRDefault="00EA758A" w:rsidP="00766ABA">
      <w:pPr>
        <w:spacing w:after="0" w:line="240" w:lineRule="auto"/>
        <w:jc w:val="both"/>
        <w:rPr>
          <w:rFonts w:ascii="Times New Roman" w:eastAsia="Times New Roman" w:hAnsi="Times New Roman" w:cs="Times New Roman"/>
          <w:b/>
          <w:color w:val="000000"/>
          <w:sz w:val="24"/>
          <w:szCs w:val="24"/>
        </w:rPr>
      </w:pPr>
    </w:p>
    <w:p w14:paraId="72AC5D96" w14:textId="77777777" w:rsidR="00766ABA" w:rsidRPr="00766ABA" w:rsidRDefault="00766ABA" w:rsidP="00766ABA">
      <w:pPr>
        <w:rPr>
          <w:rFonts w:ascii="Times New Roman" w:eastAsia="Times New Roman" w:hAnsi="Times New Roman" w:cs="Times New Roman"/>
          <w:sz w:val="24"/>
          <w:szCs w:val="24"/>
        </w:rPr>
        <w:sectPr w:rsidR="00766ABA" w:rsidRPr="00766ABA" w:rsidSect="00EF7214">
          <w:headerReference w:type="default" r:id="rId13"/>
          <w:pgSz w:w="11906" w:h="16838"/>
          <w:pgMar w:top="850" w:right="850" w:bottom="850" w:left="1417" w:header="709" w:footer="709" w:gutter="0"/>
          <w:pgNumType w:start="1"/>
          <w:cols w:space="720"/>
        </w:sectPr>
      </w:pPr>
    </w:p>
    <w:p w14:paraId="604B8A5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F04C30E"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219D8D86"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FB6E7D4"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8EDD7C2"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40933C9F"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591C908"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095B46EE"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E86CC42"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00DE1066"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2A741F60"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2EFECCE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591F2FB9"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0EB8DA94"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5114F084"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7CD9C6E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23C620A"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531506A"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15D44F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FE6B93E"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0673FF04"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BF6357" w:rsidRPr="00BF6357">
        <w:rPr>
          <w:rFonts w:ascii="Times New Roman" w:hAnsi="Times New Roman"/>
          <w:b/>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66D152B9" w14:textId="77777777" w:rsidR="00766ABA" w:rsidRDefault="00766ABA" w:rsidP="005B50A4">
            <w:pPr>
              <w:suppressAutoHyphens/>
              <w:spacing w:after="0" w:line="240" w:lineRule="auto"/>
              <w:ind w:firstLine="426"/>
              <w:jc w:val="both"/>
              <w:rPr>
                <w:rFonts w:ascii="Times New Roman" w:eastAsia="Times New Roman" w:hAnsi="Times New Roman" w:cs="Times New Roman"/>
                <w:sz w:val="24"/>
                <w:szCs w:val="24"/>
              </w:rPr>
            </w:pPr>
          </w:p>
          <w:p w14:paraId="73C8C144" w14:textId="77777777" w:rsidR="00766ABA" w:rsidRPr="005B50A4" w:rsidRDefault="00766ABA"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FAAE81D" w14:textId="77777777" w:rsidR="00766ABA" w:rsidRDefault="00766ABA"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060F83A3" w14:textId="77777777" w:rsidR="00766ABA" w:rsidRPr="005B50A4" w:rsidRDefault="00766ABA"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A8E5266" w14:textId="77777777" w:rsidR="00766ABA" w:rsidRDefault="00766ABA"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C42F8CA" w14:textId="77777777" w:rsidR="00766ABA" w:rsidRPr="005B50A4" w:rsidRDefault="00766ABA"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767A25">
          <w:type w:val="continuous"/>
          <w:pgSz w:w="11906" w:h="16838"/>
          <w:pgMar w:top="850" w:right="850" w:bottom="850" w:left="1417" w:header="709" w:footer="709" w:gutter="0"/>
          <w:pgNumType w:start="1"/>
          <w:cols w:space="720"/>
        </w:sectPr>
      </w:pPr>
    </w:p>
    <w:p w14:paraId="055E7E05" w14:textId="1F571141" w:rsidR="00F26433" w:rsidRPr="00250580" w:rsidRDefault="00BF6357"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17139CCF">
            <wp:simplePos x="0" y="0"/>
            <wp:positionH relativeFrom="margin">
              <wp:posOffset>63500</wp:posOffset>
            </wp:positionH>
            <wp:positionV relativeFrom="margin">
              <wp:posOffset>177800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250580">
        <w:rPr>
          <w:rFonts w:ascii="Times New Roman" w:eastAsia="Times New Roman" w:hAnsi="Times New Roman" w:cs="Times New Roman"/>
          <w:b/>
          <w:color w:val="000000"/>
          <w:sz w:val="24"/>
          <w:szCs w:val="24"/>
        </w:rPr>
        <w:t>ДОДАТОК 6</w:t>
      </w:r>
    </w:p>
    <w:p w14:paraId="15154343" w14:textId="094639EB"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179DE496"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5A73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5A73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5A73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14"/>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73F05D78" w:rsidR="00A068A3" w:rsidRPr="00813DFF" w:rsidRDefault="00766ABA"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6F471846" w:rsidR="00A068A3" w:rsidRDefault="00766ABA"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62D1C2A"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bookmarkStart w:id="22" w:name="_Hlk137800270"/>
      <w:bookmarkStart w:id="23" w:name="_Hlk137221924"/>
    </w:p>
    <w:bookmarkEnd w:id="22"/>
    <w:bookmarkEnd w:id="23"/>
    <w:sectPr w:rsidR="000A764A" w:rsidSect="0067274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BE83" w14:textId="77777777" w:rsidR="00DA3334" w:rsidRDefault="00DA3334" w:rsidP="00A5280A">
      <w:pPr>
        <w:spacing w:after="0" w:line="240" w:lineRule="auto"/>
      </w:pPr>
      <w:r>
        <w:separator/>
      </w:r>
    </w:p>
  </w:endnote>
  <w:endnote w:type="continuationSeparator" w:id="0">
    <w:p w14:paraId="2B3E99C0" w14:textId="77777777" w:rsidR="00DA3334" w:rsidRDefault="00DA333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1"/>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6A74" w14:textId="77777777" w:rsidR="00DA3334" w:rsidRDefault="00DA3334" w:rsidP="00A5280A">
      <w:pPr>
        <w:spacing w:after="0" w:line="240" w:lineRule="auto"/>
      </w:pPr>
      <w:r>
        <w:separator/>
      </w:r>
    </w:p>
  </w:footnote>
  <w:footnote w:type="continuationSeparator" w:id="0">
    <w:p w14:paraId="0A1A4BC2" w14:textId="77777777" w:rsidR="00DA3334" w:rsidRDefault="00DA3334" w:rsidP="00A5280A">
      <w:pPr>
        <w:spacing w:after="0" w:line="240" w:lineRule="auto"/>
      </w:pPr>
      <w:r>
        <w:continuationSeparator/>
      </w:r>
    </w:p>
  </w:footnote>
  <w:footnote w:id="1">
    <w:p w14:paraId="077EC2CB" w14:textId="77777777" w:rsidR="006C67BC" w:rsidRDefault="006C67BC" w:rsidP="006C67BC">
      <w:pPr>
        <w:pStyle w:val="aff8"/>
      </w:pPr>
      <w:r>
        <w:rPr>
          <w:rStyle w:val="affa"/>
        </w:rPr>
        <w:footnoteRef/>
      </w:r>
      <w:r>
        <w:t xml:space="preserve"> </w:t>
      </w:r>
      <w:r w:rsidRPr="00FD4FB0">
        <w:t>Послуги за етапом III</w:t>
      </w:r>
      <w:r w:rsidRPr="00FD4FB0">
        <w:rPr>
          <w:lang w:val="ru-RU"/>
        </w:rPr>
        <w:t xml:space="preserve"> (</w:t>
      </w:r>
      <w:r>
        <w:t>частини 1,2,3</w:t>
      </w:r>
      <w:r w:rsidRPr="00FD4FB0">
        <w:rPr>
          <w:lang w:val="ru-RU"/>
        </w:rPr>
        <w:t>)</w:t>
      </w:r>
      <w:r w:rsidRPr="00FD4FB0">
        <w:t xml:space="preserve">  надаються у відповідності до Протоколу дослідження</w:t>
      </w:r>
      <w:r>
        <w:t xml:space="preserve"> наданого Замовником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642680" w:rsidRDefault="001F387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767A25" w:rsidRDefault="001F3876"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AE7"/>
    <w:multiLevelType w:val="hybridMultilevel"/>
    <w:tmpl w:val="E2965126"/>
    <w:lvl w:ilvl="0" w:tplc="91EE0458">
      <w:start w:val="1"/>
      <w:numFmt w:val="bullet"/>
      <w:lvlText w:val=""/>
      <w:lvlJc w:val="left"/>
      <w:pPr>
        <w:ind w:left="1843" w:hanging="360"/>
      </w:pPr>
      <w:rPr>
        <w:rFonts w:ascii="Symbol" w:hAnsi="Symbol" w:hint="default"/>
        <w:sz w:val="20"/>
        <w:szCs w:val="20"/>
      </w:rPr>
    </w:lvl>
    <w:lvl w:ilvl="1" w:tplc="04220003">
      <w:start w:val="1"/>
      <w:numFmt w:val="bullet"/>
      <w:lvlText w:val="o"/>
      <w:lvlJc w:val="left"/>
      <w:pPr>
        <w:ind w:left="2563" w:hanging="360"/>
      </w:pPr>
      <w:rPr>
        <w:rFonts w:ascii="Courier New" w:hAnsi="Courier New" w:cs="Courier New" w:hint="default"/>
      </w:rPr>
    </w:lvl>
    <w:lvl w:ilvl="2" w:tplc="04220005">
      <w:start w:val="1"/>
      <w:numFmt w:val="bullet"/>
      <w:lvlText w:val=""/>
      <w:lvlJc w:val="left"/>
      <w:pPr>
        <w:ind w:left="3283" w:hanging="360"/>
      </w:pPr>
      <w:rPr>
        <w:rFonts w:ascii="Wingdings" w:hAnsi="Wingdings" w:hint="default"/>
      </w:rPr>
    </w:lvl>
    <w:lvl w:ilvl="3" w:tplc="04220001">
      <w:start w:val="1"/>
      <w:numFmt w:val="bullet"/>
      <w:lvlText w:val=""/>
      <w:lvlJc w:val="left"/>
      <w:pPr>
        <w:ind w:left="4003" w:hanging="360"/>
      </w:pPr>
      <w:rPr>
        <w:rFonts w:ascii="Symbol" w:hAnsi="Symbol" w:hint="default"/>
      </w:rPr>
    </w:lvl>
    <w:lvl w:ilvl="4" w:tplc="04220003">
      <w:start w:val="1"/>
      <w:numFmt w:val="bullet"/>
      <w:lvlText w:val="o"/>
      <w:lvlJc w:val="left"/>
      <w:pPr>
        <w:ind w:left="4723" w:hanging="360"/>
      </w:pPr>
      <w:rPr>
        <w:rFonts w:ascii="Courier New" w:hAnsi="Courier New" w:cs="Courier New" w:hint="default"/>
      </w:rPr>
    </w:lvl>
    <w:lvl w:ilvl="5" w:tplc="04220005">
      <w:start w:val="1"/>
      <w:numFmt w:val="bullet"/>
      <w:lvlText w:val=""/>
      <w:lvlJc w:val="left"/>
      <w:pPr>
        <w:ind w:left="5443" w:hanging="360"/>
      </w:pPr>
      <w:rPr>
        <w:rFonts w:ascii="Wingdings" w:hAnsi="Wingdings" w:hint="default"/>
      </w:rPr>
    </w:lvl>
    <w:lvl w:ilvl="6" w:tplc="04220001">
      <w:start w:val="1"/>
      <w:numFmt w:val="bullet"/>
      <w:lvlText w:val=""/>
      <w:lvlJc w:val="left"/>
      <w:pPr>
        <w:ind w:left="6163" w:hanging="360"/>
      </w:pPr>
      <w:rPr>
        <w:rFonts w:ascii="Symbol" w:hAnsi="Symbol" w:hint="default"/>
      </w:rPr>
    </w:lvl>
    <w:lvl w:ilvl="7" w:tplc="04220003">
      <w:start w:val="1"/>
      <w:numFmt w:val="bullet"/>
      <w:lvlText w:val="o"/>
      <w:lvlJc w:val="left"/>
      <w:pPr>
        <w:ind w:left="6883" w:hanging="360"/>
      </w:pPr>
      <w:rPr>
        <w:rFonts w:ascii="Courier New" w:hAnsi="Courier New" w:cs="Courier New" w:hint="default"/>
      </w:rPr>
    </w:lvl>
    <w:lvl w:ilvl="8" w:tplc="04220005">
      <w:start w:val="1"/>
      <w:numFmt w:val="bullet"/>
      <w:lvlText w:val=""/>
      <w:lvlJc w:val="left"/>
      <w:pPr>
        <w:ind w:left="7603" w:hanging="360"/>
      </w:pPr>
      <w:rPr>
        <w:rFonts w:ascii="Wingdings" w:hAnsi="Wingdings" w:hint="default"/>
      </w:rPr>
    </w:lvl>
  </w:abstractNum>
  <w:abstractNum w:abstractNumId="1" w15:restartNumberingAfterBreak="0">
    <w:nsid w:val="03C12280"/>
    <w:multiLevelType w:val="hybridMultilevel"/>
    <w:tmpl w:val="3098A0E8"/>
    <w:lvl w:ilvl="0" w:tplc="47F01B56">
      <w:start w:val="1"/>
      <w:numFmt w:val="decimal"/>
      <w:lvlText w:val="%1)"/>
      <w:lvlJc w:val="left"/>
      <w:pPr>
        <w:ind w:left="1530" w:hanging="360"/>
      </w:pPr>
    </w:lvl>
    <w:lvl w:ilvl="1" w:tplc="04220019">
      <w:start w:val="1"/>
      <w:numFmt w:val="lowerLetter"/>
      <w:lvlText w:val="%2."/>
      <w:lvlJc w:val="left"/>
      <w:pPr>
        <w:ind w:left="2214" w:hanging="360"/>
      </w:pPr>
    </w:lvl>
    <w:lvl w:ilvl="2" w:tplc="0422001B">
      <w:start w:val="1"/>
      <w:numFmt w:val="lowerRoman"/>
      <w:lvlText w:val="%3."/>
      <w:lvlJc w:val="right"/>
      <w:pPr>
        <w:ind w:left="2934" w:hanging="180"/>
      </w:pPr>
    </w:lvl>
    <w:lvl w:ilvl="3" w:tplc="0422000F">
      <w:start w:val="1"/>
      <w:numFmt w:val="decimal"/>
      <w:lvlText w:val="%4."/>
      <w:lvlJc w:val="left"/>
      <w:pPr>
        <w:ind w:left="3654" w:hanging="360"/>
      </w:pPr>
    </w:lvl>
    <w:lvl w:ilvl="4" w:tplc="04220019">
      <w:start w:val="1"/>
      <w:numFmt w:val="lowerLetter"/>
      <w:lvlText w:val="%5."/>
      <w:lvlJc w:val="left"/>
      <w:pPr>
        <w:ind w:left="4374" w:hanging="360"/>
      </w:pPr>
    </w:lvl>
    <w:lvl w:ilvl="5" w:tplc="0422001B">
      <w:start w:val="1"/>
      <w:numFmt w:val="lowerRoman"/>
      <w:lvlText w:val="%6."/>
      <w:lvlJc w:val="right"/>
      <w:pPr>
        <w:ind w:left="5094" w:hanging="180"/>
      </w:pPr>
    </w:lvl>
    <w:lvl w:ilvl="6" w:tplc="0422000F">
      <w:start w:val="1"/>
      <w:numFmt w:val="decimal"/>
      <w:lvlText w:val="%7."/>
      <w:lvlJc w:val="left"/>
      <w:pPr>
        <w:ind w:left="5814" w:hanging="360"/>
      </w:pPr>
    </w:lvl>
    <w:lvl w:ilvl="7" w:tplc="04220019">
      <w:start w:val="1"/>
      <w:numFmt w:val="lowerLetter"/>
      <w:lvlText w:val="%8."/>
      <w:lvlJc w:val="left"/>
      <w:pPr>
        <w:ind w:left="6534" w:hanging="360"/>
      </w:pPr>
    </w:lvl>
    <w:lvl w:ilvl="8" w:tplc="0422001B">
      <w:start w:val="1"/>
      <w:numFmt w:val="lowerRoman"/>
      <w:lvlText w:val="%9."/>
      <w:lvlJc w:val="right"/>
      <w:pPr>
        <w:ind w:left="7254" w:hanging="180"/>
      </w:pPr>
    </w:lvl>
  </w:abstractNum>
  <w:abstractNum w:abstractNumId="2"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550C5F"/>
    <w:multiLevelType w:val="hybridMultilevel"/>
    <w:tmpl w:val="DF345AD2"/>
    <w:lvl w:ilvl="0" w:tplc="A6B886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F51C1B"/>
    <w:multiLevelType w:val="hybridMultilevel"/>
    <w:tmpl w:val="D214FD0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2630A9"/>
    <w:multiLevelType w:val="hybridMultilevel"/>
    <w:tmpl w:val="DA72D390"/>
    <w:lvl w:ilvl="0" w:tplc="0419000F">
      <w:start w:val="1"/>
      <w:numFmt w:val="decimal"/>
      <w:lvlText w:val="%1."/>
      <w:lvlJc w:val="left"/>
      <w:pPr>
        <w:ind w:left="-540" w:hanging="360"/>
      </w:pPr>
    </w:lvl>
    <w:lvl w:ilvl="1" w:tplc="04190019">
      <w:start w:val="1"/>
      <w:numFmt w:val="lowerLetter"/>
      <w:lvlText w:val="%2."/>
      <w:lvlJc w:val="left"/>
      <w:pPr>
        <w:ind w:left="180" w:hanging="360"/>
      </w:pPr>
    </w:lvl>
    <w:lvl w:ilvl="2" w:tplc="0419001B">
      <w:start w:val="1"/>
      <w:numFmt w:val="lowerRoman"/>
      <w:lvlText w:val="%3."/>
      <w:lvlJc w:val="right"/>
      <w:pPr>
        <w:ind w:left="900" w:hanging="180"/>
      </w:pPr>
    </w:lvl>
    <w:lvl w:ilvl="3" w:tplc="0419000F">
      <w:start w:val="1"/>
      <w:numFmt w:val="decimal"/>
      <w:lvlText w:val="%4."/>
      <w:lvlJc w:val="left"/>
      <w:pPr>
        <w:ind w:left="1620" w:hanging="360"/>
      </w:pPr>
    </w:lvl>
    <w:lvl w:ilvl="4" w:tplc="04190019">
      <w:start w:val="1"/>
      <w:numFmt w:val="lowerLetter"/>
      <w:lvlText w:val="%5."/>
      <w:lvlJc w:val="left"/>
      <w:pPr>
        <w:ind w:left="2340" w:hanging="360"/>
      </w:pPr>
    </w:lvl>
    <w:lvl w:ilvl="5" w:tplc="0419001B">
      <w:start w:val="1"/>
      <w:numFmt w:val="lowerRoman"/>
      <w:lvlText w:val="%6."/>
      <w:lvlJc w:val="right"/>
      <w:pPr>
        <w:ind w:left="3060" w:hanging="180"/>
      </w:pPr>
    </w:lvl>
    <w:lvl w:ilvl="6" w:tplc="0419000F">
      <w:start w:val="1"/>
      <w:numFmt w:val="decimal"/>
      <w:lvlText w:val="%7."/>
      <w:lvlJc w:val="left"/>
      <w:pPr>
        <w:ind w:left="3780" w:hanging="360"/>
      </w:pPr>
    </w:lvl>
    <w:lvl w:ilvl="7" w:tplc="04190019">
      <w:start w:val="1"/>
      <w:numFmt w:val="lowerLetter"/>
      <w:lvlText w:val="%8."/>
      <w:lvlJc w:val="left"/>
      <w:pPr>
        <w:ind w:left="4500" w:hanging="360"/>
      </w:pPr>
    </w:lvl>
    <w:lvl w:ilvl="8" w:tplc="0419001B">
      <w:start w:val="1"/>
      <w:numFmt w:val="lowerRoman"/>
      <w:lvlText w:val="%9."/>
      <w:lvlJc w:val="right"/>
      <w:pPr>
        <w:ind w:left="5220" w:hanging="180"/>
      </w:pPr>
    </w:lvl>
  </w:abstractNum>
  <w:abstractNum w:abstractNumId="9" w15:restartNumberingAfterBreak="0">
    <w:nsid w:val="1D173B82"/>
    <w:multiLevelType w:val="multilevel"/>
    <w:tmpl w:val="3BC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A0DC7"/>
    <w:multiLevelType w:val="multilevel"/>
    <w:tmpl w:val="6E6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35F8B"/>
    <w:multiLevelType w:val="hybridMultilevel"/>
    <w:tmpl w:val="6C660FB2"/>
    <w:lvl w:ilvl="0" w:tplc="C0B44F5E">
      <w:start w:val="5"/>
      <w:numFmt w:val="bullet"/>
      <w:lvlText w:val="-"/>
      <w:lvlJc w:val="left"/>
      <w:pPr>
        <w:ind w:left="720" w:hanging="360"/>
      </w:pPr>
      <w:rPr>
        <w:rFonts w:ascii="Times New Roman" w:eastAsia="Times New Roman" w:hAnsi="Times New Roman" w:cs="Times New Roman" w:hint="default"/>
      </w:rPr>
    </w:lvl>
    <w:lvl w:ilvl="1" w:tplc="C0B44F5E">
      <w:start w:val="5"/>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5"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15DAA"/>
    <w:multiLevelType w:val="hybridMultilevel"/>
    <w:tmpl w:val="8104D7DA"/>
    <w:lvl w:ilvl="0" w:tplc="1A50ED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70B4CCC"/>
    <w:multiLevelType w:val="hybridMultilevel"/>
    <w:tmpl w:val="EAC664EA"/>
    <w:lvl w:ilvl="0" w:tplc="C0B44F5E">
      <w:start w:val="5"/>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D8D7A0D"/>
    <w:multiLevelType w:val="hybridMultilevel"/>
    <w:tmpl w:val="F8C65BAE"/>
    <w:lvl w:ilvl="0" w:tplc="955C9576">
      <w:start w:val="1"/>
      <w:numFmt w:val="bullet"/>
      <w:lvlText w:val=""/>
      <w:lvlJc w:val="left"/>
      <w:pPr>
        <w:ind w:left="1854" w:hanging="360"/>
      </w:pPr>
      <w:rPr>
        <w:rFonts w:ascii="Symbol" w:hAnsi="Symbol" w:hint="default"/>
        <w:sz w:val="20"/>
        <w:szCs w:val="20"/>
      </w:rPr>
    </w:lvl>
    <w:lvl w:ilvl="1" w:tplc="04220003">
      <w:start w:val="1"/>
      <w:numFmt w:val="bullet"/>
      <w:lvlText w:val="o"/>
      <w:lvlJc w:val="left"/>
      <w:pPr>
        <w:ind w:left="2574" w:hanging="360"/>
      </w:pPr>
      <w:rPr>
        <w:rFonts w:ascii="Courier New" w:hAnsi="Courier New" w:cs="Courier New" w:hint="default"/>
      </w:rPr>
    </w:lvl>
    <w:lvl w:ilvl="2" w:tplc="04220005">
      <w:start w:val="1"/>
      <w:numFmt w:val="bullet"/>
      <w:lvlText w:val=""/>
      <w:lvlJc w:val="left"/>
      <w:pPr>
        <w:ind w:left="3294" w:hanging="360"/>
      </w:pPr>
      <w:rPr>
        <w:rFonts w:ascii="Wingdings" w:hAnsi="Wingdings" w:hint="default"/>
      </w:rPr>
    </w:lvl>
    <w:lvl w:ilvl="3" w:tplc="04220001">
      <w:start w:val="1"/>
      <w:numFmt w:val="bullet"/>
      <w:lvlText w:val=""/>
      <w:lvlJc w:val="left"/>
      <w:pPr>
        <w:ind w:left="4014" w:hanging="360"/>
      </w:pPr>
      <w:rPr>
        <w:rFonts w:ascii="Symbol" w:hAnsi="Symbol" w:hint="default"/>
      </w:rPr>
    </w:lvl>
    <w:lvl w:ilvl="4" w:tplc="04220003">
      <w:start w:val="1"/>
      <w:numFmt w:val="bullet"/>
      <w:lvlText w:val="o"/>
      <w:lvlJc w:val="left"/>
      <w:pPr>
        <w:ind w:left="4734" w:hanging="360"/>
      </w:pPr>
      <w:rPr>
        <w:rFonts w:ascii="Courier New" w:hAnsi="Courier New" w:cs="Courier New" w:hint="default"/>
      </w:rPr>
    </w:lvl>
    <w:lvl w:ilvl="5" w:tplc="04220005">
      <w:start w:val="1"/>
      <w:numFmt w:val="bullet"/>
      <w:lvlText w:val=""/>
      <w:lvlJc w:val="left"/>
      <w:pPr>
        <w:ind w:left="5454" w:hanging="360"/>
      </w:pPr>
      <w:rPr>
        <w:rFonts w:ascii="Wingdings" w:hAnsi="Wingdings" w:hint="default"/>
      </w:rPr>
    </w:lvl>
    <w:lvl w:ilvl="6" w:tplc="04220001">
      <w:start w:val="1"/>
      <w:numFmt w:val="bullet"/>
      <w:lvlText w:val=""/>
      <w:lvlJc w:val="left"/>
      <w:pPr>
        <w:ind w:left="6174" w:hanging="360"/>
      </w:pPr>
      <w:rPr>
        <w:rFonts w:ascii="Symbol" w:hAnsi="Symbol" w:hint="default"/>
      </w:rPr>
    </w:lvl>
    <w:lvl w:ilvl="7" w:tplc="04220003">
      <w:start w:val="1"/>
      <w:numFmt w:val="bullet"/>
      <w:lvlText w:val="o"/>
      <w:lvlJc w:val="left"/>
      <w:pPr>
        <w:ind w:left="6894" w:hanging="360"/>
      </w:pPr>
      <w:rPr>
        <w:rFonts w:ascii="Courier New" w:hAnsi="Courier New" w:cs="Courier New" w:hint="default"/>
      </w:rPr>
    </w:lvl>
    <w:lvl w:ilvl="8" w:tplc="04220005">
      <w:start w:val="1"/>
      <w:numFmt w:val="bullet"/>
      <w:lvlText w:val=""/>
      <w:lvlJc w:val="left"/>
      <w:pPr>
        <w:ind w:left="7614" w:hanging="360"/>
      </w:pPr>
      <w:rPr>
        <w:rFonts w:ascii="Wingdings" w:hAnsi="Wingdings" w:hint="default"/>
      </w:rPr>
    </w:lvl>
  </w:abstractNum>
  <w:abstractNum w:abstractNumId="24" w15:restartNumberingAfterBreak="0">
    <w:nsid w:val="3E7A2016"/>
    <w:multiLevelType w:val="hybridMultilevel"/>
    <w:tmpl w:val="630664A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EC25844"/>
    <w:multiLevelType w:val="hybridMultilevel"/>
    <w:tmpl w:val="C680A5D2"/>
    <w:lvl w:ilvl="0" w:tplc="04220011">
      <w:start w:val="1"/>
      <w:numFmt w:val="decimal"/>
      <w:lvlText w:val="%1)"/>
      <w:lvlJc w:val="left"/>
      <w:pPr>
        <w:ind w:left="3338" w:hanging="360"/>
      </w:pPr>
    </w:lvl>
    <w:lvl w:ilvl="1" w:tplc="04220019">
      <w:start w:val="1"/>
      <w:numFmt w:val="lowerLetter"/>
      <w:lvlText w:val="%2."/>
      <w:lvlJc w:val="left"/>
      <w:pPr>
        <w:ind w:left="2575" w:hanging="360"/>
      </w:pPr>
    </w:lvl>
    <w:lvl w:ilvl="2" w:tplc="0422001B">
      <w:start w:val="1"/>
      <w:numFmt w:val="lowerRoman"/>
      <w:lvlText w:val="%3."/>
      <w:lvlJc w:val="right"/>
      <w:pPr>
        <w:ind w:left="3295" w:hanging="180"/>
      </w:pPr>
    </w:lvl>
    <w:lvl w:ilvl="3" w:tplc="0422000F">
      <w:start w:val="1"/>
      <w:numFmt w:val="decimal"/>
      <w:lvlText w:val="%4."/>
      <w:lvlJc w:val="left"/>
      <w:pPr>
        <w:ind w:left="4015" w:hanging="360"/>
      </w:pPr>
    </w:lvl>
    <w:lvl w:ilvl="4" w:tplc="04220019">
      <w:start w:val="1"/>
      <w:numFmt w:val="lowerLetter"/>
      <w:lvlText w:val="%5."/>
      <w:lvlJc w:val="left"/>
      <w:pPr>
        <w:ind w:left="4735" w:hanging="360"/>
      </w:pPr>
    </w:lvl>
    <w:lvl w:ilvl="5" w:tplc="0422001B">
      <w:start w:val="1"/>
      <w:numFmt w:val="lowerRoman"/>
      <w:lvlText w:val="%6."/>
      <w:lvlJc w:val="right"/>
      <w:pPr>
        <w:ind w:left="5455" w:hanging="180"/>
      </w:pPr>
    </w:lvl>
    <w:lvl w:ilvl="6" w:tplc="0422000F">
      <w:start w:val="1"/>
      <w:numFmt w:val="decimal"/>
      <w:lvlText w:val="%7."/>
      <w:lvlJc w:val="left"/>
      <w:pPr>
        <w:ind w:left="6175" w:hanging="360"/>
      </w:pPr>
    </w:lvl>
    <w:lvl w:ilvl="7" w:tplc="04220019">
      <w:start w:val="1"/>
      <w:numFmt w:val="lowerLetter"/>
      <w:lvlText w:val="%8."/>
      <w:lvlJc w:val="left"/>
      <w:pPr>
        <w:ind w:left="6895" w:hanging="360"/>
      </w:pPr>
    </w:lvl>
    <w:lvl w:ilvl="8" w:tplc="0422001B">
      <w:start w:val="1"/>
      <w:numFmt w:val="lowerRoman"/>
      <w:lvlText w:val="%9."/>
      <w:lvlJc w:val="right"/>
      <w:pPr>
        <w:ind w:left="7615" w:hanging="180"/>
      </w:pPr>
    </w:lvl>
  </w:abstractNum>
  <w:abstractNum w:abstractNumId="26" w15:restartNumberingAfterBreak="0">
    <w:nsid w:val="405C5DAB"/>
    <w:multiLevelType w:val="hybridMultilevel"/>
    <w:tmpl w:val="96CEE3AA"/>
    <w:lvl w:ilvl="0" w:tplc="CBC61B6C">
      <w:start w:val="1"/>
      <w:numFmt w:val="bullet"/>
      <w:lvlText w:val="-"/>
      <w:lvlJc w:val="left"/>
      <w:pPr>
        <w:ind w:left="3066" w:hanging="360"/>
      </w:pPr>
      <w:rPr>
        <w:rFonts w:ascii="Arial" w:eastAsia="Times New Roman" w:hAnsi="Arial" w:cs="Arial" w:hint="default"/>
      </w:rPr>
    </w:lvl>
    <w:lvl w:ilvl="1" w:tplc="1E343486">
      <w:start w:val="1"/>
      <w:numFmt w:val="bullet"/>
      <w:lvlText w:val=""/>
      <w:lvlJc w:val="left"/>
      <w:pPr>
        <w:ind w:left="2793" w:hanging="360"/>
      </w:pPr>
      <w:rPr>
        <w:rFonts w:ascii="Symbol" w:hAnsi="Symbol" w:hint="default"/>
        <w:sz w:val="20"/>
        <w:szCs w:val="20"/>
      </w:rPr>
    </w:lvl>
    <w:lvl w:ilvl="2" w:tplc="04090005">
      <w:start w:val="1"/>
      <w:numFmt w:val="bullet"/>
      <w:lvlText w:val=""/>
      <w:lvlJc w:val="left"/>
      <w:pPr>
        <w:ind w:left="3513" w:hanging="360"/>
      </w:pPr>
      <w:rPr>
        <w:rFonts w:ascii="Wingdings" w:hAnsi="Wingdings" w:hint="default"/>
      </w:rPr>
    </w:lvl>
    <w:lvl w:ilvl="3" w:tplc="04090001">
      <w:start w:val="1"/>
      <w:numFmt w:val="bullet"/>
      <w:lvlText w:val=""/>
      <w:lvlJc w:val="left"/>
      <w:pPr>
        <w:ind w:left="4233" w:hanging="360"/>
      </w:pPr>
      <w:rPr>
        <w:rFonts w:ascii="Symbol" w:hAnsi="Symbol" w:hint="default"/>
      </w:rPr>
    </w:lvl>
    <w:lvl w:ilvl="4" w:tplc="04090003">
      <w:start w:val="1"/>
      <w:numFmt w:val="bullet"/>
      <w:lvlText w:val="o"/>
      <w:lvlJc w:val="left"/>
      <w:pPr>
        <w:ind w:left="4953" w:hanging="360"/>
      </w:pPr>
      <w:rPr>
        <w:rFonts w:ascii="Courier New" w:hAnsi="Courier New" w:cs="Courier New" w:hint="default"/>
      </w:rPr>
    </w:lvl>
    <w:lvl w:ilvl="5" w:tplc="04090005">
      <w:start w:val="1"/>
      <w:numFmt w:val="bullet"/>
      <w:lvlText w:val=""/>
      <w:lvlJc w:val="left"/>
      <w:pPr>
        <w:ind w:left="5673" w:hanging="360"/>
      </w:pPr>
      <w:rPr>
        <w:rFonts w:ascii="Wingdings" w:hAnsi="Wingdings" w:hint="default"/>
      </w:rPr>
    </w:lvl>
    <w:lvl w:ilvl="6" w:tplc="04090001">
      <w:start w:val="1"/>
      <w:numFmt w:val="bullet"/>
      <w:lvlText w:val=""/>
      <w:lvlJc w:val="left"/>
      <w:pPr>
        <w:ind w:left="6393" w:hanging="360"/>
      </w:pPr>
      <w:rPr>
        <w:rFonts w:ascii="Symbol" w:hAnsi="Symbol" w:hint="default"/>
      </w:rPr>
    </w:lvl>
    <w:lvl w:ilvl="7" w:tplc="04090003">
      <w:start w:val="1"/>
      <w:numFmt w:val="bullet"/>
      <w:lvlText w:val="o"/>
      <w:lvlJc w:val="left"/>
      <w:pPr>
        <w:ind w:left="7113" w:hanging="360"/>
      </w:pPr>
      <w:rPr>
        <w:rFonts w:ascii="Courier New" w:hAnsi="Courier New" w:cs="Courier New" w:hint="default"/>
      </w:rPr>
    </w:lvl>
    <w:lvl w:ilvl="8" w:tplc="04090005">
      <w:start w:val="1"/>
      <w:numFmt w:val="bullet"/>
      <w:lvlText w:val=""/>
      <w:lvlJc w:val="left"/>
      <w:pPr>
        <w:ind w:left="7833" w:hanging="360"/>
      </w:pPr>
      <w:rPr>
        <w:rFonts w:ascii="Wingdings" w:hAnsi="Wingdings" w:hint="default"/>
      </w:rPr>
    </w:lvl>
  </w:abstractNum>
  <w:abstractNum w:abstractNumId="27" w15:restartNumberingAfterBreak="0">
    <w:nsid w:val="43253249"/>
    <w:multiLevelType w:val="multilevel"/>
    <w:tmpl w:val="9CB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0D1BB7"/>
    <w:multiLevelType w:val="hybridMultilevel"/>
    <w:tmpl w:val="0B7AA07A"/>
    <w:lvl w:ilvl="0" w:tplc="04220001">
      <w:start w:val="1"/>
      <w:numFmt w:val="bullet"/>
      <w:lvlText w:val=""/>
      <w:lvlJc w:val="left"/>
      <w:pPr>
        <w:ind w:left="1429" w:hanging="360"/>
      </w:pPr>
      <w:rPr>
        <w:rFonts w:ascii="Symbol" w:hAnsi="Symbol" w:hint="default"/>
      </w:rPr>
    </w:lvl>
    <w:lvl w:ilvl="1" w:tplc="CF08E70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8646DB2"/>
    <w:multiLevelType w:val="multilevel"/>
    <w:tmpl w:val="4CB0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3F6F50"/>
    <w:multiLevelType w:val="hybridMultilevel"/>
    <w:tmpl w:val="296677F6"/>
    <w:lvl w:ilvl="0" w:tplc="04220011">
      <w:start w:val="1"/>
      <w:numFmt w:val="decimal"/>
      <w:lvlText w:val="%1)"/>
      <w:lvlJc w:val="left"/>
      <w:pPr>
        <w:ind w:left="1854" w:hanging="360"/>
      </w:pPr>
    </w:lvl>
    <w:lvl w:ilvl="1" w:tplc="04220019">
      <w:start w:val="1"/>
      <w:numFmt w:val="lowerLetter"/>
      <w:lvlText w:val="%2."/>
      <w:lvlJc w:val="left"/>
      <w:pPr>
        <w:ind w:left="2574" w:hanging="360"/>
      </w:pPr>
    </w:lvl>
    <w:lvl w:ilvl="2" w:tplc="0422001B">
      <w:start w:val="1"/>
      <w:numFmt w:val="lowerRoman"/>
      <w:lvlText w:val="%3."/>
      <w:lvlJc w:val="right"/>
      <w:pPr>
        <w:ind w:left="3294" w:hanging="180"/>
      </w:pPr>
    </w:lvl>
    <w:lvl w:ilvl="3" w:tplc="0422000F">
      <w:start w:val="1"/>
      <w:numFmt w:val="decimal"/>
      <w:lvlText w:val="%4."/>
      <w:lvlJc w:val="left"/>
      <w:pPr>
        <w:ind w:left="4014" w:hanging="360"/>
      </w:pPr>
    </w:lvl>
    <w:lvl w:ilvl="4" w:tplc="04220019">
      <w:start w:val="1"/>
      <w:numFmt w:val="lowerLetter"/>
      <w:lvlText w:val="%5."/>
      <w:lvlJc w:val="left"/>
      <w:pPr>
        <w:ind w:left="4734" w:hanging="360"/>
      </w:pPr>
    </w:lvl>
    <w:lvl w:ilvl="5" w:tplc="0422001B">
      <w:start w:val="1"/>
      <w:numFmt w:val="lowerRoman"/>
      <w:lvlText w:val="%6."/>
      <w:lvlJc w:val="right"/>
      <w:pPr>
        <w:ind w:left="5454" w:hanging="180"/>
      </w:pPr>
    </w:lvl>
    <w:lvl w:ilvl="6" w:tplc="0422000F">
      <w:start w:val="1"/>
      <w:numFmt w:val="decimal"/>
      <w:lvlText w:val="%7."/>
      <w:lvlJc w:val="left"/>
      <w:pPr>
        <w:ind w:left="6174" w:hanging="360"/>
      </w:pPr>
    </w:lvl>
    <w:lvl w:ilvl="7" w:tplc="04220019">
      <w:start w:val="1"/>
      <w:numFmt w:val="lowerLetter"/>
      <w:lvlText w:val="%8."/>
      <w:lvlJc w:val="left"/>
      <w:pPr>
        <w:ind w:left="6894" w:hanging="360"/>
      </w:pPr>
    </w:lvl>
    <w:lvl w:ilvl="8" w:tplc="0422001B">
      <w:start w:val="1"/>
      <w:numFmt w:val="lowerRoman"/>
      <w:lvlText w:val="%9."/>
      <w:lvlJc w:val="right"/>
      <w:pPr>
        <w:ind w:left="7614" w:hanging="180"/>
      </w:pPr>
    </w:lvl>
  </w:abstractNum>
  <w:abstractNum w:abstractNumId="33" w15:restartNumberingAfterBreak="0">
    <w:nsid w:val="537329AB"/>
    <w:multiLevelType w:val="hybridMultilevel"/>
    <w:tmpl w:val="4844D858"/>
    <w:lvl w:ilvl="0" w:tplc="04220011">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48119D2"/>
    <w:multiLevelType w:val="hybridMultilevel"/>
    <w:tmpl w:val="9346885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6" w15:restartNumberingAfterBreak="0">
    <w:nsid w:val="55864E8D"/>
    <w:multiLevelType w:val="hybridMultilevel"/>
    <w:tmpl w:val="A52AB03E"/>
    <w:lvl w:ilvl="0" w:tplc="C0B44F5E">
      <w:start w:val="5"/>
      <w:numFmt w:val="bullet"/>
      <w:lvlText w:val="-"/>
      <w:lvlJc w:val="left"/>
      <w:pPr>
        <w:ind w:left="720" w:hanging="360"/>
      </w:pPr>
      <w:rPr>
        <w:rFonts w:ascii="Times New Roman" w:eastAsia="Times New Roman" w:hAnsi="Times New Roman" w:cs="Times New Roman" w:hint="default"/>
      </w:rPr>
    </w:lvl>
    <w:lvl w:ilvl="1" w:tplc="C0809460">
      <w:numFmt w:val="bullet"/>
      <w:lvlText w:val="•"/>
      <w:lvlJc w:val="left"/>
      <w:pPr>
        <w:ind w:left="1800" w:hanging="72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A1C75BC"/>
    <w:multiLevelType w:val="hybridMultilevel"/>
    <w:tmpl w:val="1FE021CE"/>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0" w15:restartNumberingAfterBreak="0">
    <w:nsid w:val="6CEC71D9"/>
    <w:multiLevelType w:val="hybridMultilevel"/>
    <w:tmpl w:val="E520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5D54CC"/>
    <w:multiLevelType w:val="hybridMultilevel"/>
    <w:tmpl w:val="CCDA5C28"/>
    <w:lvl w:ilvl="0" w:tplc="CBC61B6C">
      <w:start w:val="1"/>
      <w:numFmt w:val="bullet"/>
      <w:lvlText w:val="-"/>
      <w:lvlJc w:val="left"/>
      <w:pPr>
        <w:ind w:left="1713" w:hanging="360"/>
      </w:pPr>
      <w:rPr>
        <w:rFonts w:ascii="Arial" w:eastAsia="Times New Roman" w:hAnsi="Arial" w:cs="Arial" w:hint="default"/>
      </w:rPr>
    </w:lvl>
    <w:lvl w:ilvl="1" w:tplc="04220003">
      <w:start w:val="1"/>
      <w:numFmt w:val="bullet"/>
      <w:lvlText w:val="o"/>
      <w:lvlJc w:val="left"/>
      <w:pPr>
        <w:ind w:left="2433" w:hanging="360"/>
      </w:pPr>
      <w:rPr>
        <w:rFonts w:ascii="Courier New" w:hAnsi="Courier New" w:cs="Courier New" w:hint="default"/>
      </w:rPr>
    </w:lvl>
    <w:lvl w:ilvl="2" w:tplc="04220005">
      <w:start w:val="1"/>
      <w:numFmt w:val="bullet"/>
      <w:lvlText w:val=""/>
      <w:lvlJc w:val="left"/>
      <w:pPr>
        <w:ind w:left="3153" w:hanging="360"/>
      </w:pPr>
      <w:rPr>
        <w:rFonts w:ascii="Wingdings" w:hAnsi="Wingdings" w:hint="default"/>
      </w:rPr>
    </w:lvl>
    <w:lvl w:ilvl="3" w:tplc="04220001">
      <w:start w:val="1"/>
      <w:numFmt w:val="bullet"/>
      <w:lvlText w:val=""/>
      <w:lvlJc w:val="left"/>
      <w:pPr>
        <w:ind w:left="3873" w:hanging="360"/>
      </w:pPr>
      <w:rPr>
        <w:rFonts w:ascii="Symbol" w:hAnsi="Symbol" w:hint="default"/>
      </w:rPr>
    </w:lvl>
    <w:lvl w:ilvl="4" w:tplc="04220003">
      <w:start w:val="1"/>
      <w:numFmt w:val="bullet"/>
      <w:lvlText w:val="o"/>
      <w:lvlJc w:val="left"/>
      <w:pPr>
        <w:ind w:left="4593" w:hanging="360"/>
      </w:pPr>
      <w:rPr>
        <w:rFonts w:ascii="Courier New" w:hAnsi="Courier New" w:cs="Courier New" w:hint="default"/>
      </w:rPr>
    </w:lvl>
    <w:lvl w:ilvl="5" w:tplc="04220005">
      <w:start w:val="1"/>
      <w:numFmt w:val="bullet"/>
      <w:lvlText w:val=""/>
      <w:lvlJc w:val="left"/>
      <w:pPr>
        <w:ind w:left="5313" w:hanging="360"/>
      </w:pPr>
      <w:rPr>
        <w:rFonts w:ascii="Wingdings" w:hAnsi="Wingdings" w:hint="default"/>
      </w:rPr>
    </w:lvl>
    <w:lvl w:ilvl="6" w:tplc="04220001">
      <w:start w:val="1"/>
      <w:numFmt w:val="bullet"/>
      <w:lvlText w:val=""/>
      <w:lvlJc w:val="left"/>
      <w:pPr>
        <w:ind w:left="6033" w:hanging="360"/>
      </w:pPr>
      <w:rPr>
        <w:rFonts w:ascii="Symbol" w:hAnsi="Symbol" w:hint="default"/>
      </w:rPr>
    </w:lvl>
    <w:lvl w:ilvl="7" w:tplc="04220003">
      <w:start w:val="1"/>
      <w:numFmt w:val="bullet"/>
      <w:lvlText w:val="o"/>
      <w:lvlJc w:val="left"/>
      <w:pPr>
        <w:ind w:left="6753" w:hanging="360"/>
      </w:pPr>
      <w:rPr>
        <w:rFonts w:ascii="Courier New" w:hAnsi="Courier New" w:cs="Courier New" w:hint="default"/>
      </w:rPr>
    </w:lvl>
    <w:lvl w:ilvl="8" w:tplc="04220005">
      <w:start w:val="1"/>
      <w:numFmt w:val="bullet"/>
      <w:lvlText w:val=""/>
      <w:lvlJc w:val="left"/>
      <w:pPr>
        <w:ind w:left="7473" w:hanging="360"/>
      </w:pPr>
      <w:rPr>
        <w:rFonts w:ascii="Wingdings" w:hAnsi="Wingdings" w:hint="default"/>
      </w:rPr>
    </w:lvl>
  </w:abstractNum>
  <w:num w:numId="1" w16cid:durableId="2142528779">
    <w:abstractNumId w:val="7"/>
  </w:num>
  <w:num w:numId="2" w16cid:durableId="1392803658">
    <w:abstractNumId w:val="13"/>
  </w:num>
  <w:num w:numId="3" w16cid:durableId="555163318">
    <w:abstractNumId w:val="38"/>
  </w:num>
  <w:num w:numId="4" w16cid:durableId="1298488359">
    <w:abstractNumId w:val="22"/>
  </w:num>
  <w:num w:numId="5" w16cid:durableId="668293172">
    <w:abstractNumId w:val="21"/>
  </w:num>
  <w:num w:numId="6" w16cid:durableId="1381900985">
    <w:abstractNumId w:val="15"/>
  </w:num>
  <w:num w:numId="7" w16cid:durableId="2017417995">
    <w:abstractNumId w:val="34"/>
  </w:num>
  <w:num w:numId="8" w16cid:durableId="1127698767">
    <w:abstractNumId w:val="5"/>
  </w:num>
  <w:num w:numId="9" w16cid:durableId="1179932337">
    <w:abstractNumId w:val="14"/>
  </w:num>
  <w:num w:numId="10" w16cid:durableId="1488323686">
    <w:abstractNumId w:val="12"/>
  </w:num>
  <w:num w:numId="11" w16cid:durableId="397020149">
    <w:abstractNumId w:val="2"/>
  </w:num>
  <w:num w:numId="12" w16cid:durableId="142086389">
    <w:abstractNumId w:val="28"/>
    <w:lvlOverride w:ilvl="0">
      <w:lvl w:ilvl="0">
        <w:numFmt w:val="decimal"/>
        <w:lvlText w:val="%1."/>
        <w:lvlJc w:val="left"/>
      </w:lvl>
    </w:lvlOverride>
  </w:num>
  <w:num w:numId="13" w16cid:durableId="2087798548">
    <w:abstractNumId w:val="27"/>
  </w:num>
  <w:num w:numId="14" w16cid:durableId="1662390964">
    <w:abstractNumId w:val="10"/>
  </w:num>
  <w:num w:numId="15" w16cid:durableId="1326787006">
    <w:abstractNumId w:val="30"/>
  </w:num>
  <w:num w:numId="16" w16cid:durableId="1465847766">
    <w:abstractNumId w:val="9"/>
  </w:num>
  <w:num w:numId="17" w16cid:durableId="970206317">
    <w:abstractNumId w:val="17"/>
    <w:lvlOverride w:ilvl="0">
      <w:lvl w:ilvl="0">
        <w:numFmt w:val="decimal"/>
        <w:lvlText w:val="%1."/>
        <w:lvlJc w:val="left"/>
      </w:lvl>
    </w:lvlOverride>
  </w:num>
  <w:num w:numId="18" w16cid:durableId="1796438237">
    <w:abstractNumId w:val="31"/>
    <w:lvlOverride w:ilvl="0">
      <w:lvl w:ilvl="0">
        <w:numFmt w:val="decimal"/>
        <w:lvlText w:val="%1."/>
        <w:lvlJc w:val="left"/>
      </w:lvl>
    </w:lvlOverride>
  </w:num>
  <w:num w:numId="19" w16cid:durableId="981496894">
    <w:abstractNumId w:val="3"/>
  </w:num>
  <w:num w:numId="20" w16cid:durableId="276832022">
    <w:abstractNumId w:val="37"/>
  </w:num>
  <w:num w:numId="21" w16cid:durableId="665937748">
    <w:abstractNumId w:val="41"/>
  </w:num>
  <w:num w:numId="22" w16cid:durableId="4847830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9753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5252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2337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3667096">
    <w:abstractNumId w:val="35"/>
  </w:num>
  <w:num w:numId="27" w16cid:durableId="827091777">
    <w:abstractNumId w:val="23"/>
  </w:num>
  <w:num w:numId="28" w16cid:durableId="1215654807">
    <w:abstractNumId w:val="26"/>
  </w:num>
  <w:num w:numId="29" w16cid:durableId="320353763">
    <w:abstractNumId w:val="40"/>
  </w:num>
  <w:num w:numId="30" w16cid:durableId="1708987745">
    <w:abstractNumId w:val="0"/>
  </w:num>
  <w:num w:numId="31" w16cid:durableId="1273629631">
    <w:abstractNumId w:val="11"/>
  </w:num>
  <w:num w:numId="32" w16cid:durableId="352614866">
    <w:abstractNumId w:val="1"/>
  </w:num>
  <w:num w:numId="33" w16cid:durableId="1145508679">
    <w:abstractNumId w:val="24"/>
  </w:num>
  <w:num w:numId="34" w16cid:durableId="527717341">
    <w:abstractNumId w:val="39"/>
  </w:num>
  <w:num w:numId="35" w16cid:durableId="1631666564">
    <w:abstractNumId w:val="33"/>
  </w:num>
  <w:num w:numId="36" w16cid:durableId="1453354944">
    <w:abstractNumId w:val="29"/>
  </w:num>
  <w:num w:numId="37" w16cid:durableId="1845509849">
    <w:abstractNumId w:val="18"/>
  </w:num>
  <w:num w:numId="38" w16cid:durableId="904603114">
    <w:abstractNumId w:val="4"/>
  </w:num>
  <w:num w:numId="39" w16cid:durableId="1692218639">
    <w:abstractNumId w:val="16"/>
  </w:num>
  <w:num w:numId="40" w16cid:durableId="1542784495">
    <w:abstractNumId w:val="19"/>
  </w:num>
  <w:num w:numId="41" w16cid:durableId="1128277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3166311">
    <w:abstractNumId w:val="36"/>
  </w:num>
  <w:num w:numId="43" w16cid:durableId="151002044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3E59"/>
    <w:rsid w:val="0026493A"/>
    <w:rsid w:val="0026678F"/>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5AAD"/>
    <w:rsid w:val="003369AE"/>
    <w:rsid w:val="00336F35"/>
    <w:rsid w:val="00337B77"/>
    <w:rsid w:val="00341455"/>
    <w:rsid w:val="00341B5C"/>
    <w:rsid w:val="003437BB"/>
    <w:rsid w:val="00344B7F"/>
    <w:rsid w:val="003455D8"/>
    <w:rsid w:val="0034596D"/>
    <w:rsid w:val="00345D82"/>
    <w:rsid w:val="00346624"/>
    <w:rsid w:val="0034726A"/>
    <w:rsid w:val="00347950"/>
    <w:rsid w:val="00357583"/>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2273"/>
    <w:rsid w:val="003F3068"/>
    <w:rsid w:val="003F319A"/>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3BA9"/>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AF4"/>
    <w:rsid w:val="00472DD2"/>
    <w:rsid w:val="00475420"/>
    <w:rsid w:val="00475D26"/>
    <w:rsid w:val="00477C98"/>
    <w:rsid w:val="00480845"/>
    <w:rsid w:val="00481C5D"/>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4643"/>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2E7"/>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560D"/>
    <w:rsid w:val="00567BA9"/>
    <w:rsid w:val="00570291"/>
    <w:rsid w:val="00572A9D"/>
    <w:rsid w:val="00572E76"/>
    <w:rsid w:val="005737FA"/>
    <w:rsid w:val="0057642B"/>
    <w:rsid w:val="00580F28"/>
    <w:rsid w:val="00582626"/>
    <w:rsid w:val="005842F5"/>
    <w:rsid w:val="00585BC2"/>
    <w:rsid w:val="005868D7"/>
    <w:rsid w:val="00591829"/>
    <w:rsid w:val="005930B9"/>
    <w:rsid w:val="005938FF"/>
    <w:rsid w:val="00593ECA"/>
    <w:rsid w:val="005959CC"/>
    <w:rsid w:val="00595D60"/>
    <w:rsid w:val="0059676D"/>
    <w:rsid w:val="005A022D"/>
    <w:rsid w:val="005A0666"/>
    <w:rsid w:val="005A24B7"/>
    <w:rsid w:val="005A34CA"/>
    <w:rsid w:val="005A35CA"/>
    <w:rsid w:val="005A4D74"/>
    <w:rsid w:val="005A73F6"/>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58DE"/>
    <w:rsid w:val="005C65EA"/>
    <w:rsid w:val="005D0973"/>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74C"/>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2DD"/>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472"/>
    <w:rsid w:val="006C4D96"/>
    <w:rsid w:val="006C532A"/>
    <w:rsid w:val="006C534D"/>
    <w:rsid w:val="006C67BC"/>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6F728E"/>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6AB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E428A"/>
    <w:rsid w:val="007E51F2"/>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4FB"/>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5678"/>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5202"/>
    <w:rsid w:val="00886DD2"/>
    <w:rsid w:val="008912D5"/>
    <w:rsid w:val="00891766"/>
    <w:rsid w:val="00891D41"/>
    <w:rsid w:val="00892608"/>
    <w:rsid w:val="008926DA"/>
    <w:rsid w:val="00892BD3"/>
    <w:rsid w:val="00896595"/>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D70B0"/>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27AEB"/>
    <w:rsid w:val="00930383"/>
    <w:rsid w:val="00933707"/>
    <w:rsid w:val="00934315"/>
    <w:rsid w:val="00936DDB"/>
    <w:rsid w:val="009373AC"/>
    <w:rsid w:val="00937F46"/>
    <w:rsid w:val="00940F4A"/>
    <w:rsid w:val="00942A74"/>
    <w:rsid w:val="00942D55"/>
    <w:rsid w:val="00945E1F"/>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09F5"/>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6804"/>
    <w:rsid w:val="00A66959"/>
    <w:rsid w:val="00A67157"/>
    <w:rsid w:val="00A73123"/>
    <w:rsid w:val="00A75D94"/>
    <w:rsid w:val="00A76706"/>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6495"/>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BF6"/>
    <w:rsid w:val="00B96EC2"/>
    <w:rsid w:val="00B97222"/>
    <w:rsid w:val="00BA0E3D"/>
    <w:rsid w:val="00BA1AE3"/>
    <w:rsid w:val="00BA1B61"/>
    <w:rsid w:val="00BA1DB5"/>
    <w:rsid w:val="00BA39F6"/>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6357"/>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6E9D"/>
    <w:rsid w:val="00C30959"/>
    <w:rsid w:val="00C30D39"/>
    <w:rsid w:val="00C319C6"/>
    <w:rsid w:val="00C3260F"/>
    <w:rsid w:val="00C3286A"/>
    <w:rsid w:val="00C359E8"/>
    <w:rsid w:val="00C35F66"/>
    <w:rsid w:val="00C411C7"/>
    <w:rsid w:val="00C4154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551B"/>
    <w:rsid w:val="00C97600"/>
    <w:rsid w:val="00C97FDB"/>
    <w:rsid w:val="00CA06A3"/>
    <w:rsid w:val="00CA06F9"/>
    <w:rsid w:val="00CA2A19"/>
    <w:rsid w:val="00CA3643"/>
    <w:rsid w:val="00CA4394"/>
    <w:rsid w:val="00CA4687"/>
    <w:rsid w:val="00CA7C40"/>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6803"/>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3B90"/>
    <w:rsid w:val="00E96F71"/>
    <w:rsid w:val="00E9784E"/>
    <w:rsid w:val="00E97E16"/>
    <w:rsid w:val="00EA0990"/>
    <w:rsid w:val="00EA1F56"/>
    <w:rsid w:val="00EA3658"/>
    <w:rsid w:val="00EA3784"/>
    <w:rsid w:val="00EA4247"/>
    <w:rsid w:val="00EA66A7"/>
    <w:rsid w:val="00EA758A"/>
    <w:rsid w:val="00EA7B3F"/>
    <w:rsid w:val="00EB1076"/>
    <w:rsid w:val="00EB48AB"/>
    <w:rsid w:val="00EB4F67"/>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EF7214"/>
    <w:rsid w:val="00F02020"/>
    <w:rsid w:val="00F04131"/>
    <w:rsid w:val="00F05790"/>
    <w:rsid w:val="00F06370"/>
    <w:rsid w:val="00F0713E"/>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60B"/>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502F"/>
    <w:rsid w:val="00FC28C1"/>
    <w:rsid w:val="00FC2DC4"/>
    <w:rsid w:val="00FC46D7"/>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14"/>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99"/>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99"/>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aliases w:val="ft,Footnote Text Char Char,Footnote Text Char1 Char,Footnote Text Char Char Char,Footnote Text Char1 Char Char Char,Footnote Text Char Char1 Char Char Char,Footnote Text Char1 Char1,Footnote Text Char2,Footnote Text Char Char Char1"/>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aliases w:val="Footnote text Char Char Знак Char,Odwołanie przypisu Char Char Знак Char,Footnote Reference Superscript Char Char Знак Char,BVI fnr Char Char Знак Char,BVI fnr Car Car Char Char Знак Char,BVI fnr Char C"/>
    <w:basedOn w:val="a0"/>
    <w:link w:val="FootnotetextCharChar"/>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character" w:customStyle="1" w:styleId="1f0">
    <w:name w:val="Текст виноски Знак1"/>
    <w:basedOn w:val="a0"/>
    <w:uiPriority w:val="99"/>
    <w:semiHidden/>
    <w:rsid w:val="006C67BC"/>
    <w:rPr>
      <w:kern w:val="0"/>
      <w:sz w:val="20"/>
      <w:szCs w:val="20"/>
      <w:lang w:val="en-US"/>
      <w14:ligatures w14:val="none"/>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ffa"/>
    <w:uiPriority w:val="99"/>
    <w:semiHidden/>
    <w:rsid w:val="006C67B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2645243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horodnik@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v.klevtsova@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63</Pages>
  <Words>110970</Words>
  <Characters>63254</Characters>
  <Application>Microsoft Office Word</Application>
  <DocSecurity>0</DocSecurity>
  <Lines>527</Lines>
  <Paragraphs>347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32</cp:revision>
  <cp:lastPrinted>2024-05-09T08:13:00Z</cp:lastPrinted>
  <dcterms:created xsi:type="dcterms:W3CDTF">2024-06-18T08:23:00Z</dcterms:created>
  <dcterms:modified xsi:type="dcterms:W3CDTF">2024-06-21T09:48:00Z</dcterms:modified>
</cp:coreProperties>
</file>