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0F5DCA" w:rsidRPr="00597401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9852FB">
        <w:rPr>
          <w:rFonts w:ascii="Arial" w:hAnsi="Arial" w:cs="Arial"/>
          <w:b/>
          <w:bCs/>
          <w:color w:val="000000"/>
          <w:sz w:val="20"/>
          <w:lang w:val="ru-RU"/>
        </w:rPr>
        <w:t xml:space="preserve">для </w:t>
      </w:r>
      <w:r w:rsidR="009852FB">
        <w:rPr>
          <w:rFonts w:ascii="Arial" w:hAnsi="Arial" w:cs="Arial"/>
          <w:b/>
          <w:bCs/>
          <w:color w:val="000000"/>
          <w:sz w:val="20"/>
        </w:rPr>
        <w:t xml:space="preserve">відбору </w:t>
      </w:r>
      <w:r w:rsidR="002D52C7" w:rsidRPr="000F5DC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</w:t>
      </w:r>
      <w:r w:rsidR="00597401">
        <w:rPr>
          <w:rFonts w:ascii="Arial" w:hAnsi="Arial" w:cs="Arial"/>
          <w:b/>
          <w:bCs/>
          <w:color w:val="000000"/>
          <w:sz w:val="20"/>
        </w:rPr>
        <w:t>МОДЕЛІ РВІ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0F5DCA" w:rsidRPr="000F5DCA" w:rsidRDefault="00597401" w:rsidP="002301AB">
      <w:pPr>
        <w:pStyle w:val="a3"/>
        <w:numPr>
          <w:ilvl w:val="0"/>
          <w:numId w:val="7"/>
        </w:numPr>
        <w:tabs>
          <w:tab w:val="left" w:pos="851"/>
        </w:tabs>
        <w:spacing w:before="120"/>
        <w:ind w:left="993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>Призначення АРТ наївним пацієнтам</w:t>
      </w:r>
    </w:p>
    <w:p w:rsidR="000F5DCA" w:rsidRDefault="00597401" w:rsidP="002301AB">
      <w:pPr>
        <w:pStyle w:val="a3"/>
        <w:numPr>
          <w:ilvl w:val="0"/>
          <w:numId w:val="7"/>
        </w:numPr>
        <w:tabs>
          <w:tab w:val="left" w:pos="851"/>
        </w:tabs>
        <w:spacing w:before="120"/>
        <w:ind w:left="993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 xml:space="preserve">Індексне тестування партнерів </w:t>
      </w:r>
    </w:p>
    <w:p w:rsidR="00597401" w:rsidRPr="000F5DCA" w:rsidRDefault="00597401" w:rsidP="002301AB">
      <w:pPr>
        <w:pStyle w:val="a3"/>
        <w:numPr>
          <w:ilvl w:val="0"/>
          <w:numId w:val="7"/>
        </w:numPr>
        <w:tabs>
          <w:tab w:val="left" w:pos="851"/>
        </w:tabs>
        <w:spacing w:before="120"/>
        <w:ind w:left="993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 xml:space="preserve">Надання консультацій щодо </w:t>
      </w:r>
      <w:proofErr w:type="spellStart"/>
      <w:r>
        <w:rPr>
          <w:rFonts w:ascii="Arial" w:hAnsi="Arial" w:cs="Arial"/>
          <w:sz w:val="21"/>
          <w:szCs w:val="20"/>
          <w:lang w:val="uk-UA"/>
        </w:rPr>
        <w:t>доконтактної</w:t>
      </w:r>
      <w:proofErr w:type="spellEnd"/>
      <w:r>
        <w:rPr>
          <w:rFonts w:ascii="Arial" w:hAnsi="Arial" w:cs="Arial"/>
          <w:sz w:val="21"/>
          <w:szCs w:val="20"/>
          <w:lang w:val="uk-UA"/>
        </w:rPr>
        <w:t xml:space="preserve"> профілактики захворювання на ВІЛ/СНІД та призна</w:t>
      </w:r>
      <w:r w:rsidR="009852FB">
        <w:rPr>
          <w:rFonts w:ascii="Arial" w:hAnsi="Arial" w:cs="Arial"/>
          <w:sz w:val="21"/>
          <w:szCs w:val="20"/>
          <w:lang w:val="uk-UA"/>
        </w:rPr>
        <w:t xml:space="preserve">чення </w:t>
      </w:r>
      <w:proofErr w:type="spellStart"/>
      <w:r w:rsidR="009852FB">
        <w:rPr>
          <w:rFonts w:ascii="Arial" w:hAnsi="Arial" w:cs="Arial"/>
          <w:sz w:val="21"/>
          <w:szCs w:val="20"/>
          <w:lang w:val="uk-UA"/>
        </w:rPr>
        <w:t>доконтактної</w:t>
      </w:r>
      <w:proofErr w:type="spellEnd"/>
      <w:r w:rsidR="009852FB">
        <w:rPr>
          <w:rFonts w:ascii="Arial" w:hAnsi="Arial" w:cs="Arial"/>
          <w:sz w:val="21"/>
          <w:szCs w:val="20"/>
          <w:lang w:val="uk-UA"/>
        </w:rPr>
        <w:t xml:space="preserve"> профілактики.</w:t>
      </w:r>
    </w:p>
    <w:p w:rsidR="00FA26ED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9852FB" w:rsidRPr="002301AB" w:rsidRDefault="009852FB" w:rsidP="00FA26ED">
      <w:pPr>
        <w:shd w:val="clear" w:color="auto" w:fill="FFFFFF"/>
        <w:rPr>
          <w:rFonts w:ascii="Arial" w:eastAsia="Calibri" w:hAnsi="Arial" w:cs="Arial"/>
          <w:sz w:val="21"/>
          <w:lang w:eastAsia="en-US"/>
        </w:rPr>
      </w:pPr>
    </w:p>
    <w:p w:rsidR="002D52C7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Досвід роботи у сфері профілактики/лікування ВІЛ;</w:t>
      </w:r>
    </w:p>
    <w:p w:rsidR="00A634ED" w:rsidRPr="00A634ED" w:rsidRDefault="00A634ED" w:rsidP="00A634ED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 xml:space="preserve">Маєте працювати в одній з перерахованих областей: </w:t>
      </w:r>
      <w:r w:rsidRPr="00A634ED">
        <w:rPr>
          <w:rFonts w:ascii="Arial" w:hAnsi="Arial" w:cs="Arial"/>
          <w:sz w:val="21"/>
          <w:szCs w:val="20"/>
          <w:lang w:val="uk-UA"/>
        </w:rPr>
        <w:t>Дніпропетровська</w:t>
      </w:r>
      <w:r>
        <w:rPr>
          <w:rFonts w:ascii="Arial" w:hAnsi="Arial" w:cs="Arial"/>
          <w:sz w:val="21"/>
          <w:szCs w:val="20"/>
          <w:lang w:val="uk-UA"/>
        </w:rPr>
        <w:t xml:space="preserve">, </w:t>
      </w:r>
      <w:r w:rsidRPr="002301AB">
        <w:rPr>
          <w:rFonts w:ascii="Arial" w:hAnsi="Arial" w:cs="Arial"/>
          <w:sz w:val="21"/>
          <w:szCs w:val="20"/>
          <w:lang w:val="uk-UA"/>
        </w:rPr>
        <w:t>Одеська, Миколаївська, Київська, Запорізька, Чернігівська, Херсонська, Кіровоградська, Черкаська, Полтавська, Донецька та м. Київ)</w:t>
      </w:r>
      <w:r w:rsidR="009852FB" w:rsidRPr="002301AB">
        <w:rPr>
          <w:rFonts w:ascii="Arial" w:hAnsi="Arial" w:cs="Arial"/>
          <w:sz w:val="21"/>
          <w:szCs w:val="20"/>
          <w:lang w:val="uk-UA"/>
        </w:rPr>
        <w:t>;</w:t>
      </w:r>
    </w:p>
    <w:p w:rsidR="00A634ED" w:rsidRPr="002301AB" w:rsidRDefault="009852FB" w:rsidP="009852F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1"/>
          <w:szCs w:val="20"/>
          <w:lang w:val="uk-UA"/>
        </w:rPr>
      </w:pPr>
      <w:r w:rsidRPr="002301AB">
        <w:rPr>
          <w:rFonts w:ascii="Arial" w:hAnsi="Arial" w:cs="Arial"/>
          <w:sz w:val="21"/>
          <w:szCs w:val="20"/>
          <w:lang w:val="uk-UA"/>
        </w:rPr>
        <w:t>С</w:t>
      </w:r>
      <w:proofErr w:type="spellStart"/>
      <w:r w:rsidR="00A634ED" w:rsidRPr="002301AB">
        <w:rPr>
          <w:rFonts w:ascii="Arial" w:hAnsi="Arial" w:cs="Arial"/>
          <w:sz w:val="21"/>
          <w:szCs w:val="20"/>
          <w:lang w:val="uk-UA"/>
        </w:rPr>
        <w:t>истематична</w:t>
      </w:r>
      <w:proofErr w:type="spellEnd"/>
      <w:r w:rsidR="00A634ED" w:rsidRPr="002301AB">
        <w:rPr>
          <w:rFonts w:ascii="Arial" w:hAnsi="Arial" w:cs="Arial"/>
          <w:sz w:val="21"/>
          <w:szCs w:val="20"/>
          <w:lang w:val="uk-UA"/>
        </w:rPr>
        <w:t xml:space="preserve"> робота з МІС ВІЛ (</w:t>
      </w:r>
      <w:proofErr w:type="spellStart"/>
      <w:r w:rsidR="00A634ED" w:rsidRPr="002301AB">
        <w:rPr>
          <w:rFonts w:ascii="Arial" w:hAnsi="Arial" w:cs="Arial"/>
          <w:sz w:val="21"/>
          <w:szCs w:val="20"/>
          <w:lang w:val="uk-UA"/>
        </w:rPr>
        <w:t>програма</w:t>
      </w:r>
      <w:proofErr w:type="spellEnd"/>
      <w:r w:rsidR="00A634ED" w:rsidRPr="002301AB">
        <w:rPr>
          <w:rFonts w:ascii="Arial" w:hAnsi="Arial" w:cs="Arial"/>
          <w:sz w:val="21"/>
          <w:szCs w:val="20"/>
          <w:lang w:val="uk-UA"/>
        </w:rPr>
        <w:t xml:space="preserve"> </w:t>
      </w:r>
      <w:proofErr w:type="spellStart"/>
      <w:r w:rsidR="00A634ED" w:rsidRPr="002301AB">
        <w:rPr>
          <w:rFonts w:ascii="Arial" w:hAnsi="Arial" w:cs="Arial"/>
          <w:sz w:val="21"/>
          <w:szCs w:val="20"/>
          <w:lang w:val="uk-UA"/>
        </w:rPr>
        <w:t>встановлена</w:t>
      </w:r>
      <w:proofErr w:type="spellEnd"/>
      <w:r w:rsidR="00A634ED" w:rsidRPr="002301AB">
        <w:rPr>
          <w:rFonts w:ascii="Arial" w:hAnsi="Arial" w:cs="Arial"/>
          <w:sz w:val="21"/>
          <w:szCs w:val="20"/>
          <w:lang w:val="uk-UA"/>
        </w:rPr>
        <w:t xml:space="preserve">, </w:t>
      </w:r>
      <w:proofErr w:type="spellStart"/>
      <w:r w:rsidR="00A634ED" w:rsidRPr="002301AB">
        <w:rPr>
          <w:rFonts w:ascii="Arial" w:hAnsi="Arial" w:cs="Arial"/>
          <w:sz w:val="21"/>
          <w:szCs w:val="20"/>
          <w:lang w:val="uk-UA"/>
        </w:rPr>
        <w:t>наявні</w:t>
      </w:r>
      <w:proofErr w:type="spellEnd"/>
      <w:r w:rsidR="00A634ED" w:rsidRPr="002301AB">
        <w:rPr>
          <w:rFonts w:ascii="Arial" w:hAnsi="Arial" w:cs="Arial"/>
          <w:sz w:val="21"/>
          <w:szCs w:val="20"/>
          <w:lang w:val="uk-UA"/>
        </w:rPr>
        <w:t xml:space="preserve"> </w:t>
      </w:r>
      <w:proofErr w:type="spellStart"/>
      <w:r w:rsidR="00A634ED" w:rsidRPr="002301AB">
        <w:rPr>
          <w:rFonts w:ascii="Arial" w:hAnsi="Arial" w:cs="Arial"/>
          <w:sz w:val="21"/>
          <w:szCs w:val="20"/>
          <w:lang w:val="uk-UA"/>
        </w:rPr>
        <w:t>персональні</w:t>
      </w:r>
      <w:proofErr w:type="spellEnd"/>
      <w:r w:rsidR="00A634ED" w:rsidRPr="002301AB">
        <w:rPr>
          <w:rFonts w:ascii="Arial" w:hAnsi="Arial" w:cs="Arial"/>
          <w:sz w:val="21"/>
          <w:szCs w:val="20"/>
          <w:lang w:val="uk-UA"/>
        </w:rPr>
        <w:t xml:space="preserve"> </w:t>
      </w:r>
      <w:proofErr w:type="spellStart"/>
      <w:r w:rsidR="00A634ED" w:rsidRPr="002301AB">
        <w:rPr>
          <w:rFonts w:ascii="Arial" w:hAnsi="Arial" w:cs="Arial"/>
          <w:sz w:val="21"/>
          <w:szCs w:val="20"/>
          <w:lang w:val="uk-UA"/>
        </w:rPr>
        <w:t>ключі</w:t>
      </w:r>
      <w:proofErr w:type="spellEnd"/>
      <w:r w:rsidR="00A634ED" w:rsidRPr="002301AB">
        <w:rPr>
          <w:rFonts w:ascii="Arial" w:hAnsi="Arial" w:cs="Arial"/>
          <w:sz w:val="21"/>
          <w:szCs w:val="20"/>
          <w:lang w:val="uk-UA"/>
        </w:rPr>
        <w:t xml:space="preserve"> доступу, забезп</w:t>
      </w:r>
      <w:r w:rsidRPr="002301AB">
        <w:rPr>
          <w:rFonts w:ascii="Arial" w:hAnsi="Arial" w:cs="Arial"/>
          <w:sz w:val="21"/>
          <w:szCs w:val="20"/>
          <w:lang w:val="uk-UA"/>
        </w:rPr>
        <w:t>ечено регулярне внесення даних);</w:t>
      </w:r>
    </w:p>
    <w:p w:rsidR="00A634ED" w:rsidRPr="002301AB" w:rsidRDefault="00A634ED" w:rsidP="009852F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1"/>
          <w:szCs w:val="20"/>
          <w:lang w:val="uk-UA"/>
        </w:rPr>
      </w:pPr>
      <w:r w:rsidRPr="002301AB">
        <w:rPr>
          <w:rFonts w:ascii="Arial" w:hAnsi="Arial" w:cs="Arial"/>
          <w:sz w:val="21"/>
          <w:szCs w:val="20"/>
          <w:lang w:val="uk-UA"/>
        </w:rPr>
        <w:t>Наявність значної диспансерної групи, яка не отримує АРТ в ЗОЗ якому Ви працюєте</w:t>
      </w:r>
    </w:p>
    <w:p w:rsidR="009852FB" w:rsidRPr="009852FB" w:rsidRDefault="002D52C7" w:rsidP="009852FB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Відповідальність.</w:t>
      </w:r>
    </w:p>
    <w:p w:rsidR="00A634ED" w:rsidRDefault="00A634ED" w:rsidP="00A634ED">
      <w:pPr>
        <w:jc w:val="both"/>
        <w:rPr>
          <w:rFonts w:ascii="Arial" w:eastAsia="Calibri" w:hAnsi="Arial" w:cs="Arial"/>
          <w:b/>
          <w:sz w:val="20"/>
          <w:lang w:eastAsia="en-US"/>
        </w:rPr>
      </w:pPr>
      <w:bookmarkStart w:id="0" w:name="_GoBack"/>
      <w:bookmarkEnd w:id="0"/>
    </w:p>
    <w:p w:rsidR="00FA26ED" w:rsidRPr="002D52C7" w:rsidRDefault="00A634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Arial" w:hAnsi="Arial" w:cs="Arial"/>
          <w:b/>
          <w:sz w:val="20"/>
        </w:rPr>
        <w:t>Документи</w:t>
      </w:r>
      <w:r w:rsidR="00FA26ED" w:rsidRPr="002D52C7">
        <w:rPr>
          <w:rFonts w:ascii="Arial" w:hAnsi="Arial" w:cs="Arial"/>
          <w:b/>
          <w:sz w:val="20"/>
        </w:rPr>
        <w:t xml:space="preserve"> мають бути надіслані електронною поштою на електронну адресу: vacancies@phc.org.ua.</w:t>
      </w:r>
      <w:r w:rsidR="00FA26ED"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="00FA26ED" w:rsidRPr="002D52C7">
        <w:rPr>
          <w:rFonts w:ascii="Arial" w:hAnsi="Arial" w:cs="Arial"/>
          <w:b/>
          <w:sz w:val="20"/>
        </w:rPr>
        <w:t>: «</w:t>
      </w:r>
      <w:r w:rsidR="009852FB">
        <w:rPr>
          <w:rFonts w:ascii="Arial" w:hAnsi="Arial" w:cs="Arial"/>
          <w:b/>
          <w:sz w:val="20"/>
          <w:lang w:val="ru-RU"/>
        </w:rPr>
        <w:t>10</w:t>
      </w:r>
      <w:r w:rsidR="00C52630">
        <w:rPr>
          <w:rFonts w:ascii="Arial" w:hAnsi="Arial" w:cs="Arial"/>
          <w:b/>
          <w:sz w:val="20"/>
          <w:lang w:val="ru-RU"/>
        </w:rPr>
        <w:t>3</w:t>
      </w:r>
      <w:r w:rsidR="009852FB">
        <w:rPr>
          <w:rFonts w:ascii="Arial" w:hAnsi="Arial" w:cs="Arial"/>
          <w:b/>
          <w:sz w:val="20"/>
          <w:lang w:val="ru-RU"/>
        </w:rPr>
        <w:t xml:space="preserve">-2019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>К</w:t>
      </w:r>
      <w:proofErr w:type="spellStart"/>
      <w:r w:rsidR="009852FB">
        <w:rPr>
          <w:rFonts w:ascii="Arial" w:hAnsi="Arial" w:cs="Arial"/>
          <w:b/>
          <w:bCs/>
          <w:color w:val="000000"/>
          <w:sz w:val="20"/>
          <w:lang w:val="ru-RU"/>
        </w:rPr>
        <w:t>онсультант</w:t>
      </w:r>
      <w:proofErr w:type="spellEnd"/>
      <w:r w:rsidR="009852FB">
        <w:rPr>
          <w:rFonts w:ascii="Arial" w:hAnsi="Arial" w:cs="Arial"/>
          <w:b/>
          <w:bCs/>
          <w:color w:val="000000"/>
          <w:sz w:val="20"/>
          <w:lang w:val="ru-RU"/>
        </w:rPr>
        <w:t xml:space="preserve"> з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РВІ</w:t>
      </w:r>
      <w:r w:rsidR="00FA26ED" w:rsidRPr="002D52C7">
        <w:rPr>
          <w:rFonts w:ascii="Arial" w:hAnsi="Arial" w:cs="Arial"/>
          <w:b/>
          <w:sz w:val="20"/>
        </w:rPr>
        <w:t>»</w:t>
      </w:r>
      <w:r w:rsidR="00FA26ED"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16" w:rsidRDefault="00047516" w:rsidP="001B4ED2">
      <w:r>
        <w:separator/>
      </w:r>
    </w:p>
  </w:endnote>
  <w:endnote w:type="continuationSeparator" w:id="0">
    <w:p w:rsidR="00047516" w:rsidRDefault="00047516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16" w:rsidRDefault="00047516" w:rsidP="001B4ED2">
      <w:r>
        <w:separator/>
      </w:r>
    </w:p>
  </w:footnote>
  <w:footnote w:type="continuationSeparator" w:id="0">
    <w:p w:rsidR="00047516" w:rsidRDefault="00047516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en-US" w:eastAsia="en-US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1F9"/>
    <w:multiLevelType w:val="hybridMultilevel"/>
    <w:tmpl w:val="2E1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47516"/>
    <w:rsid w:val="0009147E"/>
    <w:rsid w:val="000D2768"/>
    <w:rsid w:val="000F5DCA"/>
    <w:rsid w:val="00137F4D"/>
    <w:rsid w:val="001B4ED2"/>
    <w:rsid w:val="001D5BC0"/>
    <w:rsid w:val="002176E9"/>
    <w:rsid w:val="002301AB"/>
    <w:rsid w:val="00233C38"/>
    <w:rsid w:val="00236084"/>
    <w:rsid w:val="002906C3"/>
    <w:rsid w:val="002D52C7"/>
    <w:rsid w:val="00496CE2"/>
    <w:rsid w:val="004E30EC"/>
    <w:rsid w:val="004E37BB"/>
    <w:rsid w:val="00525FCD"/>
    <w:rsid w:val="00591B2F"/>
    <w:rsid w:val="00597401"/>
    <w:rsid w:val="005C4FBE"/>
    <w:rsid w:val="006025A4"/>
    <w:rsid w:val="006E6CE2"/>
    <w:rsid w:val="00930D69"/>
    <w:rsid w:val="00953EEA"/>
    <w:rsid w:val="009852FB"/>
    <w:rsid w:val="009947C5"/>
    <w:rsid w:val="00A634ED"/>
    <w:rsid w:val="00AB46F2"/>
    <w:rsid w:val="00AD71F9"/>
    <w:rsid w:val="00B02067"/>
    <w:rsid w:val="00B23089"/>
    <w:rsid w:val="00BF6334"/>
    <w:rsid w:val="00C071C4"/>
    <w:rsid w:val="00C52630"/>
    <w:rsid w:val="00C72F98"/>
    <w:rsid w:val="00CA4046"/>
    <w:rsid w:val="00CC4BCB"/>
    <w:rsid w:val="00E41553"/>
    <w:rsid w:val="00E85895"/>
    <w:rsid w:val="00F32C03"/>
    <w:rsid w:val="00F455F4"/>
    <w:rsid w:val="00F757FE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E7E7E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11</cp:revision>
  <cp:lastPrinted>2019-04-10T07:42:00Z</cp:lastPrinted>
  <dcterms:created xsi:type="dcterms:W3CDTF">2019-03-26T13:35:00Z</dcterms:created>
  <dcterms:modified xsi:type="dcterms:W3CDTF">2019-04-10T09:39:00Z</dcterms:modified>
</cp:coreProperties>
</file>