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0876" w14:textId="77777777"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7DA06BE8" w14:textId="77777777" w:rsidR="00FA26ED" w:rsidRPr="007D76EC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відбір</w:t>
      </w:r>
      <w:r w:rsidR="002D52C7" w:rsidRPr="007D76EC">
        <w:rPr>
          <w:rFonts w:asciiTheme="minorHAnsi" w:hAnsiTheme="minorHAnsi" w:cs="Arial"/>
          <w:i/>
          <w:szCs w:val="24"/>
          <w:lang w:val="ru-RU"/>
        </w:rPr>
        <w:t xml:space="preserve">  </w:t>
      </w:r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>Керівник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а</w:t>
      </w:r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 xml:space="preserve"> регіональної </w:t>
      </w:r>
      <w:proofErr w:type="spellStart"/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>мультидисциплінарної</w:t>
      </w:r>
      <w:proofErr w:type="spellEnd"/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 xml:space="preserve"> команди (МДК)</w:t>
      </w:r>
      <w:r w:rsidR="002D52C7"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</w:p>
    <w:p w14:paraId="0E58A9B5" w14:textId="77777777" w:rsidR="002D52C7" w:rsidRPr="007D76EC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14:paraId="7A733322" w14:textId="77777777" w:rsidR="00857D51" w:rsidRPr="007D76EC" w:rsidRDefault="00857D51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307D89E7" w14:textId="28634C39" w:rsidR="008506AE" w:rsidRPr="007D76E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bookmarkStart w:id="0" w:name="_GoBack"/>
      <w:r w:rsidR="00C1181E" w:rsidRPr="007D76EC">
        <w:rPr>
          <w:rFonts w:asciiTheme="minorHAnsi" w:eastAsia="Calibri" w:hAnsiTheme="minorHAnsi" w:cs="Arial"/>
          <w:szCs w:val="24"/>
          <w:lang w:eastAsia="en-US"/>
        </w:rPr>
        <w:t>К</w:t>
      </w:r>
      <w:r w:rsidR="00C41D3A">
        <w:rPr>
          <w:rFonts w:asciiTheme="minorHAnsi" w:eastAsia="Calibri" w:hAnsiTheme="minorHAnsi" w:cs="Arial"/>
          <w:szCs w:val="24"/>
          <w:lang w:eastAsia="en-US"/>
        </w:rPr>
        <w:t>онсультант з лікування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регіональної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мультидисциплінарної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команди (МДК)</w:t>
      </w:r>
    </w:p>
    <w:bookmarkEnd w:id="0"/>
    <w:p w14:paraId="5B2021C8" w14:textId="77777777" w:rsidR="008506AE" w:rsidRPr="008506AE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7ABCDEB4" w14:textId="2A508843" w:rsidR="00857D51" w:rsidRPr="008506AE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r w:rsidR="00507B33">
        <w:rPr>
          <w:rFonts w:asciiTheme="minorHAnsi" w:eastAsia="Calibri" w:hAnsiTheme="minorHAnsi" w:cs="Arial"/>
          <w:szCs w:val="24"/>
          <w:lang w:eastAsia="en-US"/>
        </w:rPr>
        <w:t>м. Київ</w:t>
      </w:r>
    </w:p>
    <w:p w14:paraId="3AB8928E" w14:textId="7FD3E6A2" w:rsidR="00857D51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C41D3A">
        <w:rPr>
          <w:rFonts w:asciiTheme="minorHAnsi" w:eastAsia="Calibri" w:hAnsiTheme="minorHAnsi" w:cs="Arial"/>
          <w:szCs w:val="24"/>
          <w:lang w:eastAsia="en-US"/>
        </w:rPr>
        <w:t>травень</w:t>
      </w:r>
      <w:r w:rsidR="00EF22C3">
        <w:rPr>
          <w:rFonts w:asciiTheme="minorHAnsi" w:eastAsia="Calibri" w:hAnsiTheme="minorHAnsi" w:cs="Arial"/>
          <w:szCs w:val="24"/>
          <w:lang w:eastAsia="en-US"/>
        </w:rPr>
        <w:t>-вересень 2021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</w:p>
    <w:p w14:paraId="55DB3278" w14:textId="77777777"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C1181E" w:rsidRPr="007D76EC">
        <w:rPr>
          <w:rFonts w:asciiTheme="minorHAnsi" w:eastAsia="Calibri" w:hAnsiTheme="minorHAnsi" w:cs="Arial"/>
          <w:szCs w:val="24"/>
          <w:lang w:eastAsia="en-US"/>
        </w:rPr>
        <w:t>часткова</w:t>
      </w:r>
    </w:p>
    <w:p w14:paraId="552BFA1D" w14:textId="77777777"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327002E" w14:textId="77777777"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5A3EAFCA" w14:textId="77777777"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cоціально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1EAB25F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13C9C620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Основні обов'язки</w:t>
      </w:r>
      <w:r w:rsidRPr="007D76EC">
        <w:rPr>
          <w:rFonts w:asciiTheme="minorHAnsi" w:hAnsiTheme="minorHAnsi" w:cs="Arial"/>
          <w:szCs w:val="24"/>
        </w:rPr>
        <w:t>:</w:t>
      </w:r>
    </w:p>
    <w:p w14:paraId="1E351436" w14:textId="0DB793B7" w:rsidR="00C41D3A" w:rsidRPr="00C41D3A" w:rsidRDefault="00C41D3A" w:rsidP="00C41D3A">
      <w:pPr>
        <w:shd w:val="clear" w:color="auto" w:fill="FFFFFF"/>
        <w:tabs>
          <w:tab w:val="left" w:pos="426"/>
        </w:tabs>
        <w:rPr>
          <w:rFonts w:asciiTheme="minorHAnsi" w:hAnsiTheme="minorHAnsi" w:cs="Arial"/>
          <w:szCs w:val="24"/>
        </w:rPr>
      </w:pPr>
      <w:r w:rsidRPr="00C41D3A">
        <w:rPr>
          <w:rFonts w:asciiTheme="minorHAnsi" w:hAnsiTheme="minorHAnsi" w:cs="Arial"/>
          <w:szCs w:val="24"/>
        </w:rPr>
        <w:t>1.</w:t>
      </w:r>
      <w:r w:rsidRPr="00C41D3A">
        <w:rPr>
          <w:rFonts w:asciiTheme="minorHAnsi" w:hAnsiTheme="minorHAnsi" w:cs="Arial"/>
          <w:szCs w:val="24"/>
        </w:rPr>
        <w:tab/>
        <w:t xml:space="preserve">Забезпечення досягнення показників індикаторів щодо ефективного тестування на ВІЛ, лікування АРТ, утриманню ЛЖВ в лікуванні та досягненні невизначального рівня вірусного навантаження в інституті епідеміології та інфекційних хворобі ім. Л.В. </w:t>
      </w:r>
      <w:proofErr w:type="spellStart"/>
      <w:r w:rsidRPr="00C41D3A">
        <w:rPr>
          <w:rFonts w:asciiTheme="minorHAnsi" w:hAnsiTheme="minorHAnsi" w:cs="Arial"/>
          <w:szCs w:val="24"/>
        </w:rPr>
        <w:t>Громашевського</w:t>
      </w:r>
      <w:proofErr w:type="spellEnd"/>
      <w:r w:rsidRPr="00C41D3A">
        <w:rPr>
          <w:rFonts w:asciiTheme="minorHAnsi" w:hAnsiTheme="minorHAnsi" w:cs="Arial"/>
          <w:szCs w:val="24"/>
        </w:rPr>
        <w:t xml:space="preserve"> (далі – ІЕІХ) для виконання цілей Проекту.</w:t>
      </w:r>
    </w:p>
    <w:p w14:paraId="5AA123DB" w14:textId="77777777" w:rsidR="00C41D3A" w:rsidRPr="00C41D3A" w:rsidRDefault="00C41D3A" w:rsidP="00C41D3A">
      <w:pPr>
        <w:shd w:val="clear" w:color="auto" w:fill="FFFFFF"/>
        <w:tabs>
          <w:tab w:val="left" w:pos="426"/>
        </w:tabs>
        <w:rPr>
          <w:rFonts w:asciiTheme="minorHAnsi" w:hAnsiTheme="minorHAnsi" w:cs="Arial"/>
          <w:szCs w:val="24"/>
        </w:rPr>
      </w:pPr>
      <w:r w:rsidRPr="00C41D3A">
        <w:rPr>
          <w:rFonts w:asciiTheme="minorHAnsi" w:hAnsiTheme="minorHAnsi" w:cs="Arial"/>
          <w:szCs w:val="24"/>
        </w:rPr>
        <w:t>2.</w:t>
      </w:r>
      <w:r w:rsidRPr="00C41D3A">
        <w:rPr>
          <w:rFonts w:asciiTheme="minorHAnsi" w:hAnsiTheme="minorHAnsi" w:cs="Arial"/>
          <w:szCs w:val="24"/>
        </w:rPr>
        <w:tab/>
        <w:t>Взаємодія із національними координаторами проекту з метою оперативного та поточного вирішення питань лікування АРТ, тестування на ВІЛ, забезпечення ефективного моніторингу лікування та досягнення цілей Проекту.</w:t>
      </w:r>
    </w:p>
    <w:p w14:paraId="00819CEF" w14:textId="77777777" w:rsidR="00C41D3A" w:rsidRPr="00C41D3A" w:rsidRDefault="00C41D3A" w:rsidP="00C41D3A">
      <w:pPr>
        <w:shd w:val="clear" w:color="auto" w:fill="FFFFFF"/>
        <w:tabs>
          <w:tab w:val="left" w:pos="426"/>
        </w:tabs>
        <w:rPr>
          <w:rFonts w:asciiTheme="minorHAnsi" w:hAnsiTheme="minorHAnsi" w:cs="Arial"/>
          <w:szCs w:val="24"/>
        </w:rPr>
      </w:pPr>
      <w:r w:rsidRPr="00C41D3A">
        <w:rPr>
          <w:rFonts w:asciiTheme="minorHAnsi" w:hAnsiTheme="minorHAnsi" w:cs="Arial"/>
          <w:szCs w:val="24"/>
        </w:rPr>
        <w:t>3.</w:t>
      </w:r>
      <w:r w:rsidRPr="00C41D3A">
        <w:rPr>
          <w:rFonts w:asciiTheme="minorHAnsi" w:hAnsiTheme="minorHAnsi" w:cs="Arial"/>
          <w:szCs w:val="24"/>
        </w:rPr>
        <w:tab/>
        <w:t>Проведення регулярних (не менше 1 разу в квартал) зустрічей із фахівцями ІЕІХ, неурядовими організаціями, що співпрацюють з ІЕІХ з метою вирішення питань лікування АРТ, тестування на ВІЛ, забезпечення ефективного моніторингу лікування та досягнення цілей Проекту.</w:t>
      </w:r>
    </w:p>
    <w:p w14:paraId="2A8D3CA5" w14:textId="77777777" w:rsidR="00C41D3A" w:rsidRPr="00C41D3A" w:rsidRDefault="00C41D3A" w:rsidP="00C41D3A">
      <w:pPr>
        <w:shd w:val="clear" w:color="auto" w:fill="FFFFFF"/>
        <w:tabs>
          <w:tab w:val="left" w:pos="426"/>
        </w:tabs>
        <w:rPr>
          <w:rFonts w:asciiTheme="minorHAnsi" w:hAnsiTheme="minorHAnsi" w:cs="Arial"/>
          <w:szCs w:val="24"/>
        </w:rPr>
      </w:pPr>
      <w:r w:rsidRPr="00C41D3A">
        <w:rPr>
          <w:rFonts w:asciiTheme="minorHAnsi" w:hAnsiTheme="minorHAnsi" w:cs="Arial"/>
          <w:szCs w:val="24"/>
        </w:rPr>
        <w:t>4.</w:t>
      </w:r>
      <w:r w:rsidRPr="00C41D3A">
        <w:rPr>
          <w:rFonts w:asciiTheme="minorHAnsi" w:hAnsiTheme="minorHAnsi" w:cs="Arial"/>
          <w:szCs w:val="24"/>
        </w:rPr>
        <w:tab/>
        <w:t>Організація та проведення регулярних зустрічей із керівництвом та медичним персоналом ІЕІХ, неурядовими організаціями, які співпрацюють із ІЕІХ з метою обговорення надання допомоги ЛЖВ, виконання цілей Проекту та національних індикаторів.</w:t>
      </w:r>
    </w:p>
    <w:p w14:paraId="075C5927" w14:textId="77777777" w:rsidR="00C41D3A" w:rsidRPr="00C41D3A" w:rsidRDefault="00C41D3A" w:rsidP="00C41D3A">
      <w:pPr>
        <w:shd w:val="clear" w:color="auto" w:fill="FFFFFF"/>
        <w:tabs>
          <w:tab w:val="left" w:pos="426"/>
        </w:tabs>
        <w:rPr>
          <w:rFonts w:asciiTheme="minorHAnsi" w:hAnsiTheme="minorHAnsi" w:cs="Arial"/>
          <w:szCs w:val="24"/>
        </w:rPr>
      </w:pPr>
      <w:r w:rsidRPr="00C41D3A">
        <w:rPr>
          <w:rFonts w:asciiTheme="minorHAnsi" w:hAnsiTheme="minorHAnsi" w:cs="Arial"/>
          <w:szCs w:val="24"/>
        </w:rPr>
        <w:t>5.</w:t>
      </w:r>
      <w:r w:rsidRPr="00C41D3A">
        <w:rPr>
          <w:rFonts w:asciiTheme="minorHAnsi" w:hAnsiTheme="minorHAnsi" w:cs="Arial"/>
          <w:szCs w:val="24"/>
        </w:rPr>
        <w:tab/>
        <w:t>Проведення оцінки (не менше одного разу в місяць) наступних критеріїв:</w:t>
      </w:r>
    </w:p>
    <w:p w14:paraId="0EF2CD96" w14:textId="3A780A5C" w:rsidR="00C41D3A" w:rsidRPr="00C41D3A" w:rsidRDefault="00123AC0" w:rsidP="00C41D3A">
      <w:pPr>
        <w:shd w:val="clear" w:color="auto" w:fill="FFFFFF"/>
        <w:tabs>
          <w:tab w:val="left" w:pos="426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   - </w:t>
      </w:r>
      <w:r w:rsidR="00C41D3A" w:rsidRPr="00C41D3A">
        <w:rPr>
          <w:rFonts w:asciiTheme="minorHAnsi" w:hAnsiTheme="minorHAnsi" w:cs="Arial"/>
          <w:szCs w:val="24"/>
        </w:rPr>
        <w:t>Маршрут пацієнта (встановлення та підтвердження діагнозу ВІЛ, призначення АРТ, терміни призначення АРТ, моніторинг ефективності лікування);</w:t>
      </w:r>
    </w:p>
    <w:p w14:paraId="1FB1D4A2" w14:textId="4963D8C9" w:rsidR="00C41D3A" w:rsidRPr="00C41D3A" w:rsidRDefault="00123AC0" w:rsidP="00C41D3A">
      <w:pPr>
        <w:shd w:val="clear" w:color="auto" w:fill="FFFFFF"/>
        <w:tabs>
          <w:tab w:val="left" w:pos="426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   - </w:t>
      </w:r>
      <w:r w:rsidR="00C41D3A" w:rsidRPr="00C41D3A">
        <w:rPr>
          <w:rFonts w:asciiTheme="minorHAnsi" w:hAnsiTheme="minorHAnsi" w:cs="Arial"/>
          <w:szCs w:val="24"/>
        </w:rPr>
        <w:t>Моніторинг проведення індексного тестування партнерів;</w:t>
      </w:r>
    </w:p>
    <w:p w14:paraId="4CD8ED69" w14:textId="69BDF389" w:rsidR="00C41D3A" w:rsidRPr="00C41D3A" w:rsidRDefault="00123AC0" w:rsidP="00C41D3A">
      <w:pPr>
        <w:shd w:val="clear" w:color="auto" w:fill="FFFFFF"/>
        <w:tabs>
          <w:tab w:val="left" w:pos="426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   - </w:t>
      </w:r>
      <w:r w:rsidR="00C41D3A" w:rsidRPr="00C41D3A">
        <w:rPr>
          <w:rFonts w:asciiTheme="minorHAnsi" w:hAnsiTheme="minorHAnsi" w:cs="Arial"/>
          <w:szCs w:val="24"/>
        </w:rPr>
        <w:t>Моніторинг пацієнтів, що пропустили візит та відірвались від лікування;</w:t>
      </w:r>
    </w:p>
    <w:p w14:paraId="04F7B476" w14:textId="69FFF4F4" w:rsidR="00C41D3A" w:rsidRPr="00C41D3A" w:rsidRDefault="00123AC0" w:rsidP="00C41D3A">
      <w:pPr>
        <w:shd w:val="clear" w:color="auto" w:fill="FFFFFF"/>
        <w:tabs>
          <w:tab w:val="left" w:pos="426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lastRenderedPageBreak/>
        <w:t xml:space="preserve">   - </w:t>
      </w:r>
      <w:r w:rsidR="00C41D3A" w:rsidRPr="00C41D3A">
        <w:rPr>
          <w:rFonts w:asciiTheme="minorHAnsi" w:hAnsiTheme="minorHAnsi" w:cs="Arial"/>
          <w:szCs w:val="24"/>
        </w:rPr>
        <w:t>Моніторинг ВН (охоплення обстеженнями та ведення пацієнтів із визначальним вірусним навантаженням);</w:t>
      </w:r>
    </w:p>
    <w:p w14:paraId="0A88AA36" w14:textId="16F4B45C" w:rsidR="00C41D3A" w:rsidRPr="00C41D3A" w:rsidRDefault="00123AC0" w:rsidP="00C41D3A">
      <w:pPr>
        <w:shd w:val="clear" w:color="auto" w:fill="FFFFFF"/>
        <w:tabs>
          <w:tab w:val="left" w:pos="426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 - </w:t>
      </w:r>
      <w:r w:rsidR="00C41D3A" w:rsidRPr="00C41D3A">
        <w:rPr>
          <w:rFonts w:asciiTheme="minorHAnsi" w:hAnsiTheme="minorHAnsi" w:cs="Arial"/>
          <w:szCs w:val="24"/>
        </w:rPr>
        <w:t>Оптимізація АРТ та планове переведення на TLD;</w:t>
      </w:r>
    </w:p>
    <w:p w14:paraId="0B4D03D7" w14:textId="37717D7D" w:rsidR="00C41D3A" w:rsidRPr="00C41D3A" w:rsidRDefault="00123AC0" w:rsidP="00C41D3A">
      <w:pPr>
        <w:shd w:val="clear" w:color="auto" w:fill="FFFFFF"/>
        <w:tabs>
          <w:tab w:val="left" w:pos="426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 - </w:t>
      </w:r>
      <w:r w:rsidR="00C41D3A" w:rsidRPr="00C41D3A">
        <w:rPr>
          <w:rFonts w:asciiTheme="minorHAnsi" w:hAnsiTheme="minorHAnsi" w:cs="Arial"/>
          <w:szCs w:val="24"/>
        </w:rPr>
        <w:t xml:space="preserve">Профілактичне лікування </w:t>
      </w:r>
      <w:proofErr w:type="spellStart"/>
      <w:r w:rsidR="00C41D3A" w:rsidRPr="00C41D3A">
        <w:rPr>
          <w:rFonts w:asciiTheme="minorHAnsi" w:hAnsiTheme="minorHAnsi" w:cs="Arial"/>
          <w:szCs w:val="24"/>
        </w:rPr>
        <w:t>ізоніазидом</w:t>
      </w:r>
      <w:proofErr w:type="spellEnd"/>
      <w:r w:rsidR="00C41D3A" w:rsidRPr="00C41D3A">
        <w:rPr>
          <w:rFonts w:asciiTheme="minorHAnsi" w:hAnsiTheme="minorHAnsi" w:cs="Arial"/>
          <w:szCs w:val="24"/>
        </w:rPr>
        <w:t xml:space="preserve"> (призначення та документування початку та закінчення);</w:t>
      </w:r>
    </w:p>
    <w:p w14:paraId="1BBD2E8C" w14:textId="0D7B45D3" w:rsidR="00C41D3A" w:rsidRPr="00C41D3A" w:rsidRDefault="00123AC0" w:rsidP="00C41D3A">
      <w:pPr>
        <w:shd w:val="clear" w:color="auto" w:fill="FFFFFF"/>
        <w:tabs>
          <w:tab w:val="left" w:pos="426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 - </w:t>
      </w:r>
      <w:r w:rsidR="00C41D3A" w:rsidRPr="00C41D3A">
        <w:rPr>
          <w:rFonts w:asciiTheme="minorHAnsi" w:hAnsiTheme="minorHAnsi" w:cs="Arial"/>
          <w:szCs w:val="24"/>
        </w:rPr>
        <w:t xml:space="preserve">Наявність АРТ, </w:t>
      </w:r>
      <w:proofErr w:type="spellStart"/>
      <w:r w:rsidR="00C41D3A" w:rsidRPr="00C41D3A">
        <w:rPr>
          <w:rFonts w:asciiTheme="minorHAnsi" w:hAnsiTheme="minorHAnsi" w:cs="Arial"/>
          <w:szCs w:val="24"/>
        </w:rPr>
        <w:t>ізоніазиду</w:t>
      </w:r>
      <w:proofErr w:type="spellEnd"/>
      <w:r w:rsidR="00C41D3A" w:rsidRPr="00C41D3A">
        <w:rPr>
          <w:rFonts w:asciiTheme="minorHAnsi" w:hAnsiTheme="minorHAnsi" w:cs="Arial"/>
          <w:szCs w:val="24"/>
        </w:rPr>
        <w:t xml:space="preserve"> та препаратів для профілактики ОІ в ЗОЗ, </w:t>
      </w:r>
      <w:proofErr w:type="spellStart"/>
      <w:r w:rsidR="00C41D3A" w:rsidRPr="00C41D3A">
        <w:rPr>
          <w:rFonts w:asciiTheme="minorHAnsi" w:hAnsiTheme="minorHAnsi" w:cs="Arial"/>
          <w:szCs w:val="24"/>
        </w:rPr>
        <w:t>фармменеджмент</w:t>
      </w:r>
      <w:proofErr w:type="spellEnd"/>
      <w:r w:rsidR="00C41D3A" w:rsidRPr="00C41D3A">
        <w:rPr>
          <w:rFonts w:asciiTheme="minorHAnsi" w:hAnsiTheme="minorHAnsi" w:cs="Arial"/>
          <w:szCs w:val="24"/>
        </w:rPr>
        <w:t xml:space="preserve"> АРВП;</w:t>
      </w:r>
    </w:p>
    <w:p w14:paraId="3C01F965" w14:textId="4A6F6F9C" w:rsidR="00C41D3A" w:rsidRPr="00C41D3A" w:rsidRDefault="00123AC0" w:rsidP="00C41D3A">
      <w:pPr>
        <w:shd w:val="clear" w:color="auto" w:fill="FFFFFF"/>
        <w:tabs>
          <w:tab w:val="left" w:pos="426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 - </w:t>
      </w:r>
      <w:r w:rsidR="00C41D3A" w:rsidRPr="00C41D3A">
        <w:rPr>
          <w:rFonts w:asciiTheme="minorHAnsi" w:hAnsiTheme="minorHAnsi" w:cs="Arial"/>
          <w:szCs w:val="24"/>
        </w:rPr>
        <w:t>Надання диференційованих послуг (для ключових груп та видача АРТ на 3-6 місяців);</w:t>
      </w:r>
    </w:p>
    <w:p w14:paraId="32C97547" w14:textId="0BA6EF62" w:rsidR="00C41D3A" w:rsidRPr="00C41D3A" w:rsidRDefault="00123AC0" w:rsidP="00C41D3A">
      <w:pPr>
        <w:shd w:val="clear" w:color="auto" w:fill="FFFFFF"/>
        <w:tabs>
          <w:tab w:val="left" w:pos="426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 - </w:t>
      </w:r>
      <w:r w:rsidR="00C41D3A" w:rsidRPr="00C41D3A">
        <w:rPr>
          <w:rFonts w:asciiTheme="minorHAnsi" w:hAnsiTheme="minorHAnsi" w:cs="Arial"/>
          <w:szCs w:val="24"/>
        </w:rPr>
        <w:t>Аналіз причин смертності, рекомендації для зменшення смертності;</w:t>
      </w:r>
    </w:p>
    <w:p w14:paraId="5508C730" w14:textId="0CF86382" w:rsidR="00C41D3A" w:rsidRPr="00C41D3A" w:rsidRDefault="00123AC0" w:rsidP="00C41D3A">
      <w:pPr>
        <w:shd w:val="clear" w:color="auto" w:fill="FFFFFF"/>
        <w:tabs>
          <w:tab w:val="left" w:pos="426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 - </w:t>
      </w:r>
      <w:r w:rsidR="00C41D3A" w:rsidRPr="00C41D3A">
        <w:rPr>
          <w:rFonts w:asciiTheme="minorHAnsi" w:hAnsiTheme="minorHAnsi" w:cs="Arial"/>
          <w:szCs w:val="24"/>
        </w:rPr>
        <w:t>Проведення ДКП.</w:t>
      </w:r>
    </w:p>
    <w:p w14:paraId="23E4A70D" w14:textId="6580447A" w:rsidR="00C41D3A" w:rsidRDefault="00C41D3A" w:rsidP="00C41D3A">
      <w:pPr>
        <w:shd w:val="clear" w:color="auto" w:fill="FFFFFF"/>
        <w:tabs>
          <w:tab w:val="left" w:pos="426"/>
        </w:tabs>
        <w:rPr>
          <w:rFonts w:asciiTheme="minorHAnsi" w:hAnsiTheme="minorHAnsi" w:cs="Arial"/>
          <w:szCs w:val="24"/>
        </w:rPr>
      </w:pPr>
      <w:r w:rsidRPr="00C41D3A">
        <w:rPr>
          <w:rFonts w:asciiTheme="minorHAnsi" w:hAnsiTheme="minorHAnsi" w:cs="Arial"/>
          <w:szCs w:val="24"/>
        </w:rPr>
        <w:t>6.</w:t>
      </w:r>
      <w:r w:rsidRPr="00C41D3A">
        <w:rPr>
          <w:rFonts w:asciiTheme="minorHAnsi" w:hAnsiTheme="minorHAnsi" w:cs="Arial"/>
          <w:szCs w:val="24"/>
        </w:rPr>
        <w:tab/>
        <w:t>За результатами проведеної оцінки розробка плану із покращення роботи ІЕІХ та сприяння імплементації пунктів плану покращення. Своєчасне інформування голови МДК та національного координатора щодо виявлених недоліків, надання пропозицій щодо їх усунення.</w:t>
      </w:r>
    </w:p>
    <w:p w14:paraId="04CFF7CE" w14:textId="77777777" w:rsidR="00123AC0" w:rsidRPr="00C41D3A" w:rsidRDefault="00123AC0" w:rsidP="00C41D3A">
      <w:pPr>
        <w:shd w:val="clear" w:color="auto" w:fill="FFFFFF"/>
        <w:tabs>
          <w:tab w:val="left" w:pos="426"/>
        </w:tabs>
        <w:rPr>
          <w:rFonts w:asciiTheme="minorHAnsi" w:hAnsiTheme="minorHAnsi" w:cs="Arial"/>
          <w:szCs w:val="24"/>
        </w:rPr>
      </w:pPr>
    </w:p>
    <w:p w14:paraId="7C513139" w14:textId="27BD7B03" w:rsidR="00FA26ED" w:rsidRPr="007D76EC" w:rsidRDefault="00FA26ED" w:rsidP="00C41D3A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51DA6339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Вища медична освіта за напрямом: «Інфекційні хвороби»;</w:t>
      </w:r>
    </w:p>
    <w:p w14:paraId="421D63F0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Знання нормативно-правової бази з питань ВІЛ-інфекції/СНІДу, вірусних гепатитів, ІПСШ та ЗПТ;</w:t>
      </w:r>
    </w:p>
    <w:p w14:paraId="7C8FCD0B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ВІЛ;</w:t>
      </w:r>
    </w:p>
    <w:p w14:paraId="33BA1D8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14:paraId="060C7C20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7D76EC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14:paraId="28027932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14:paraId="01F03508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14:paraId="772F1A6B" w14:textId="77777777" w:rsidR="002D52C7" w:rsidRPr="007D76EC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14:paraId="651562A6" w14:textId="77777777" w:rsidR="002D52C7" w:rsidRPr="007D76EC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00765ABE" w14:textId="3B7F4BAF" w:rsidR="00FA26ED" w:rsidRPr="007D76EC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7D76EC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7D76EC">
        <w:rPr>
          <w:rFonts w:asciiTheme="minorHAnsi" w:hAnsiTheme="minorHAnsi" w:cs="Arial"/>
          <w:b/>
          <w:szCs w:val="24"/>
        </w:rPr>
        <w:t>: «</w:t>
      </w:r>
      <w:r w:rsidR="00123AC0">
        <w:rPr>
          <w:rFonts w:asciiTheme="minorHAnsi" w:hAnsiTheme="minorHAnsi" w:cs="Arial"/>
          <w:b/>
          <w:szCs w:val="24"/>
        </w:rPr>
        <w:t xml:space="preserve">135 </w:t>
      </w:r>
      <w:r w:rsidR="00EF22C3">
        <w:rPr>
          <w:rFonts w:asciiTheme="minorHAnsi" w:hAnsiTheme="minorHAnsi" w:cs="Arial"/>
          <w:b/>
          <w:szCs w:val="24"/>
        </w:rPr>
        <w:t>-</w:t>
      </w:r>
      <w:r w:rsidR="00123AC0">
        <w:rPr>
          <w:rFonts w:asciiTheme="minorHAnsi" w:hAnsiTheme="minorHAnsi" w:cs="Arial"/>
          <w:b/>
          <w:szCs w:val="24"/>
        </w:rPr>
        <w:t xml:space="preserve"> </w:t>
      </w:r>
      <w:r w:rsidR="00EF22C3">
        <w:rPr>
          <w:rFonts w:asciiTheme="minorHAnsi" w:hAnsiTheme="minorHAnsi" w:cs="Arial"/>
          <w:b/>
          <w:szCs w:val="24"/>
        </w:rPr>
        <w:t>2021</w:t>
      </w:r>
      <w:r w:rsidR="008506AE">
        <w:rPr>
          <w:rFonts w:asciiTheme="minorHAnsi" w:hAnsiTheme="minorHAnsi" w:cs="Arial"/>
          <w:b/>
          <w:szCs w:val="24"/>
        </w:rPr>
        <w:t xml:space="preserve"> </w:t>
      </w:r>
      <w:r w:rsidR="008506AE" w:rsidRPr="008506AE">
        <w:rPr>
          <w:rFonts w:asciiTheme="minorHAnsi" w:hAnsiTheme="minorHAnsi" w:cs="Arial"/>
          <w:b/>
          <w:szCs w:val="24"/>
        </w:rPr>
        <w:t>К</w:t>
      </w:r>
      <w:r w:rsidR="00C41D3A">
        <w:rPr>
          <w:rFonts w:asciiTheme="minorHAnsi" w:hAnsiTheme="minorHAnsi" w:cs="Arial"/>
          <w:b/>
          <w:szCs w:val="24"/>
        </w:rPr>
        <w:t>онсультант з лікування</w:t>
      </w:r>
      <w:r w:rsidR="008506AE" w:rsidRPr="008506AE">
        <w:rPr>
          <w:rFonts w:asciiTheme="minorHAnsi" w:hAnsiTheme="minorHAnsi" w:cs="Arial"/>
          <w:b/>
          <w:szCs w:val="24"/>
        </w:rPr>
        <w:t xml:space="preserve"> регіональної </w:t>
      </w:r>
      <w:proofErr w:type="spellStart"/>
      <w:r w:rsidR="008506AE" w:rsidRPr="008506AE">
        <w:rPr>
          <w:rFonts w:asciiTheme="minorHAnsi" w:hAnsiTheme="minorHAnsi" w:cs="Arial"/>
          <w:b/>
          <w:szCs w:val="24"/>
        </w:rPr>
        <w:t>мультидисциплінарної</w:t>
      </w:r>
      <w:proofErr w:type="spellEnd"/>
      <w:r w:rsidR="008506AE" w:rsidRPr="008506AE">
        <w:rPr>
          <w:rFonts w:asciiTheme="minorHAnsi" w:hAnsiTheme="minorHAnsi" w:cs="Arial"/>
          <w:b/>
          <w:szCs w:val="24"/>
        </w:rPr>
        <w:t xml:space="preserve"> команди (МДК)</w:t>
      </w:r>
      <w:r w:rsidRPr="007D76EC">
        <w:rPr>
          <w:rFonts w:asciiTheme="minorHAnsi" w:hAnsiTheme="minorHAnsi" w:cs="Arial"/>
          <w:b/>
          <w:szCs w:val="24"/>
        </w:rPr>
        <w:t>»</w:t>
      </w:r>
      <w:r w:rsidRPr="008506AE">
        <w:rPr>
          <w:rFonts w:asciiTheme="minorHAnsi" w:hAnsiTheme="minorHAnsi" w:cs="Arial"/>
          <w:b/>
          <w:szCs w:val="24"/>
        </w:rPr>
        <w:t>.</w:t>
      </w:r>
    </w:p>
    <w:p w14:paraId="5783D5BB" w14:textId="77777777" w:rsidR="00FA26ED" w:rsidRPr="007D76EC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77AB554D" w14:textId="4DF93925"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507B33">
        <w:rPr>
          <w:rFonts w:asciiTheme="minorHAnsi" w:eastAsia="Calibri" w:hAnsiTheme="minorHAnsi" w:cs="Arial"/>
          <w:b/>
          <w:szCs w:val="24"/>
          <w:lang w:val="ru-RU" w:eastAsia="en-US"/>
        </w:rPr>
        <w:t>26</w:t>
      </w:r>
      <w:r w:rsidR="009F4E53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proofErr w:type="spellStart"/>
      <w:r w:rsidR="00507B33">
        <w:rPr>
          <w:rFonts w:asciiTheme="minorHAnsi" w:eastAsia="Calibri" w:hAnsiTheme="minorHAnsi" w:cs="Arial"/>
          <w:b/>
          <w:szCs w:val="24"/>
          <w:lang w:val="ru-RU" w:eastAsia="en-US"/>
        </w:rPr>
        <w:t>кв</w:t>
      </w:r>
      <w:r w:rsidR="00507B33">
        <w:rPr>
          <w:rFonts w:asciiTheme="minorHAnsi" w:eastAsia="Calibri" w:hAnsiTheme="minorHAnsi" w:cs="Arial"/>
          <w:b/>
          <w:szCs w:val="24"/>
          <w:lang w:eastAsia="en-US"/>
        </w:rPr>
        <w:t>ітня</w:t>
      </w:r>
      <w:proofErr w:type="spellEnd"/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>
        <w:rPr>
          <w:rFonts w:asciiTheme="minorHAnsi" w:eastAsia="Calibri" w:hAnsiTheme="minorHAnsi" w:cs="Arial"/>
          <w:b/>
          <w:szCs w:val="24"/>
          <w:lang w:eastAsia="en-US"/>
        </w:rPr>
        <w:t>21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02F465A2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74EBB8A9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D76EC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7D76EC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1218302C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44FCCD71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1625081" w14:textId="77777777" w:rsidR="00FE176D" w:rsidRPr="007D76EC" w:rsidRDefault="00FE176D">
      <w:pPr>
        <w:rPr>
          <w:rFonts w:asciiTheme="minorHAnsi" w:hAnsiTheme="minorHAnsi"/>
          <w:szCs w:val="24"/>
        </w:rPr>
      </w:pPr>
    </w:p>
    <w:p w14:paraId="23B72049" w14:textId="77777777"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715A2" w14:textId="77777777" w:rsidR="00675C75" w:rsidRDefault="00675C75" w:rsidP="001B4ED2">
      <w:r>
        <w:separator/>
      </w:r>
    </w:p>
  </w:endnote>
  <w:endnote w:type="continuationSeparator" w:id="0">
    <w:p w14:paraId="77759F64" w14:textId="77777777" w:rsidR="00675C75" w:rsidRDefault="00675C75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E4592" w14:textId="77777777" w:rsidR="00675C75" w:rsidRDefault="00675C75" w:rsidP="001B4ED2">
      <w:r>
        <w:separator/>
      </w:r>
    </w:p>
  </w:footnote>
  <w:footnote w:type="continuationSeparator" w:id="0">
    <w:p w14:paraId="1512E2CC" w14:textId="77777777" w:rsidR="00675C75" w:rsidRDefault="00675C75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070CB" w14:textId="77777777" w:rsidR="001B4ED2" w:rsidRDefault="001B4ED2" w:rsidP="000F6781">
    <w:pPr>
      <w:pStyle w:val="a5"/>
      <w:jc w:val="right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4095D0CF" wp14:editId="4E7876C1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24C4A"/>
    <w:rsid w:val="00043490"/>
    <w:rsid w:val="00070D03"/>
    <w:rsid w:val="0009147E"/>
    <w:rsid w:val="000D2768"/>
    <w:rsid w:val="000D4D05"/>
    <w:rsid w:val="000F6781"/>
    <w:rsid w:val="00123AC0"/>
    <w:rsid w:val="00125558"/>
    <w:rsid w:val="00137F4D"/>
    <w:rsid w:val="00192F82"/>
    <w:rsid w:val="001B4ED2"/>
    <w:rsid w:val="001D5BC0"/>
    <w:rsid w:val="002176E9"/>
    <w:rsid w:val="00233C38"/>
    <w:rsid w:val="00236084"/>
    <w:rsid w:val="002906C3"/>
    <w:rsid w:val="002B28D9"/>
    <w:rsid w:val="002B7B36"/>
    <w:rsid w:val="002D52C7"/>
    <w:rsid w:val="00404644"/>
    <w:rsid w:val="004D5E28"/>
    <w:rsid w:val="004E30EC"/>
    <w:rsid w:val="00507B33"/>
    <w:rsid w:val="005C4FBE"/>
    <w:rsid w:val="006025A4"/>
    <w:rsid w:val="00675C75"/>
    <w:rsid w:val="007B3E59"/>
    <w:rsid w:val="007D76EC"/>
    <w:rsid w:val="00821F21"/>
    <w:rsid w:val="0083049E"/>
    <w:rsid w:val="008356D3"/>
    <w:rsid w:val="008506AE"/>
    <w:rsid w:val="00857D51"/>
    <w:rsid w:val="00930D69"/>
    <w:rsid w:val="00953EEA"/>
    <w:rsid w:val="009947C5"/>
    <w:rsid w:val="009F4E53"/>
    <w:rsid w:val="00A67878"/>
    <w:rsid w:val="00AB46F2"/>
    <w:rsid w:val="00AC636B"/>
    <w:rsid w:val="00B02067"/>
    <w:rsid w:val="00B23089"/>
    <w:rsid w:val="00C071C4"/>
    <w:rsid w:val="00C1181E"/>
    <w:rsid w:val="00C41D3A"/>
    <w:rsid w:val="00C72F98"/>
    <w:rsid w:val="00CA4046"/>
    <w:rsid w:val="00CB06D0"/>
    <w:rsid w:val="00CC4BCB"/>
    <w:rsid w:val="00E22A54"/>
    <w:rsid w:val="00E41553"/>
    <w:rsid w:val="00E85895"/>
    <w:rsid w:val="00EC772C"/>
    <w:rsid w:val="00EF22C3"/>
    <w:rsid w:val="00F217A2"/>
    <w:rsid w:val="00F3102F"/>
    <w:rsid w:val="00F32C03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28B877"/>
  <w15:docId w15:val="{1CC934E9-211E-44B6-B77A-374EB947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3147</Words>
  <Characters>1795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PHC</cp:lastModifiedBy>
  <cp:revision>2</cp:revision>
  <dcterms:created xsi:type="dcterms:W3CDTF">2021-04-21T10:12:00Z</dcterms:created>
  <dcterms:modified xsi:type="dcterms:W3CDTF">2021-04-21T10:12:00Z</dcterms:modified>
</cp:coreProperties>
</file>