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75950" w:rsidRPr="001D1B1D" w14:paraId="658F871F" w14:textId="77777777" w:rsidTr="00875950">
        <w:tc>
          <w:tcPr>
            <w:tcW w:w="4342" w:type="dxa"/>
            <w:vAlign w:val="center"/>
            <w:hideMark/>
          </w:tcPr>
          <w:p w14:paraId="79BEC375" w14:textId="77777777" w:rsidR="00875950" w:rsidRPr="001D1B1D" w:rsidRDefault="00875950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265D54EB" w14:textId="77777777" w:rsidR="00875950" w:rsidRPr="001D1B1D" w:rsidRDefault="0087595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1D1B1D">
              <w:rPr>
                <w:rFonts w:ascii="Arial" w:hAnsi="Arial" w:cs="Arial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0181798D" wp14:editId="5F20B504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9525" b="0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3FA29A" w14:textId="77777777" w:rsidR="00762DEF" w:rsidRPr="001D1B1D" w:rsidRDefault="00762DEF" w:rsidP="00C437A4">
      <w:pPr>
        <w:spacing w:line="240" w:lineRule="auto"/>
        <w:rPr>
          <w:rFonts w:ascii="Arial" w:hAnsi="Arial" w:cs="Arial"/>
          <w:sz w:val="20"/>
          <w:szCs w:val="20"/>
          <w:lang w:val="uk-UA"/>
        </w:rPr>
      </w:pPr>
    </w:p>
    <w:p w14:paraId="7A4DCED3" w14:textId="77777777" w:rsidR="00762DEF" w:rsidRPr="001D1B1D" w:rsidRDefault="00762DEF" w:rsidP="00197217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16046F8A" w14:textId="44360C0E" w:rsidR="00415524" w:rsidRPr="001D1B1D" w:rsidRDefault="00415524" w:rsidP="00C437A4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D1B1D">
        <w:rPr>
          <w:rFonts w:ascii="Arial" w:hAnsi="Arial" w:cs="Arial"/>
          <w:b/>
          <w:sz w:val="20"/>
          <w:szCs w:val="20"/>
          <w:lang w:val="uk-UA"/>
        </w:rPr>
        <w:t xml:space="preserve">Державна установа </w:t>
      </w:r>
      <w:r w:rsidRPr="001D1B1D">
        <w:rPr>
          <w:rFonts w:ascii="Arial" w:hAnsi="Arial" w:cs="Arial"/>
          <w:b/>
          <w:sz w:val="20"/>
          <w:szCs w:val="2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7C026A" w:rsidRPr="001D1B1D">
        <w:rPr>
          <w:rFonts w:ascii="Arial" w:hAnsi="Arial" w:cs="Arial"/>
          <w:b/>
          <w:sz w:val="20"/>
          <w:szCs w:val="20"/>
          <w:lang w:val="uk-UA"/>
        </w:rPr>
        <w:t>для відбору</w:t>
      </w:r>
      <w:r w:rsidRPr="001D1B1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5540E" w:rsidRPr="001D1B1D">
        <w:rPr>
          <w:rFonts w:ascii="Arial" w:hAnsi="Arial" w:cs="Arial"/>
          <w:b/>
          <w:sz w:val="20"/>
          <w:szCs w:val="20"/>
          <w:lang w:val="uk-UA"/>
        </w:rPr>
        <w:t>консультант</w:t>
      </w:r>
      <w:r w:rsidR="00CF2E61" w:rsidRPr="001D1B1D">
        <w:rPr>
          <w:rFonts w:ascii="Arial" w:hAnsi="Arial" w:cs="Arial"/>
          <w:b/>
          <w:sz w:val="20"/>
          <w:szCs w:val="20"/>
          <w:lang w:val="uk-UA"/>
        </w:rPr>
        <w:t>а</w:t>
      </w:r>
      <w:r w:rsidR="0005540E" w:rsidRPr="001D1B1D">
        <w:rPr>
          <w:rFonts w:ascii="Arial" w:hAnsi="Arial" w:cs="Arial"/>
          <w:b/>
          <w:sz w:val="20"/>
          <w:szCs w:val="20"/>
          <w:lang w:val="uk-UA"/>
        </w:rPr>
        <w:t xml:space="preserve"> з розбудови</w:t>
      </w:r>
      <w:r w:rsidR="00037346" w:rsidRPr="001D1B1D">
        <w:rPr>
          <w:rFonts w:ascii="Arial" w:hAnsi="Arial" w:cs="Arial"/>
          <w:b/>
          <w:sz w:val="20"/>
          <w:szCs w:val="20"/>
          <w:lang w:val="uk-UA"/>
        </w:rPr>
        <w:t xml:space="preserve"> системи моніторингу та оцінки</w:t>
      </w:r>
      <w:r w:rsidR="008849F5" w:rsidRPr="001D1B1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1D1B1D">
        <w:rPr>
          <w:rFonts w:ascii="Arial" w:hAnsi="Arial" w:cs="Arial"/>
          <w:b/>
          <w:sz w:val="20"/>
          <w:szCs w:val="20"/>
          <w:lang w:val="uk-UA"/>
        </w:rPr>
        <w:t>в рамках програми Глобального фонду для боротьби зі СНІДом, туберкульозом та малярією.</w:t>
      </w:r>
    </w:p>
    <w:p w14:paraId="4337B06A" w14:textId="77777777" w:rsidR="00762DEF" w:rsidRPr="001D1B1D" w:rsidRDefault="00762DEF" w:rsidP="00197217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4A779D96" w14:textId="76587AB2" w:rsidR="00467675" w:rsidRPr="001D1B1D" w:rsidRDefault="009F5502" w:rsidP="004676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b/>
          <w:sz w:val="20"/>
          <w:szCs w:val="20"/>
          <w:lang w:val="uk-UA"/>
        </w:rPr>
        <w:t xml:space="preserve">Назва позиції: </w:t>
      </w:r>
      <w:r w:rsidR="00E80812" w:rsidRPr="001D1B1D">
        <w:rPr>
          <w:rFonts w:ascii="Arial" w:hAnsi="Arial" w:cs="Arial"/>
          <w:sz w:val="20"/>
          <w:szCs w:val="20"/>
          <w:lang w:val="uk-UA"/>
        </w:rPr>
        <w:t>К</w:t>
      </w:r>
      <w:r w:rsidR="00415524" w:rsidRPr="001D1B1D">
        <w:rPr>
          <w:rFonts w:ascii="Arial" w:hAnsi="Arial" w:cs="Arial"/>
          <w:sz w:val="20"/>
          <w:szCs w:val="20"/>
          <w:lang w:val="uk-UA"/>
        </w:rPr>
        <w:t xml:space="preserve">онсультант </w:t>
      </w:r>
      <w:r w:rsidR="00F72B5A" w:rsidRPr="001D1B1D">
        <w:rPr>
          <w:rFonts w:ascii="Arial" w:hAnsi="Arial" w:cs="Arial"/>
          <w:sz w:val="20"/>
          <w:szCs w:val="20"/>
          <w:lang w:val="uk-UA"/>
        </w:rPr>
        <w:t xml:space="preserve">з </w:t>
      </w:r>
      <w:r w:rsidR="0005540E" w:rsidRPr="001D1B1D">
        <w:rPr>
          <w:rFonts w:ascii="Arial" w:hAnsi="Arial" w:cs="Arial"/>
          <w:sz w:val="20"/>
          <w:szCs w:val="20"/>
          <w:lang w:val="uk-UA"/>
        </w:rPr>
        <w:t>розбудови системи моніторингу та оцінки</w:t>
      </w:r>
      <w:r w:rsidR="008849F5" w:rsidRPr="001D1B1D">
        <w:rPr>
          <w:rFonts w:ascii="Arial" w:hAnsi="Arial" w:cs="Arial"/>
          <w:sz w:val="20"/>
          <w:szCs w:val="20"/>
          <w:lang w:val="uk-UA"/>
        </w:rPr>
        <w:t>.</w:t>
      </w:r>
    </w:p>
    <w:p w14:paraId="69E55D7B" w14:textId="77777777" w:rsidR="009F5502" w:rsidRPr="001D1B1D" w:rsidRDefault="00863EB4" w:rsidP="00197217">
      <w:pPr>
        <w:spacing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b/>
          <w:sz w:val="20"/>
          <w:szCs w:val="20"/>
          <w:lang w:val="uk-UA"/>
        </w:rPr>
        <w:t>Рівень зайнятості:</w:t>
      </w:r>
      <w:r w:rsidRPr="001D1B1D">
        <w:rPr>
          <w:rFonts w:ascii="Arial" w:hAnsi="Arial" w:cs="Arial"/>
          <w:sz w:val="20"/>
          <w:szCs w:val="20"/>
          <w:lang w:val="uk-UA"/>
        </w:rPr>
        <w:t xml:space="preserve"> </w:t>
      </w:r>
      <w:r w:rsidR="0005540E" w:rsidRPr="001D1B1D">
        <w:rPr>
          <w:rFonts w:ascii="Arial" w:hAnsi="Arial" w:cs="Arial"/>
          <w:sz w:val="20"/>
          <w:szCs w:val="20"/>
          <w:lang w:val="uk-UA"/>
        </w:rPr>
        <w:t xml:space="preserve">повна або </w:t>
      </w:r>
      <w:r w:rsidRPr="001D1B1D">
        <w:rPr>
          <w:rFonts w:ascii="Arial" w:hAnsi="Arial" w:cs="Arial"/>
          <w:sz w:val="20"/>
          <w:szCs w:val="20"/>
          <w:lang w:val="uk-UA"/>
        </w:rPr>
        <w:t>часткова</w:t>
      </w:r>
    </w:p>
    <w:p w14:paraId="1F40174B" w14:textId="75AC9FAA" w:rsidR="009D092D" w:rsidRPr="001D1B1D" w:rsidRDefault="009D092D" w:rsidP="009D092D">
      <w:pPr>
        <w:spacing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b/>
          <w:sz w:val="20"/>
          <w:szCs w:val="20"/>
          <w:lang w:val="uk-UA"/>
        </w:rPr>
        <w:t xml:space="preserve">Період виконання робіт: </w:t>
      </w:r>
      <w:r w:rsidR="000E2111" w:rsidRPr="001D1B1D">
        <w:rPr>
          <w:rFonts w:ascii="Arial" w:hAnsi="Arial" w:cs="Arial"/>
          <w:sz w:val="20"/>
          <w:szCs w:val="20"/>
          <w:lang w:val="uk-UA"/>
        </w:rPr>
        <w:t xml:space="preserve"> </w:t>
      </w:r>
      <w:r w:rsidR="00821FFE" w:rsidRPr="001D1B1D">
        <w:rPr>
          <w:rFonts w:ascii="Arial" w:hAnsi="Arial" w:cs="Arial"/>
          <w:sz w:val="20"/>
          <w:szCs w:val="20"/>
          <w:lang w:val="uk-UA"/>
        </w:rPr>
        <w:t>серпень</w:t>
      </w:r>
      <w:r w:rsidR="00415524" w:rsidRPr="001D1B1D">
        <w:rPr>
          <w:rFonts w:ascii="Arial" w:hAnsi="Arial" w:cs="Arial"/>
          <w:sz w:val="20"/>
          <w:szCs w:val="20"/>
          <w:lang w:val="uk-UA"/>
        </w:rPr>
        <w:t>-грудень</w:t>
      </w:r>
      <w:r w:rsidR="000E2111" w:rsidRPr="001D1B1D">
        <w:rPr>
          <w:rFonts w:ascii="Arial" w:hAnsi="Arial" w:cs="Arial"/>
          <w:sz w:val="20"/>
          <w:szCs w:val="20"/>
          <w:lang w:val="uk-UA"/>
        </w:rPr>
        <w:t xml:space="preserve"> 2019</w:t>
      </w:r>
      <w:r w:rsidR="000E3D0F" w:rsidRPr="001D1B1D">
        <w:rPr>
          <w:rFonts w:ascii="Arial" w:hAnsi="Arial" w:cs="Arial"/>
          <w:sz w:val="20"/>
          <w:szCs w:val="20"/>
          <w:lang w:val="uk-UA"/>
        </w:rPr>
        <w:t xml:space="preserve"> р</w:t>
      </w:r>
      <w:r w:rsidR="000E2111" w:rsidRPr="001D1B1D">
        <w:rPr>
          <w:rFonts w:ascii="Arial" w:hAnsi="Arial" w:cs="Arial"/>
          <w:sz w:val="20"/>
          <w:szCs w:val="20"/>
          <w:lang w:val="uk-UA"/>
        </w:rPr>
        <w:t>.</w:t>
      </w:r>
      <w:r w:rsidR="00415524" w:rsidRPr="001D1B1D">
        <w:rPr>
          <w:rFonts w:ascii="Arial" w:hAnsi="Arial" w:cs="Arial"/>
          <w:sz w:val="20"/>
          <w:szCs w:val="20"/>
          <w:lang w:val="uk-UA"/>
        </w:rPr>
        <w:t xml:space="preserve"> (з можливістю продовження)</w:t>
      </w:r>
    </w:p>
    <w:p w14:paraId="6F4A829F" w14:textId="77777777" w:rsidR="00DF3410" w:rsidRPr="001D1B1D" w:rsidRDefault="00DF3410" w:rsidP="00197217">
      <w:pPr>
        <w:spacing w:line="240" w:lineRule="auto"/>
        <w:rPr>
          <w:rFonts w:ascii="Arial" w:hAnsi="Arial" w:cs="Arial"/>
          <w:b/>
          <w:sz w:val="20"/>
          <w:szCs w:val="20"/>
          <w:lang w:val="uk-UA"/>
        </w:rPr>
      </w:pPr>
    </w:p>
    <w:p w14:paraId="78CA6964" w14:textId="2AAAA361" w:rsidR="00762DEF" w:rsidRPr="001D1B1D" w:rsidRDefault="00762DEF" w:rsidP="00197217">
      <w:pPr>
        <w:spacing w:line="240" w:lineRule="auto"/>
        <w:rPr>
          <w:rFonts w:ascii="Arial" w:hAnsi="Arial" w:cs="Arial"/>
          <w:b/>
          <w:sz w:val="20"/>
          <w:szCs w:val="20"/>
          <w:lang w:val="uk-UA"/>
        </w:rPr>
      </w:pPr>
      <w:r w:rsidRPr="001D1B1D">
        <w:rPr>
          <w:rFonts w:ascii="Arial" w:hAnsi="Arial" w:cs="Arial"/>
          <w:b/>
          <w:sz w:val="20"/>
          <w:szCs w:val="20"/>
          <w:lang w:val="uk-UA"/>
        </w:rPr>
        <w:t>Інформація щодо установи:</w:t>
      </w:r>
    </w:p>
    <w:p w14:paraId="083A16AB" w14:textId="18820B6B" w:rsidR="00E20CED" w:rsidRPr="001D1B1D" w:rsidRDefault="00E20CED" w:rsidP="00E20CED">
      <w:pPr>
        <w:jc w:val="both"/>
        <w:rPr>
          <w:rFonts w:ascii="Arial" w:eastAsia="Calibri" w:hAnsi="Arial" w:cs="Arial"/>
          <w:sz w:val="20"/>
          <w:szCs w:val="20"/>
          <w:lang w:val="uk-UA"/>
        </w:rPr>
      </w:pPr>
      <w:r w:rsidRPr="001D1B1D">
        <w:rPr>
          <w:rFonts w:ascii="Arial" w:eastAsia="Calibri" w:hAnsi="Arial" w:cs="Arial"/>
          <w:sz w:val="20"/>
          <w:szCs w:val="20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D1B1D">
        <w:rPr>
          <w:rFonts w:ascii="Arial" w:eastAsia="Calibri" w:hAnsi="Arial" w:cs="Arial"/>
          <w:sz w:val="20"/>
          <w:szCs w:val="20"/>
          <w:lang w:val="uk-UA"/>
        </w:rPr>
        <w:t>cоціально</w:t>
      </w:r>
      <w:proofErr w:type="spellEnd"/>
      <w:r w:rsidRPr="001D1B1D">
        <w:rPr>
          <w:rFonts w:ascii="Arial" w:eastAsia="Calibri" w:hAnsi="Arial" w:cs="Arial"/>
          <w:sz w:val="20"/>
          <w:szCs w:val="20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78462FB" w14:textId="77777777" w:rsidR="00393ADB" w:rsidRPr="001D1B1D" w:rsidRDefault="002D0F07" w:rsidP="007B515C">
      <w:pPr>
        <w:keepNext/>
        <w:spacing w:before="100" w:beforeAutospacing="1" w:after="100" w:afterAutospacing="1" w:line="240" w:lineRule="auto"/>
        <w:jc w:val="both"/>
        <w:rPr>
          <w:rStyle w:val="hps"/>
          <w:rFonts w:ascii="Arial" w:hAnsi="Arial" w:cs="Arial"/>
          <w:b/>
          <w:sz w:val="20"/>
          <w:szCs w:val="20"/>
          <w:lang w:val="uk-UA"/>
        </w:rPr>
      </w:pPr>
      <w:r w:rsidRPr="001D1B1D">
        <w:rPr>
          <w:rStyle w:val="hps"/>
          <w:rFonts w:ascii="Arial" w:hAnsi="Arial" w:cs="Arial"/>
          <w:b/>
          <w:sz w:val="20"/>
          <w:szCs w:val="20"/>
          <w:lang w:val="uk-UA"/>
        </w:rPr>
        <w:t>Обов’язки консультанта</w:t>
      </w:r>
      <w:r w:rsidR="00393ADB" w:rsidRPr="001D1B1D">
        <w:rPr>
          <w:rStyle w:val="hps"/>
          <w:rFonts w:ascii="Arial" w:hAnsi="Arial" w:cs="Arial"/>
          <w:b/>
          <w:sz w:val="20"/>
          <w:szCs w:val="20"/>
          <w:lang w:val="uk-UA"/>
        </w:rPr>
        <w:t>:</w:t>
      </w:r>
    </w:p>
    <w:p w14:paraId="50290CE3" w14:textId="30EF047C" w:rsidR="008849F5" w:rsidRPr="001D1B1D" w:rsidRDefault="008849F5" w:rsidP="008849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sz w:val="20"/>
          <w:szCs w:val="20"/>
          <w:lang w:val="uk-UA"/>
        </w:rPr>
        <w:t>Участь у зборі інформації, необхідної для аналізу, оцінки та перебудови потоку стратегічної інформації та звітності для розбудови системи громадського здоров’я.</w:t>
      </w:r>
    </w:p>
    <w:p w14:paraId="6AED89A2" w14:textId="7F3E79DE" w:rsidR="00AE644A" w:rsidRPr="001D1B1D" w:rsidRDefault="00DF3410" w:rsidP="008849F5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sz w:val="20"/>
          <w:szCs w:val="20"/>
          <w:lang w:val="uk-UA"/>
        </w:rPr>
        <w:t>Забезпечення високого рівня ведення програмної звітності та збір індикаторів від всіх РЦГЗ для належної звітності перед донором та МОЗ України.</w:t>
      </w:r>
    </w:p>
    <w:p w14:paraId="35C60AB5" w14:textId="57FEEC78" w:rsidR="00AE644A" w:rsidRPr="001D1B1D" w:rsidRDefault="00DF3410" w:rsidP="00AE644A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sz w:val="20"/>
          <w:szCs w:val="20"/>
          <w:lang w:val="uk-UA"/>
        </w:rPr>
        <w:t>Надання технічної підтримки з питань звітності, моніторингу та оцінки для центрів громадського здоров’я</w:t>
      </w:r>
      <w:r w:rsidR="00AE644A" w:rsidRPr="001D1B1D">
        <w:rPr>
          <w:rFonts w:ascii="Arial" w:hAnsi="Arial" w:cs="Arial"/>
          <w:sz w:val="20"/>
          <w:szCs w:val="20"/>
          <w:lang w:val="uk-UA"/>
        </w:rPr>
        <w:t>.</w:t>
      </w:r>
    </w:p>
    <w:p w14:paraId="48BBC7B4" w14:textId="152B1F9E" w:rsidR="00AA74F8" w:rsidRPr="001D1B1D" w:rsidRDefault="00DF3410" w:rsidP="00AE644A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sz w:val="20"/>
          <w:szCs w:val="20"/>
          <w:lang w:val="uk-UA"/>
        </w:rPr>
        <w:t>Підготовка методичних матеріалів та нормативних документів для розвитку системи моніторингу та оцінки у сфері громадського здоров’я, що за форматом та змістом відповідає вимогам Кабінету Міністрів України, Міністерства охорони здоров’я України, Міністерства фінансів України, інших зацікавлених органів влади.</w:t>
      </w:r>
    </w:p>
    <w:p w14:paraId="3268B0C3" w14:textId="03DC04A3" w:rsidR="00DF3410" w:rsidRPr="001D1B1D" w:rsidRDefault="00DF3410" w:rsidP="00DF3410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sz w:val="20"/>
          <w:szCs w:val="20"/>
          <w:lang w:val="uk-UA"/>
        </w:rPr>
        <w:t>Підготовка інструментів, які б дозволяли розвинути потенціал моніторингу та оцінки на національному та регіональному рівнях.</w:t>
      </w:r>
    </w:p>
    <w:p w14:paraId="1A9AF3B1" w14:textId="77777777" w:rsidR="003C4DFC" w:rsidRPr="001D1B1D" w:rsidRDefault="00E70903" w:rsidP="007B515C">
      <w:pPr>
        <w:pStyle w:val="msolistparagraphcxsplast"/>
        <w:keepNext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D1B1D">
        <w:rPr>
          <w:rFonts w:ascii="Arial" w:hAnsi="Arial" w:cs="Arial"/>
          <w:b/>
          <w:sz w:val="20"/>
          <w:szCs w:val="20"/>
          <w:lang w:val="uk-UA"/>
        </w:rPr>
        <w:t>Професійні та кваліфікаційні вимоги</w:t>
      </w:r>
      <w:r w:rsidR="003C4DFC" w:rsidRPr="001D1B1D">
        <w:rPr>
          <w:rFonts w:ascii="Arial" w:hAnsi="Arial" w:cs="Arial"/>
          <w:b/>
          <w:sz w:val="20"/>
          <w:szCs w:val="20"/>
          <w:lang w:val="uk-UA"/>
        </w:rPr>
        <w:t>:</w:t>
      </w:r>
    </w:p>
    <w:p w14:paraId="45838905" w14:textId="7606AC2E" w:rsidR="00AA74F8" w:rsidRPr="001D1B1D" w:rsidRDefault="00AA74F8" w:rsidP="00CF2E61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sz w:val="20"/>
          <w:szCs w:val="20"/>
          <w:lang w:val="uk-UA"/>
        </w:rPr>
        <w:t>Вища</w:t>
      </w:r>
      <w:r w:rsidR="00C6626E" w:rsidRPr="001D1B1D">
        <w:rPr>
          <w:rFonts w:ascii="Arial" w:hAnsi="Arial" w:cs="Arial"/>
          <w:sz w:val="20"/>
          <w:szCs w:val="20"/>
          <w:lang w:val="uk-UA"/>
        </w:rPr>
        <w:t xml:space="preserve"> освіта (</w:t>
      </w:r>
      <w:r w:rsidR="00CF2E61" w:rsidRPr="001D1B1D">
        <w:rPr>
          <w:rFonts w:ascii="Arial" w:hAnsi="Arial" w:cs="Arial"/>
          <w:sz w:val="20"/>
          <w:szCs w:val="20"/>
          <w:lang w:val="uk-UA"/>
        </w:rPr>
        <w:t>соціальна сфера, епідеміологія, лікувальна справа</w:t>
      </w:r>
      <w:r w:rsidR="008849F5" w:rsidRPr="001D1B1D">
        <w:rPr>
          <w:rFonts w:ascii="Arial" w:hAnsi="Arial" w:cs="Arial"/>
          <w:sz w:val="20"/>
          <w:szCs w:val="20"/>
          <w:lang w:val="uk-UA"/>
        </w:rPr>
        <w:t>, економічна</w:t>
      </w:r>
      <w:r w:rsidR="00CF2E61" w:rsidRPr="001D1B1D">
        <w:rPr>
          <w:rFonts w:ascii="Arial" w:hAnsi="Arial" w:cs="Arial"/>
          <w:sz w:val="20"/>
          <w:szCs w:val="20"/>
          <w:lang w:val="uk-UA"/>
        </w:rPr>
        <w:t>)</w:t>
      </w:r>
      <w:r w:rsidR="008849F5" w:rsidRPr="001D1B1D">
        <w:rPr>
          <w:rFonts w:ascii="Arial" w:hAnsi="Arial" w:cs="Arial"/>
          <w:sz w:val="20"/>
          <w:szCs w:val="20"/>
          <w:lang w:val="uk-UA"/>
        </w:rPr>
        <w:t>.</w:t>
      </w:r>
    </w:p>
    <w:p w14:paraId="622C55BD" w14:textId="1013F40D" w:rsidR="00AA74F8" w:rsidRPr="001D1B1D" w:rsidRDefault="008849F5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sz w:val="20"/>
          <w:szCs w:val="20"/>
          <w:lang w:val="uk-UA"/>
        </w:rPr>
        <w:t>Бажаний д</w:t>
      </w:r>
      <w:r w:rsidR="00AA74F8" w:rsidRPr="001D1B1D">
        <w:rPr>
          <w:rFonts w:ascii="Arial" w:hAnsi="Arial" w:cs="Arial"/>
          <w:sz w:val="20"/>
          <w:szCs w:val="20"/>
          <w:lang w:val="uk-UA"/>
        </w:rPr>
        <w:t>осві</w:t>
      </w:r>
      <w:r w:rsidR="00C6626E" w:rsidRPr="001D1B1D">
        <w:rPr>
          <w:rFonts w:ascii="Arial" w:hAnsi="Arial" w:cs="Arial"/>
          <w:sz w:val="20"/>
          <w:szCs w:val="20"/>
          <w:lang w:val="uk-UA"/>
        </w:rPr>
        <w:t xml:space="preserve">д роботи </w:t>
      </w:r>
      <w:r w:rsidR="00414D77" w:rsidRPr="001D1B1D">
        <w:rPr>
          <w:rFonts w:ascii="Arial" w:hAnsi="Arial" w:cs="Arial"/>
          <w:sz w:val="20"/>
          <w:szCs w:val="20"/>
          <w:lang w:val="uk-UA"/>
        </w:rPr>
        <w:t>в сфері моніторингу та оцінки</w:t>
      </w:r>
      <w:r w:rsidR="00C6626E" w:rsidRPr="001D1B1D">
        <w:rPr>
          <w:rFonts w:ascii="Arial" w:hAnsi="Arial" w:cs="Arial"/>
          <w:sz w:val="20"/>
          <w:szCs w:val="20"/>
          <w:lang w:val="uk-UA"/>
        </w:rPr>
        <w:t xml:space="preserve"> від </w:t>
      </w:r>
      <w:r w:rsidRPr="001D1B1D">
        <w:rPr>
          <w:rFonts w:ascii="Arial" w:hAnsi="Arial" w:cs="Arial"/>
          <w:sz w:val="20"/>
          <w:szCs w:val="20"/>
          <w:lang w:val="uk-UA"/>
        </w:rPr>
        <w:t>1-го</w:t>
      </w:r>
      <w:r w:rsidR="00C6626E" w:rsidRPr="001D1B1D">
        <w:rPr>
          <w:rFonts w:ascii="Arial" w:hAnsi="Arial" w:cs="Arial"/>
          <w:sz w:val="20"/>
          <w:szCs w:val="20"/>
          <w:lang w:val="uk-UA"/>
        </w:rPr>
        <w:t xml:space="preserve"> рок</w:t>
      </w:r>
      <w:r w:rsidRPr="001D1B1D">
        <w:rPr>
          <w:rFonts w:ascii="Arial" w:hAnsi="Arial" w:cs="Arial"/>
          <w:sz w:val="20"/>
          <w:szCs w:val="20"/>
          <w:lang w:val="uk-UA"/>
        </w:rPr>
        <w:t>у</w:t>
      </w:r>
      <w:r w:rsidR="00C6626E" w:rsidRPr="001D1B1D">
        <w:rPr>
          <w:rFonts w:ascii="Arial" w:hAnsi="Arial" w:cs="Arial"/>
          <w:sz w:val="20"/>
          <w:szCs w:val="20"/>
          <w:lang w:val="uk-UA"/>
        </w:rPr>
        <w:t>.</w:t>
      </w:r>
    </w:p>
    <w:p w14:paraId="5129ADCA" w14:textId="77777777" w:rsidR="00B30C89" w:rsidRPr="001D1B1D" w:rsidRDefault="00B30C89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sz w:val="20"/>
          <w:szCs w:val="20"/>
          <w:lang w:val="uk-UA"/>
        </w:rPr>
        <w:t>Досвід проведення розрахунків, моделювання, математичного аналізу даних в сфері надання медичних послуг</w:t>
      </w:r>
      <w:r w:rsidR="00CF2E61" w:rsidRPr="001D1B1D">
        <w:rPr>
          <w:rFonts w:ascii="Arial" w:hAnsi="Arial" w:cs="Arial"/>
          <w:sz w:val="20"/>
          <w:szCs w:val="20"/>
          <w:lang w:val="uk-UA"/>
        </w:rPr>
        <w:t xml:space="preserve"> </w:t>
      </w:r>
      <w:r w:rsidRPr="001D1B1D">
        <w:rPr>
          <w:rFonts w:ascii="Arial" w:hAnsi="Arial" w:cs="Arial"/>
          <w:sz w:val="20"/>
          <w:szCs w:val="20"/>
          <w:lang w:val="uk-UA"/>
        </w:rPr>
        <w:t>буде перевагою.</w:t>
      </w:r>
    </w:p>
    <w:p w14:paraId="46FD0CC1" w14:textId="7D3030CF" w:rsidR="00CF2E61" w:rsidRPr="001D1B1D" w:rsidRDefault="00CF2E61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sz w:val="20"/>
          <w:szCs w:val="20"/>
          <w:lang w:val="uk-UA"/>
        </w:rPr>
        <w:t xml:space="preserve">Досвід впровадження </w:t>
      </w:r>
      <w:r w:rsidR="008849F5" w:rsidRPr="001D1B1D">
        <w:rPr>
          <w:rFonts w:ascii="Arial" w:hAnsi="Arial" w:cs="Arial"/>
          <w:sz w:val="20"/>
          <w:szCs w:val="20"/>
          <w:lang w:val="uk-UA"/>
        </w:rPr>
        <w:t xml:space="preserve">нових </w:t>
      </w:r>
      <w:r w:rsidRPr="001D1B1D">
        <w:rPr>
          <w:rFonts w:ascii="Arial" w:hAnsi="Arial" w:cs="Arial"/>
          <w:sz w:val="20"/>
          <w:szCs w:val="20"/>
          <w:lang w:val="uk-UA"/>
        </w:rPr>
        <w:t>проектів.</w:t>
      </w:r>
    </w:p>
    <w:p w14:paraId="74DF10F1" w14:textId="77777777" w:rsidR="00CF2E61" w:rsidRPr="001D1B1D" w:rsidRDefault="00CF2E61" w:rsidP="00C6626E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uk-UA"/>
        </w:rPr>
      </w:pPr>
      <w:r w:rsidRPr="001D1B1D">
        <w:rPr>
          <w:rFonts w:ascii="Arial" w:hAnsi="Arial" w:cs="Arial"/>
          <w:sz w:val="20"/>
          <w:szCs w:val="20"/>
          <w:lang w:val="uk-UA"/>
        </w:rPr>
        <w:t>Розуміння медичної реформи та реформи децентралізації.</w:t>
      </w:r>
    </w:p>
    <w:p w14:paraId="2C99DCAC" w14:textId="77777777" w:rsidR="009923DD" w:rsidRPr="001D1B1D" w:rsidRDefault="009923DD" w:rsidP="00BC6F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25B37459" w14:textId="6188A5E3" w:rsidR="00BC6FCF" w:rsidRPr="001D1B1D" w:rsidRDefault="00BC6FCF" w:rsidP="00F72B5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uk-UA"/>
        </w:rPr>
      </w:pPr>
      <w:r w:rsidRPr="001D1B1D">
        <w:rPr>
          <w:rFonts w:ascii="Arial" w:eastAsia="Times New Roman" w:hAnsi="Arial" w:cs="Arial"/>
          <w:b/>
          <w:sz w:val="20"/>
          <w:szCs w:val="20"/>
          <w:lang w:val="uk-UA" w:eastAsia="ru-RU"/>
        </w:rPr>
        <w:t>Резюме мають бути надіслані на електронну адресу:</w:t>
      </w:r>
      <w:r w:rsidRPr="001D1B1D">
        <w:rPr>
          <w:rFonts w:ascii="Arial" w:eastAsia="Calibri" w:hAnsi="Arial" w:cs="Arial"/>
          <w:sz w:val="20"/>
          <w:szCs w:val="20"/>
          <w:lang w:val="uk-UA"/>
        </w:rPr>
        <w:t xml:space="preserve"> </w:t>
      </w:r>
      <w:hyperlink r:id="rId6" w:history="1">
        <w:r w:rsidR="00E20CED" w:rsidRPr="001D1B1D">
          <w:rPr>
            <w:rStyle w:val="af"/>
            <w:rFonts w:ascii="Arial" w:eastAsia="Calibri" w:hAnsi="Arial" w:cs="Arial"/>
            <w:b/>
            <w:sz w:val="20"/>
            <w:szCs w:val="20"/>
            <w:lang w:val="uk-UA"/>
          </w:rPr>
          <w:t>vacancies@phc.org.ua</w:t>
        </w:r>
      </w:hyperlink>
      <w:r w:rsidRPr="001D1B1D">
        <w:rPr>
          <w:rFonts w:ascii="Arial" w:eastAsia="Calibri" w:hAnsi="Arial" w:cs="Arial"/>
          <w:b/>
          <w:sz w:val="20"/>
          <w:szCs w:val="20"/>
          <w:lang w:val="uk-UA"/>
        </w:rPr>
        <w:t>.</w:t>
      </w:r>
      <w:r w:rsidRPr="001D1B1D">
        <w:rPr>
          <w:rFonts w:ascii="Arial" w:eastAsia="Calibri" w:hAnsi="Arial" w:cs="Arial"/>
          <w:sz w:val="20"/>
          <w:szCs w:val="20"/>
          <w:lang w:val="uk-UA"/>
        </w:rPr>
        <w:t xml:space="preserve"> В темі листа, будь ласка, зазначте:</w:t>
      </w:r>
      <w:r w:rsidRPr="001D1B1D">
        <w:rPr>
          <w:rFonts w:ascii="Arial" w:eastAsia="Calibri" w:hAnsi="Arial" w:cs="Arial"/>
          <w:b/>
          <w:sz w:val="20"/>
          <w:szCs w:val="20"/>
          <w:lang w:val="uk-UA"/>
        </w:rPr>
        <w:t xml:space="preserve"> «</w:t>
      </w:r>
      <w:r w:rsidR="007C026A" w:rsidRPr="001D1B1D">
        <w:rPr>
          <w:rFonts w:ascii="Arial" w:eastAsia="Calibri" w:hAnsi="Arial" w:cs="Arial"/>
          <w:b/>
          <w:sz w:val="20"/>
          <w:szCs w:val="20"/>
          <w:lang w:val="uk-UA"/>
        </w:rPr>
        <w:t xml:space="preserve">199-2019 </w:t>
      </w:r>
      <w:r w:rsidR="00037346" w:rsidRPr="001D1B1D">
        <w:rPr>
          <w:rFonts w:ascii="Arial" w:eastAsia="Calibri" w:hAnsi="Arial" w:cs="Arial"/>
          <w:b/>
          <w:sz w:val="20"/>
          <w:szCs w:val="20"/>
          <w:lang w:val="uk-UA"/>
        </w:rPr>
        <w:t>Консультант з розбудови системи моніторингу та оцінки</w:t>
      </w:r>
      <w:r w:rsidR="0026292E" w:rsidRPr="001D1B1D">
        <w:rPr>
          <w:rFonts w:ascii="Arial" w:eastAsia="Calibri" w:hAnsi="Arial" w:cs="Arial"/>
          <w:b/>
          <w:sz w:val="20"/>
          <w:szCs w:val="20"/>
          <w:lang w:val="uk-UA"/>
        </w:rPr>
        <w:t>»</w:t>
      </w:r>
    </w:p>
    <w:p w14:paraId="70834735" w14:textId="47ABABB0" w:rsidR="00BC6FCF" w:rsidRPr="001D1B1D" w:rsidRDefault="00BC6FCF" w:rsidP="00BC6FCF">
      <w:pPr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1D1B1D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Термін подання документів – до </w:t>
      </w:r>
      <w:r w:rsidR="008849F5" w:rsidRPr="001D1B1D">
        <w:rPr>
          <w:rFonts w:ascii="Arial" w:eastAsia="Times New Roman" w:hAnsi="Arial" w:cs="Arial"/>
          <w:b/>
          <w:sz w:val="20"/>
          <w:szCs w:val="20"/>
          <w:lang w:val="uk-UA" w:eastAsia="ru-RU"/>
        </w:rPr>
        <w:t>31</w:t>
      </w:r>
      <w:r w:rsidR="00555BD9" w:rsidRPr="001D1B1D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 </w:t>
      </w:r>
      <w:r w:rsidR="008849F5" w:rsidRPr="001D1B1D">
        <w:rPr>
          <w:rFonts w:ascii="Arial" w:eastAsia="Times New Roman" w:hAnsi="Arial" w:cs="Arial"/>
          <w:b/>
          <w:sz w:val="20"/>
          <w:szCs w:val="20"/>
          <w:lang w:val="uk-UA" w:eastAsia="ru-RU"/>
        </w:rPr>
        <w:t>липн</w:t>
      </w:r>
      <w:r w:rsidR="00555BD9" w:rsidRPr="001D1B1D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я </w:t>
      </w:r>
      <w:r w:rsidRPr="001D1B1D">
        <w:rPr>
          <w:rFonts w:ascii="Arial" w:eastAsia="Times New Roman" w:hAnsi="Arial" w:cs="Arial"/>
          <w:b/>
          <w:sz w:val="20"/>
          <w:szCs w:val="20"/>
          <w:lang w:val="uk-UA" w:eastAsia="ru-RU"/>
        </w:rPr>
        <w:t>201</w:t>
      </w:r>
      <w:r w:rsidR="008A5CA0" w:rsidRPr="001D1B1D">
        <w:rPr>
          <w:rFonts w:ascii="Arial" w:eastAsia="Times New Roman" w:hAnsi="Arial" w:cs="Arial"/>
          <w:b/>
          <w:sz w:val="20"/>
          <w:szCs w:val="20"/>
          <w:lang w:val="uk-UA" w:eastAsia="ru-RU"/>
        </w:rPr>
        <w:t>9</w:t>
      </w:r>
      <w:r w:rsidRPr="001D1B1D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 року, </w:t>
      </w:r>
      <w:r w:rsidRPr="001D1B1D">
        <w:rPr>
          <w:rFonts w:ascii="Arial" w:eastAsia="Times New Roman" w:hAnsi="Arial" w:cs="Arial"/>
          <w:sz w:val="20"/>
          <w:szCs w:val="20"/>
          <w:lang w:val="uk-UA" w:eastAsia="ru-RU"/>
        </w:rPr>
        <w:t xml:space="preserve">реєстрація документів </w:t>
      </w:r>
      <w:r w:rsidRPr="001D1B1D">
        <w:rPr>
          <w:rFonts w:ascii="Arial" w:eastAsia="Times New Roman" w:hAnsi="Arial" w:cs="Arial"/>
          <w:sz w:val="20"/>
          <w:szCs w:val="20"/>
          <w:lang w:val="uk-UA" w:eastAsia="ru-RU"/>
        </w:rPr>
        <w:br/>
        <w:t>завершується о 18:00.</w:t>
      </w:r>
    </w:p>
    <w:p w14:paraId="774FA407" w14:textId="77777777" w:rsidR="00BC6FCF" w:rsidRPr="001D1B1D" w:rsidRDefault="00BC6FCF" w:rsidP="00BC6FCF">
      <w:pPr>
        <w:jc w:val="both"/>
        <w:rPr>
          <w:rFonts w:ascii="Arial" w:eastAsia="Calibri" w:hAnsi="Arial" w:cs="Arial"/>
          <w:sz w:val="20"/>
          <w:szCs w:val="20"/>
          <w:lang w:val="uk-UA"/>
        </w:rPr>
      </w:pPr>
      <w:r w:rsidRPr="001D1B1D">
        <w:rPr>
          <w:rFonts w:ascii="Arial" w:eastAsia="Calibri" w:hAnsi="Arial" w:cs="Arial"/>
          <w:sz w:val="20"/>
          <w:szCs w:val="2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549069" w14:textId="77777777" w:rsidR="00AA74F8" w:rsidRPr="001D1B1D" w:rsidRDefault="00AA74F8" w:rsidP="00AA74F8">
      <w:pPr>
        <w:spacing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AA74F8" w:rsidRPr="001D1B1D" w:rsidSect="001D1B1D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923"/>
    <w:multiLevelType w:val="hybridMultilevel"/>
    <w:tmpl w:val="0B7E3A72"/>
    <w:lvl w:ilvl="0" w:tplc="75ACA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24AA6"/>
    <w:multiLevelType w:val="hybridMultilevel"/>
    <w:tmpl w:val="FF06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803FA"/>
    <w:multiLevelType w:val="hybridMultilevel"/>
    <w:tmpl w:val="97E6F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6ED6"/>
    <w:multiLevelType w:val="hybridMultilevel"/>
    <w:tmpl w:val="A3384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86DAB"/>
    <w:multiLevelType w:val="hybridMultilevel"/>
    <w:tmpl w:val="FA20210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47E59"/>
    <w:multiLevelType w:val="hybridMultilevel"/>
    <w:tmpl w:val="01D0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D0891"/>
    <w:multiLevelType w:val="hybridMultilevel"/>
    <w:tmpl w:val="F1AE4D6A"/>
    <w:lvl w:ilvl="0" w:tplc="A25E64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1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0"/>
  </w:num>
  <w:num w:numId="18">
    <w:abstractNumId w:val="14"/>
  </w:num>
  <w:num w:numId="19">
    <w:abstractNumId w:val="8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B1"/>
    <w:rsid w:val="0000026B"/>
    <w:rsid w:val="00031F46"/>
    <w:rsid w:val="00037346"/>
    <w:rsid w:val="0005540E"/>
    <w:rsid w:val="00086EAF"/>
    <w:rsid w:val="000905CF"/>
    <w:rsid w:val="000A2610"/>
    <w:rsid w:val="000C6353"/>
    <w:rsid w:val="000C766F"/>
    <w:rsid w:val="000E1FFE"/>
    <w:rsid w:val="000E2111"/>
    <w:rsid w:val="000E3D0F"/>
    <w:rsid w:val="000E4AB5"/>
    <w:rsid w:val="001300E4"/>
    <w:rsid w:val="0013597B"/>
    <w:rsid w:val="00197217"/>
    <w:rsid w:val="001C54FE"/>
    <w:rsid w:val="001D1B1D"/>
    <w:rsid w:val="002179AC"/>
    <w:rsid w:val="0026292E"/>
    <w:rsid w:val="0027764B"/>
    <w:rsid w:val="002C1917"/>
    <w:rsid w:val="002D0F07"/>
    <w:rsid w:val="0033031F"/>
    <w:rsid w:val="00345FF7"/>
    <w:rsid w:val="00371E80"/>
    <w:rsid w:val="003915AE"/>
    <w:rsid w:val="00393ADB"/>
    <w:rsid w:val="003A0E9F"/>
    <w:rsid w:val="003A7E78"/>
    <w:rsid w:val="003C4DFC"/>
    <w:rsid w:val="00414D77"/>
    <w:rsid w:val="00415524"/>
    <w:rsid w:val="00462E21"/>
    <w:rsid w:val="00467675"/>
    <w:rsid w:val="00484CFB"/>
    <w:rsid w:val="0049186B"/>
    <w:rsid w:val="004C0A04"/>
    <w:rsid w:val="00553A30"/>
    <w:rsid w:val="0055422D"/>
    <w:rsid w:val="00555BD9"/>
    <w:rsid w:val="00560F79"/>
    <w:rsid w:val="005A584D"/>
    <w:rsid w:val="005F0355"/>
    <w:rsid w:val="005F70F7"/>
    <w:rsid w:val="00601710"/>
    <w:rsid w:val="006443E9"/>
    <w:rsid w:val="00686D0A"/>
    <w:rsid w:val="006B5B79"/>
    <w:rsid w:val="006B73E1"/>
    <w:rsid w:val="006E2DF1"/>
    <w:rsid w:val="00704BD9"/>
    <w:rsid w:val="00716329"/>
    <w:rsid w:val="007210AC"/>
    <w:rsid w:val="007343F7"/>
    <w:rsid w:val="00762DEF"/>
    <w:rsid w:val="00776CFC"/>
    <w:rsid w:val="0078010B"/>
    <w:rsid w:val="00791058"/>
    <w:rsid w:val="007B515C"/>
    <w:rsid w:val="007C026A"/>
    <w:rsid w:val="008177D0"/>
    <w:rsid w:val="00821FFE"/>
    <w:rsid w:val="008275A1"/>
    <w:rsid w:val="00833A8B"/>
    <w:rsid w:val="00863EB4"/>
    <w:rsid w:val="00875950"/>
    <w:rsid w:val="008849F5"/>
    <w:rsid w:val="008A5CA0"/>
    <w:rsid w:val="008D2CB1"/>
    <w:rsid w:val="00925773"/>
    <w:rsid w:val="009271E1"/>
    <w:rsid w:val="009406BA"/>
    <w:rsid w:val="009454DD"/>
    <w:rsid w:val="009457A8"/>
    <w:rsid w:val="0096707B"/>
    <w:rsid w:val="009923DD"/>
    <w:rsid w:val="009C67FC"/>
    <w:rsid w:val="009D092D"/>
    <w:rsid w:val="009D1361"/>
    <w:rsid w:val="009F5502"/>
    <w:rsid w:val="00A06331"/>
    <w:rsid w:val="00A5413D"/>
    <w:rsid w:val="00A66EAC"/>
    <w:rsid w:val="00A71E3F"/>
    <w:rsid w:val="00A943F1"/>
    <w:rsid w:val="00AA74F8"/>
    <w:rsid w:val="00AD5F03"/>
    <w:rsid w:val="00AE644A"/>
    <w:rsid w:val="00B30C89"/>
    <w:rsid w:val="00B5351F"/>
    <w:rsid w:val="00BC6FCF"/>
    <w:rsid w:val="00C16B5B"/>
    <w:rsid w:val="00C437A4"/>
    <w:rsid w:val="00C6626E"/>
    <w:rsid w:val="00CA01FE"/>
    <w:rsid w:val="00CC59B8"/>
    <w:rsid w:val="00CD22B9"/>
    <w:rsid w:val="00CF0F1C"/>
    <w:rsid w:val="00CF1FCA"/>
    <w:rsid w:val="00CF2E61"/>
    <w:rsid w:val="00CF5FDE"/>
    <w:rsid w:val="00D12203"/>
    <w:rsid w:val="00D27107"/>
    <w:rsid w:val="00D51633"/>
    <w:rsid w:val="00DB51B4"/>
    <w:rsid w:val="00DC5F1D"/>
    <w:rsid w:val="00DD3001"/>
    <w:rsid w:val="00DF3410"/>
    <w:rsid w:val="00E1652D"/>
    <w:rsid w:val="00E20CED"/>
    <w:rsid w:val="00E55050"/>
    <w:rsid w:val="00E70903"/>
    <w:rsid w:val="00E80812"/>
    <w:rsid w:val="00E9267D"/>
    <w:rsid w:val="00EA5102"/>
    <w:rsid w:val="00EA7A73"/>
    <w:rsid w:val="00EC20AB"/>
    <w:rsid w:val="00EC4D01"/>
    <w:rsid w:val="00EC5146"/>
    <w:rsid w:val="00F13B89"/>
    <w:rsid w:val="00F14EA6"/>
    <w:rsid w:val="00F72B5A"/>
    <w:rsid w:val="00F968B2"/>
    <w:rsid w:val="00FC2281"/>
    <w:rsid w:val="00FC498D"/>
    <w:rsid w:val="00FC62E2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F30F"/>
  <w15:docId w15:val="{61D7BA6E-402F-4614-ADB0-230D8171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ий текст з від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8759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20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PHC-HR</cp:lastModifiedBy>
  <cp:revision>13</cp:revision>
  <dcterms:created xsi:type="dcterms:W3CDTF">2019-06-17T19:41:00Z</dcterms:created>
  <dcterms:modified xsi:type="dcterms:W3CDTF">2019-08-01T12:32:00Z</dcterms:modified>
</cp:coreProperties>
</file>