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0D852" w14:textId="77777777" w:rsidR="004F548D" w:rsidRPr="00611587" w:rsidRDefault="004F548D" w:rsidP="004F548D">
      <w:pPr>
        <w:spacing w:line="360" w:lineRule="auto"/>
        <w:jc w:val="center"/>
        <w:rPr>
          <w:b/>
          <w:color w:val="000000"/>
          <w:lang w:val="uk-UA"/>
        </w:rPr>
      </w:pPr>
      <w:r w:rsidRPr="00611587">
        <w:rPr>
          <w:noProof/>
          <w:color w:val="000000"/>
          <w:lang w:val="uk-UA" w:eastAsia="uk-UA"/>
        </w:rPr>
        <w:t xml:space="preserve">                                                                                                         </w:t>
      </w:r>
      <w:r w:rsidRPr="00611587">
        <w:rPr>
          <w:noProof/>
          <w:lang w:val="uk-UA" w:eastAsia="uk-UA"/>
        </w:rPr>
        <w:drawing>
          <wp:inline distT="0" distB="0" distL="0" distR="0" wp14:anchorId="3510EFF0" wp14:editId="65D1AA8B">
            <wp:extent cx="2028825" cy="695325"/>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2BC77A23" w14:textId="77777777" w:rsidR="004F548D" w:rsidRPr="00611587" w:rsidRDefault="004F548D" w:rsidP="004F548D">
      <w:pPr>
        <w:spacing w:line="360" w:lineRule="auto"/>
        <w:rPr>
          <w:b/>
          <w:color w:val="000000"/>
          <w:lang w:val="uk-UA"/>
        </w:rPr>
      </w:pPr>
    </w:p>
    <w:p w14:paraId="1EA55AF9" w14:textId="26DF02A9" w:rsidR="004F548D" w:rsidRPr="000125D3" w:rsidRDefault="004F548D" w:rsidP="004F548D">
      <w:pPr>
        <w:spacing w:after="160"/>
        <w:jc w:val="center"/>
        <w:rPr>
          <w:rFonts w:ascii="Calibri" w:hAnsi="Calibri" w:cs="Calibri"/>
          <w:b/>
          <w:color w:val="000000"/>
          <w:lang w:val="uk-UA"/>
        </w:rPr>
      </w:pPr>
      <w:r w:rsidRPr="000125D3">
        <w:rPr>
          <w:rFonts w:ascii="Calibri" w:hAnsi="Calibri" w:cs="Calibri"/>
          <w:b/>
          <w:color w:val="000000"/>
          <w:lang w:val="uk-UA"/>
        </w:rPr>
        <w:t>Державна установа</w:t>
      </w:r>
      <w:r w:rsidRPr="000125D3">
        <w:rPr>
          <w:rFonts w:ascii="Calibri" w:hAnsi="Calibri" w:cs="Calibri"/>
          <w:b/>
          <w:color w:val="000000"/>
          <w:lang w:val="uk-UA"/>
        </w:rPr>
        <w:br/>
        <w:t xml:space="preserve">«Центр громадського здоров’я Міністерства охорони здоров’я України» оголошує конкурс на </w:t>
      </w:r>
      <w:r w:rsidRPr="000125D3">
        <w:rPr>
          <w:rFonts w:ascii="Calibri" w:eastAsia="Calibri" w:hAnsi="Calibri" w:cs="Calibri"/>
          <w:b/>
          <w:color w:val="000000"/>
          <w:lang w:val="uk-UA" w:eastAsia="en-US"/>
        </w:rPr>
        <w:t xml:space="preserve">відбір </w:t>
      </w:r>
      <w:r w:rsidR="008D7052" w:rsidRPr="000125D3">
        <w:rPr>
          <w:rFonts w:ascii="Calibri" w:hAnsi="Calibri" w:cs="Calibri"/>
          <w:b/>
          <w:color w:val="000000"/>
          <w:lang w:val="uk-UA"/>
        </w:rPr>
        <w:t xml:space="preserve">Консультанта з аналізу та специфікації вимог до </w:t>
      </w:r>
      <w:proofErr w:type="spellStart"/>
      <w:r w:rsidR="008D7052" w:rsidRPr="000125D3">
        <w:rPr>
          <w:rFonts w:ascii="Calibri" w:hAnsi="Calibri" w:cs="Calibri"/>
          <w:b/>
          <w:color w:val="000000"/>
          <w:lang w:val="uk-UA"/>
        </w:rPr>
        <w:t>інтероперабельності</w:t>
      </w:r>
      <w:proofErr w:type="spellEnd"/>
      <w:r w:rsidR="008D7052" w:rsidRPr="000125D3">
        <w:rPr>
          <w:rFonts w:ascii="Calibri" w:hAnsi="Calibri" w:cs="Calibri"/>
          <w:b/>
          <w:color w:val="000000"/>
          <w:lang w:val="uk-UA"/>
        </w:rPr>
        <w:t xml:space="preserve"> між інформаційною системою «Моніторинг соціально значущих хвороб» та Електронної системи охорони здоров’я</w:t>
      </w:r>
      <w:r w:rsidR="005B6BA0" w:rsidRPr="000125D3">
        <w:rPr>
          <w:rFonts w:ascii="Calibri" w:hAnsi="Calibri" w:cs="Calibri"/>
          <w:b/>
          <w:color w:val="000000"/>
          <w:lang w:val="uk-UA"/>
        </w:rPr>
        <w:t xml:space="preserve"> </w:t>
      </w:r>
      <w:r w:rsidRPr="000125D3">
        <w:rPr>
          <w:rFonts w:ascii="Calibri" w:eastAsia="Calibri" w:hAnsi="Calibri" w:cs="Calibri"/>
          <w:b/>
          <w:color w:val="000000"/>
          <w:lang w:val="uk-UA" w:eastAsia="en-US"/>
        </w:rPr>
        <w:t xml:space="preserve">в рамках Проекту </w:t>
      </w:r>
      <w:r w:rsidRPr="000125D3">
        <w:rPr>
          <w:rFonts w:ascii="Calibri" w:hAnsi="Calibri" w:cs="Calibri"/>
          <w:b/>
          <w:bCs/>
          <w:color w:val="000000"/>
          <w:shd w:val="clear" w:color="auto" w:fill="FFFFFF"/>
          <w:lang w:val="uk-UA"/>
        </w:rPr>
        <w:t>«</w:t>
      </w:r>
      <w:r w:rsidRPr="000125D3">
        <w:rPr>
          <w:rFonts w:ascii="Calibri" w:eastAsia="Calibri" w:hAnsi="Calibri" w:cs="Calibri"/>
          <w:b/>
          <w:color w:val="000000"/>
          <w:lang w:val="uk-UA" w:eastAsia="en-US"/>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489FB628" w14:textId="77777777" w:rsidR="004F548D" w:rsidRPr="000125D3" w:rsidRDefault="004F548D" w:rsidP="004F548D">
      <w:pPr>
        <w:pStyle w:val="a3"/>
        <w:shd w:val="clear" w:color="auto" w:fill="FFFFFF"/>
        <w:spacing w:after="0" w:line="240" w:lineRule="auto"/>
        <w:ind w:left="0"/>
        <w:contextualSpacing w:val="0"/>
        <w:jc w:val="center"/>
        <w:rPr>
          <w:rFonts w:eastAsia="Times New Roman" w:cs="Calibri"/>
          <w:b/>
          <w:bCs/>
          <w:color w:val="000000"/>
          <w:sz w:val="24"/>
          <w:szCs w:val="24"/>
          <w:lang w:val="uk-UA" w:eastAsia="ru-RU"/>
        </w:rPr>
      </w:pPr>
    </w:p>
    <w:p w14:paraId="321C031C" w14:textId="38129E8D" w:rsidR="004F548D" w:rsidRPr="000125D3" w:rsidRDefault="004F548D" w:rsidP="004F548D">
      <w:pPr>
        <w:jc w:val="both"/>
        <w:rPr>
          <w:rFonts w:ascii="Calibri" w:hAnsi="Calibri" w:cs="Calibri"/>
          <w:color w:val="000000"/>
          <w:lang w:val="uk-UA"/>
        </w:rPr>
      </w:pPr>
      <w:r w:rsidRPr="000125D3">
        <w:rPr>
          <w:rFonts w:ascii="Calibri" w:eastAsia="Calibri" w:hAnsi="Calibri" w:cs="Calibri"/>
          <w:b/>
          <w:color w:val="000000"/>
          <w:lang w:val="uk-UA" w:eastAsia="en-US"/>
        </w:rPr>
        <w:t xml:space="preserve">Назва позиції: </w:t>
      </w:r>
      <w:r w:rsidR="00CC17D8" w:rsidRPr="000125D3">
        <w:rPr>
          <w:rFonts w:ascii="Calibri" w:hAnsi="Calibri" w:cs="Calibri"/>
        </w:rPr>
        <w:t xml:space="preserve">Консультант з </w:t>
      </w:r>
      <w:proofErr w:type="spellStart"/>
      <w:r w:rsidR="00CC17D8" w:rsidRPr="000125D3">
        <w:rPr>
          <w:rFonts w:ascii="Calibri" w:hAnsi="Calibri" w:cs="Calibri"/>
        </w:rPr>
        <w:t>аналізу</w:t>
      </w:r>
      <w:proofErr w:type="spellEnd"/>
      <w:r w:rsidR="00CC17D8" w:rsidRPr="000125D3">
        <w:rPr>
          <w:rFonts w:ascii="Calibri" w:hAnsi="Calibri" w:cs="Calibri"/>
        </w:rPr>
        <w:t xml:space="preserve"> та </w:t>
      </w:r>
      <w:proofErr w:type="spellStart"/>
      <w:r w:rsidR="00CC17D8" w:rsidRPr="000125D3">
        <w:rPr>
          <w:rFonts w:ascii="Calibri" w:hAnsi="Calibri" w:cs="Calibri"/>
        </w:rPr>
        <w:t>специфікації</w:t>
      </w:r>
      <w:proofErr w:type="spellEnd"/>
      <w:r w:rsidR="00CC17D8" w:rsidRPr="000125D3">
        <w:rPr>
          <w:rFonts w:ascii="Calibri" w:hAnsi="Calibri" w:cs="Calibri"/>
        </w:rPr>
        <w:t xml:space="preserve"> </w:t>
      </w:r>
      <w:proofErr w:type="spellStart"/>
      <w:r w:rsidR="00CC17D8" w:rsidRPr="000125D3">
        <w:rPr>
          <w:rFonts w:ascii="Calibri" w:hAnsi="Calibri" w:cs="Calibri"/>
        </w:rPr>
        <w:t>вимог</w:t>
      </w:r>
      <w:proofErr w:type="spellEnd"/>
      <w:r w:rsidR="00CC17D8" w:rsidRPr="000125D3">
        <w:rPr>
          <w:rFonts w:ascii="Calibri" w:hAnsi="Calibri" w:cs="Calibri"/>
        </w:rPr>
        <w:t xml:space="preserve"> до </w:t>
      </w:r>
      <w:proofErr w:type="spellStart"/>
      <w:r w:rsidR="00CC17D8" w:rsidRPr="000125D3">
        <w:rPr>
          <w:rFonts w:ascii="Calibri" w:hAnsi="Calibri" w:cs="Calibri"/>
        </w:rPr>
        <w:t>інтероперабельності</w:t>
      </w:r>
      <w:proofErr w:type="spellEnd"/>
      <w:r w:rsidR="00CC17D8" w:rsidRPr="000125D3">
        <w:rPr>
          <w:rFonts w:ascii="Calibri" w:hAnsi="Calibri" w:cs="Calibri"/>
        </w:rPr>
        <w:t xml:space="preserve"> </w:t>
      </w:r>
      <w:proofErr w:type="spellStart"/>
      <w:r w:rsidR="00CC17D8" w:rsidRPr="000125D3">
        <w:rPr>
          <w:rFonts w:ascii="Calibri" w:hAnsi="Calibri" w:cs="Calibri"/>
        </w:rPr>
        <w:t>між</w:t>
      </w:r>
      <w:proofErr w:type="spellEnd"/>
      <w:r w:rsidR="00CC17D8" w:rsidRPr="000125D3">
        <w:rPr>
          <w:rFonts w:ascii="Calibri" w:hAnsi="Calibri" w:cs="Calibri"/>
        </w:rPr>
        <w:t xml:space="preserve"> </w:t>
      </w:r>
      <w:proofErr w:type="spellStart"/>
      <w:r w:rsidR="00CC17D8" w:rsidRPr="000125D3">
        <w:rPr>
          <w:rFonts w:ascii="Calibri" w:hAnsi="Calibri" w:cs="Calibri"/>
        </w:rPr>
        <w:t>інформаційною</w:t>
      </w:r>
      <w:proofErr w:type="spellEnd"/>
      <w:r w:rsidR="00CC17D8" w:rsidRPr="000125D3">
        <w:rPr>
          <w:rFonts w:ascii="Calibri" w:hAnsi="Calibri" w:cs="Calibri"/>
        </w:rPr>
        <w:t xml:space="preserve"> системою «</w:t>
      </w:r>
      <w:proofErr w:type="spellStart"/>
      <w:r w:rsidR="00CC17D8" w:rsidRPr="000125D3">
        <w:rPr>
          <w:rFonts w:ascii="Calibri" w:hAnsi="Calibri" w:cs="Calibri"/>
        </w:rPr>
        <w:t>Моніторинг</w:t>
      </w:r>
      <w:proofErr w:type="spellEnd"/>
      <w:r w:rsidR="00CC17D8" w:rsidRPr="000125D3">
        <w:rPr>
          <w:rFonts w:ascii="Calibri" w:hAnsi="Calibri" w:cs="Calibri"/>
        </w:rPr>
        <w:t xml:space="preserve"> </w:t>
      </w:r>
      <w:proofErr w:type="spellStart"/>
      <w:r w:rsidR="00CC17D8" w:rsidRPr="000125D3">
        <w:rPr>
          <w:rFonts w:ascii="Calibri" w:hAnsi="Calibri" w:cs="Calibri"/>
        </w:rPr>
        <w:t>соціально</w:t>
      </w:r>
      <w:proofErr w:type="spellEnd"/>
      <w:r w:rsidR="00CC17D8" w:rsidRPr="000125D3">
        <w:rPr>
          <w:rFonts w:ascii="Calibri" w:hAnsi="Calibri" w:cs="Calibri"/>
        </w:rPr>
        <w:t xml:space="preserve"> </w:t>
      </w:r>
      <w:proofErr w:type="spellStart"/>
      <w:r w:rsidR="00CC17D8" w:rsidRPr="000125D3">
        <w:rPr>
          <w:rFonts w:ascii="Calibri" w:hAnsi="Calibri" w:cs="Calibri"/>
        </w:rPr>
        <w:t>значущих</w:t>
      </w:r>
      <w:proofErr w:type="spellEnd"/>
      <w:r w:rsidR="00CC17D8" w:rsidRPr="000125D3">
        <w:rPr>
          <w:rFonts w:ascii="Calibri" w:hAnsi="Calibri" w:cs="Calibri"/>
        </w:rPr>
        <w:t xml:space="preserve"> хвороб» та </w:t>
      </w:r>
      <w:r w:rsidR="009D581F" w:rsidRPr="000125D3">
        <w:rPr>
          <w:rFonts w:ascii="Calibri" w:hAnsi="Calibri" w:cs="Calibri"/>
          <w:lang w:val="uk-UA"/>
        </w:rPr>
        <w:t>Електронної системи охорони здоров’я</w:t>
      </w:r>
      <w:r w:rsidR="00CC17D8" w:rsidRPr="000125D3">
        <w:rPr>
          <w:rFonts w:ascii="Calibri" w:hAnsi="Calibri" w:cs="Calibri"/>
          <w:lang w:val="uk-UA"/>
        </w:rPr>
        <w:t xml:space="preserve">. </w:t>
      </w:r>
    </w:p>
    <w:p w14:paraId="77B01632" w14:textId="77777777" w:rsidR="004F548D" w:rsidRPr="000125D3" w:rsidRDefault="004F548D" w:rsidP="004F548D">
      <w:pPr>
        <w:jc w:val="both"/>
        <w:rPr>
          <w:rFonts w:ascii="Calibri" w:hAnsi="Calibri" w:cs="Calibri"/>
          <w:color w:val="000000"/>
          <w:lang w:val="uk-UA"/>
        </w:rPr>
      </w:pPr>
    </w:p>
    <w:p w14:paraId="395071E1" w14:textId="4CAEC1F6" w:rsidR="004F548D" w:rsidRPr="000125D3" w:rsidRDefault="006F0380" w:rsidP="004F548D">
      <w:pPr>
        <w:shd w:val="clear" w:color="auto" w:fill="FFFFFF"/>
        <w:rPr>
          <w:rFonts w:ascii="Calibri" w:hAnsi="Calibri" w:cs="Calibri"/>
          <w:color w:val="000000"/>
          <w:lang w:val="uk-UA"/>
        </w:rPr>
      </w:pPr>
      <w:bookmarkStart w:id="0" w:name="_Hlk150265318"/>
      <w:r w:rsidRPr="000125D3">
        <w:rPr>
          <w:rFonts w:ascii="Calibri" w:hAnsi="Calibri" w:cs="Calibri"/>
          <w:b/>
          <w:bCs/>
          <w:color w:val="000000"/>
          <w:lang w:val="uk-UA"/>
        </w:rPr>
        <w:t xml:space="preserve">Період надання послуг: </w:t>
      </w:r>
      <w:r w:rsidRPr="000125D3">
        <w:rPr>
          <w:rFonts w:ascii="Calibri" w:hAnsi="Calibri" w:cs="Calibri"/>
          <w:color w:val="000000"/>
          <w:lang w:val="uk-UA"/>
        </w:rPr>
        <w:t>Червень-Вересень 2025 р.</w:t>
      </w:r>
    </w:p>
    <w:bookmarkEnd w:id="0"/>
    <w:p w14:paraId="5E2D8600" w14:textId="77777777" w:rsidR="004F548D" w:rsidRPr="000125D3" w:rsidRDefault="004F548D" w:rsidP="004F548D">
      <w:pPr>
        <w:jc w:val="both"/>
        <w:rPr>
          <w:rFonts w:ascii="Calibri" w:hAnsi="Calibri" w:cs="Calibri"/>
          <w:b/>
          <w:color w:val="000000"/>
          <w:lang w:val="uk-UA"/>
        </w:rPr>
      </w:pPr>
    </w:p>
    <w:p w14:paraId="137A8FDC" w14:textId="77777777" w:rsidR="004F548D" w:rsidRPr="000125D3" w:rsidRDefault="004F548D" w:rsidP="004F548D">
      <w:pPr>
        <w:spacing w:after="160"/>
        <w:rPr>
          <w:rFonts w:ascii="Calibri" w:eastAsia="Calibri" w:hAnsi="Calibri" w:cs="Calibri"/>
          <w:b/>
          <w:color w:val="000000"/>
          <w:lang w:val="uk-UA" w:eastAsia="en-US"/>
        </w:rPr>
      </w:pPr>
      <w:r w:rsidRPr="000125D3">
        <w:rPr>
          <w:rFonts w:ascii="Calibri" w:eastAsia="Calibri" w:hAnsi="Calibri" w:cs="Calibri"/>
          <w:b/>
          <w:color w:val="000000"/>
          <w:lang w:val="uk-UA" w:eastAsia="en-US"/>
        </w:rPr>
        <w:t>Інформація щодо установи:</w:t>
      </w:r>
    </w:p>
    <w:p w14:paraId="5FEDA6F0" w14:textId="77777777" w:rsidR="004F548D" w:rsidRPr="000125D3" w:rsidRDefault="004F548D" w:rsidP="004F548D">
      <w:pPr>
        <w:ind w:firstLine="720"/>
        <w:jc w:val="both"/>
        <w:rPr>
          <w:rFonts w:ascii="Calibri" w:hAnsi="Calibri" w:cs="Calibri"/>
          <w:lang w:val="uk-UA" w:eastAsia="en-US"/>
        </w:rPr>
      </w:pPr>
      <w:r w:rsidRPr="000125D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B2A31FC" w14:textId="77777777" w:rsidR="004F548D" w:rsidRPr="000125D3" w:rsidRDefault="004F548D" w:rsidP="004F548D">
      <w:pPr>
        <w:shd w:val="clear" w:color="auto" w:fill="FFFFFF"/>
        <w:rPr>
          <w:rFonts w:ascii="Calibri" w:hAnsi="Calibri" w:cs="Calibri"/>
          <w:b/>
          <w:bCs/>
          <w:color w:val="000000"/>
          <w:lang w:val="uk-UA"/>
        </w:rPr>
      </w:pPr>
    </w:p>
    <w:p w14:paraId="5CCC607E" w14:textId="77777777" w:rsidR="004F548D" w:rsidRPr="000125D3" w:rsidRDefault="004F548D" w:rsidP="004F548D">
      <w:pPr>
        <w:shd w:val="clear" w:color="auto" w:fill="FFFFFF"/>
        <w:rPr>
          <w:rFonts w:ascii="Calibri" w:hAnsi="Calibri" w:cs="Calibri"/>
          <w:b/>
          <w:bCs/>
          <w:color w:val="000000"/>
          <w:lang w:val="uk-UA"/>
        </w:rPr>
      </w:pPr>
    </w:p>
    <w:p w14:paraId="279EBAB6" w14:textId="77777777" w:rsidR="004F548D" w:rsidRPr="000125D3" w:rsidRDefault="004F548D" w:rsidP="004F548D">
      <w:pPr>
        <w:shd w:val="clear" w:color="auto" w:fill="FFFFFF"/>
        <w:rPr>
          <w:rFonts w:ascii="Calibri" w:hAnsi="Calibri" w:cs="Calibri"/>
          <w:color w:val="000000"/>
          <w:lang w:val="uk-UA"/>
        </w:rPr>
      </w:pPr>
      <w:r w:rsidRPr="000125D3">
        <w:rPr>
          <w:rFonts w:ascii="Calibri" w:hAnsi="Calibri" w:cs="Calibri"/>
          <w:b/>
          <w:bCs/>
          <w:color w:val="000000"/>
          <w:lang w:val="uk-UA"/>
        </w:rPr>
        <w:t>Завдання</w:t>
      </w:r>
      <w:r w:rsidRPr="000125D3">
        <w:rPr>
          <w:rFonts w:ascii="Calibri" w:hAnsi="Calibri" w:cs="Calibri"/>
          <w:color w:val="000000"/>
          <w:lang w:val="uk-UA"/>
        </w:rPr>
        <w:t>:</w:t>
      </w:r>
    </w:p>
    <w:p w14:paraId="0F6D920A" w14:textId="77777777" w:rsidR="004F548D" w:rsidRPr="000125D3" w:rsidRDefault="004F548D" w:rsidP="004F548D">
      <w:pPr>
        <w:shd w:val="clear" w:color="auto" w:fill="FFFFFF"/>
        <w:rPr>
          <w:rFonts w:ascii="Calibri" w:hAnsi="Calibri" w:cs="Calibri"/>
          <w:color w:val="000000"/>
          <w:lang w:val="uk-UA"/>
        </w:rPr>
      </w:pPr>
    </w:p>
    <w:p w14:paraId="7610E797" w14:textId="053A9805" w:rsidR="009F3034" w:rsidRPr="000125D3" w:rsidRDefault="00415153" w:rsidP="009F3034">
      <w:pPr>
        <w:pStyle w:val="a3"/>
        <w:numPr>
          <w:ilvl w:val="0"/>
          <w:numId w:val="1"/>
        </w:numPr>
        <w:jc w:val="both"/>
        <w:rPr>
          <w:rFonts w:cs="Calibri"/>
          <w:color w:val="000000"/>
          <w:sz w:val="24"/>
          <w:szCs w:val="24"/>
          <w:lang w:val="uk-UA"/>
        </w:rPr>
      </w:pPr>
      <w:r w:rsidRPr="000125D3">
        <w:rPr>
          <w:rFonts w:cs="Calibri"/>
          <w:color w:val="000000"/>
          <w:sz w:val="24"/>
          <w:szCs w:val="24"/>
          <w:lang w:val="uk-UA"/>
        </w:rPr>
        <w:t>Здійснення а</w:t>
      </w:r>
      <w:r w:rsidR="009F3034" w:rsidRPr="000125D3">
        <w:rPr>
          <w:rFonts w:cs="Calibri"/>
          <w:color w:val="000000"/>
          <w:sz w:val="24"/>
          <w:szCs w:val="24"/>
          <w:lang w:val="uk-UA"/>
        </w:rPr>
        <w:t>наліз</w:t>
      </w:r>
      <w:r w:rsidRPr="000125D3">
        <w:rPr>
          <w:rFonts w:cs="Calibri"/>
          <w:color w:val="000000"/>
          <w:sz w:val="24"/>
          <w:szCs w:val="24"/>
          <w:lang w:val="uk-UA"/>
        </w:rPr>
        <w:t>у</w:t>
      </w:r>
      <w:r w:rsidR="009F3034" w:rsidRPr="000125D3">
        <w:rPr>
          <w:rFonts w:cs="Calibri"/>
          <w:color w:val="000000"/>
          <w:sz w:val="24"/>
          <w:szCs w:val="24"/>
          <w:lang w:val="uk-UA"/>
        </w:rPr>
        <w:t xml:space="preserve"> технічної документації </w:t>
      </w:r>
      <w:r w:rsidR="00D05CE6" w:rsidRPr="000125D3">
        <w:rPr>
          <w:rFonts w:cs="Calibri"/>
          <w:color w:val="000000"/>
          <w:sz w:val="24"/>
          <w:szCs w:val="24"/>
          <w:lang w:val="uk-UA"/>
        </w:rPr>
        <w:t>інформаційної системи «Моніторинг соціально значущих хвороб»</w:t>
      </w:r>
      <w:r w:rsidR="00BA6178" w:rsidRPr="000125D3">
        <w:rPr>
          <w:rFonts w:cs="Calibri"/>
          <w:color w:val="000000"/>
          <w:sz w:val="24"/>
          <w:szCs w:val="24"/>
          <w:lang w:val="uk-UA"/>
        </w:rPr>
        <w:t xml:space="preserve"> (далі – ІС СЗХ)</w:t>
      </w:r>
      <w:r w:rsidR="009F3034" w:rsidRPr="000125D3">
        <w:rPr>
          <w:rFonts w:cs="Calibri"/>
          <w:color w:val="000000"/>
          <w:sz w:val="24"/>
          <w:szCs w:val="24"/>
          <w:lang w:val="uk-UA"/>
        </w:rPr>
        <w:t xml:space="preserve"> та </w:t>
      </w:r>
      <w:r w:rsidR="00D05CE6" w:rsidRPr="000125D3">
        <w:rPr>
          <w:rFonts w:cs="Calibri"/>
          <w:color w:val="000000"/>
          <w:sz w:val="24"/>
          <w:szCs w:val="24"/>
          <w:lang w:val="uk-UA"/>
        </w:rPr>
        <w:t>Електронної системи охорони здоров’я</w:t>
      </w:r>
      <w:r w:rsidR="00BA6178" w:rsidRPr="000125D3">
        <w:rPr>
          <w:rFonts w:cs="Calibri"/>
          <w:color w:val="000000"/>
          <w:sz w:val="24"/>
          <w:szCs w:val="24"/>
          <w:lang w:val="uk-UA"/>
        </w:rPr>
        <w:t xml:space="preserve"> </w:t>
      </w:r>
      <w:r w:rsidR="00BA6178" w:rsidRPr="000125D3">
        <w:rPr>
          <w:rFonts w:cs="Calibri"/>
          <w:color w:val="000000"/>
          <w:sz w:val="24"/>
          <w:szCs w:val="24"/>
          <w:lang w:val="en-US"/>
        </w:rPr>
        <w:t>(</w:t>
      </w:r>
      <w:r w:rsidR="00BA6178" w:rsidRPr="000125D3">
        <w:rPr>
          <w:rFonts w:cs="Calibri"/>
          <w:color w:val="000000"/>
          <w:sz w:val="24"/>
          <w:szCs w:val="24"/>
          <w:lang w:val="uk-UA"/>
        </w:rPr>
        <w:t>далі – ЕСОЗ</w:t>
      </w:r>
      <w:r w:rsidR="00BA6178" w:rsidRPr="000125D3">
        <w:rPr>
          <w:rFonts w:cs="Calibri"/>
          <w:color w:val="000000"/>
          <w:sz w:val="24"/>
          <w:szCs w:val="24"/>
          <w:lang w:val="en-US"/>
        </w:rPr>
        <w:t>)</w:t>
      </w:r>
      <w:r w:rsidR="009F3034" w:rsidRPr="000125D3">
        <w:rPr>
          <w:rFonts w:cs="Calibri"/>
          <w:color w:val="000000"/>
          <w:sz w:val="24"/>
          <w:szCs w:val="24"/>
          <w:lang w:val="uk-UA"/>
        </w:rPr>
        <w:t xml:space="preserve"> для ідентифікації точок інтеграції.</w:t>
      </w:r>
    </w:p>
    <w:p w14:paraId="448F319D" w14:textId="33E6B1BD" w:rsidR="009F3034" w:rsidRPr="000125D3" w:rsidRDefault="00415153" w:rsidP="009F3034">
      <w:pPr>
        <w:pStyle w:val="a3"/>
        <w:numPr>
          <w:ilvl w:val="0"/>
          <w:numId w:val="1"/>
        </w:numPr>
        <w:jc w:val="both"/>
        <w:rPr>
          <w:rFonts w:cs="Calibri"/>
          <w:color w:val="000000"/>
          <w:sz w:val="24"/>
          <w:szCs w:val="24"/>
          <w:lang w:val="uk-UA"/>
        </w:rPr>
      </w:pPr>
      <w:r w:rsidRPr="000125D3">
        <w:rPr>
          <w:rFonts w:cs="Calibri"/>
          <w:color w:val="000000"/>
          <w:sz w:val="24"/>
          <w:szCs w:val="24"/>
          <w:lang w:val="uk-UA"/>
        </w:rPr>
        <w:t>Надання пропозицій щодо в</w:t>
      </w:r>
      <w:r w:rsidR="009F3034" w:rsidRPr="000125D3">
        <w:rPr>
          <w:rFonts w:cs="Calibri"/>
          <w:color w:val="000000"/>
          <w:sz w:val="24"/>
          <w:szCs w:val="24"/>
          <w:lang w:val="uk-UA"/>
        </w:rPr>
        <w:t>изначення ключових типів даних, які підлягають обміну (дані про пацієнтів, послуги, результати обстежень, медичні протоколи тощо)</w:t>
      </w:r>
      <w:r w:rsidRPr="000125D3">
        <w:rPr>
          <w:rFonts w:cs="Calibri"/>
          <w:color w:val="000000"/>
          <w:sz w:val="24"/>
          <w:szCs w:val="24"/>
          <w:lang w:val="uk-UA"/>
        </w:rPr>
        <w:t xml:space="preserve"> між системами ІС СЗХ та ЕСОЗ</w:t>
      </w:r>
      <w:r w:rsidR="009F3034" w:rsidRPr="000125D3">
        <w:rPr>
          <w:rFonts w:cs="Calibri"/>
          <w:color w:val="000000"/>
          <w:sz w:val="24"/>
          <w:szCs w:val="24"/>
          <w:lang w:val="uk-UA"/>
        </w:rPr>
        <w:t>.</w:t>
      </w:r>
    </w:p>
    <w:p w14:paraId="75968628" w14:textId="343D62CC" w:rsidR="009F3034" w:rsidRPr="000125D3" w:rsidRDefault="00415153" w:rsidP="009F3034">
      <w:pPr>
        <w:pStyle w:val="a3"/>
        <w:numPr>
          <w:ilvl w:val="0"/>
          <w:numId w:val="1"/>
        </w:numPr>
        <w:jc w:val="both"/>
        <w:rPr>
          <w:rFonts w:cs="Calibri"/>
          <w:color w:val="000000"/>
          <w:sz w:val="24"/>
          <w:szCs w:val="24"/>
          <w:lang w:val="uk-UA"/>
        </w:rPr>
      </w:pPr>
      <w:r w:rsidRPr="000125D3">
        <w:rPr>
          <w:rFonts w:cs="Calibri"/>
          <w:color w:val="000000"/>
          <w:sz w:val="24"/>
          <w:szCs w:val="24"/>
          <w:lang w:val="uk-UA"/>
        </w:rPr>
        <w:t>Здійснення а</w:t>
      </w:r>
      <w:r w:rsidR="00505E83" w:rsidRPr="000125D3">
        <w:rPr>
          <w:rFonts w:cs="Calibri"/>
          <w:color w:val="000000"/>
          <w:sz w:val="24"/>
          <w:szCs w:val="24"/>
          <w:lang w:val="uk-UA"/>
        </w:rPr>
        <w:t>наліз</w:t>
      </w:r>
      <w:r w:rsidRPr="000125D3">
        <w:rPr>
          <w:rFonts w:cs="Calibri"/>
          <w:color w:val="000000"/>
          <w:sz w:val="24"/>
          <w:szCs w:val="24"/>
          <w:lang w:val="uk-UA"/>
        </w:rPr>
        <w:t>у</w:t>
      </w:r>
      <w:r w:rsidR="009F3034" w:rsidRPr="000125D3">
        <w:rPr>
          <w:rFonts w:cs="Calibri"/>
          <w:color w:val="000000"/>
          <w:sz w:val="24"/>
          <w:szCs w:val="24"/>
          <w:lang w:val="uk-UA"/>
        </w:rPr>
        <w:t xml:space="preserve"> вимог до стандартів обміну даними </w:t>
      </w:r>
      <w:r w:rsidRPr="000125D3">
        <w:rPr>
          <w:rFonts w:cs="Calibri"/>
          <w:color w:val="000000"/>
          <w:sz w:val="24"/>
          <w:szCs w:val="24"/>
          <w:lang w:val="uk-UA"/>
        </w:rPr>
        <w:t xml:space="preserve">між системами ІС СЗХ та ЕСОЗ </w:t>
      </w:r>
      <w:r w:rsidR="009F3034" w:rsidRPr="000125D3">
        <w:rPr>
          <w:rFonts w:cs="Calibri"/>
          <w:color w:val="000000"/>
          <w:sz w:val="24"/>
          <w:szCs w:val="24"/>
          <w:lang w:val="uk-UA"/>
        </w:rPr>
        <w:t xml:space="preserve">(FHIR, HL7, IHE, XML/JSON-структури) з урахуванням специфіки </w:t>
      </w:r>
      <w:r w:rsidR="006242AB" w:rsidRPr="000125D3">
        <w:rPr>
          <w:rFonts w:cs="Calibri"/>
          <w:color w:val="000000"/>
          <w:sz w:val="24"/>
          <w:szCs w:val="24"/>
          <w:lang w:val="uk-UA"/>
        </w:rPr>
        <w:t>взаємодії</w:t>
      </w:r>
      <w:r w:rsidRPr="000125D3">
        <w:rPr>
          <w:rFonts w:cs="Calibri"/>
          <w:color w:val="000000"/>
          <w:sz w:val="24"/>
          <w:szCs w:val="24"/>
          <w:lang w:val="uk-UA"/>
        </w:rPr>
        <w:t xml:space="preserve"> систем</w:t>
      </w:r>
      <w:r w:rsidR="009F3034" w:rsidRPr="000125D3">
        <w:rPr>
          <w:rFonts w:cs="Calibri"/>
          <w:color w:val="000000"/>
          <w:sz w:val="24"/>
          <w:szCs w:val="24"/>
          <w:lang w:val="uk-UA"/>
        </w:rPr>
        <w:t>.</w:t>
      </w:r>
    </w:p>
    <w:p w14:paraId="523E23CE" w14:textId="5DF51D80" w:rsidR="005B6BA0" w:rsidRPr="000125D3" w:rsidRDefault="00505E83" w:rsidP="009F3034">
      <w:pPr>
        <w:pStyle w:val="a3"/>
        <w:numPr>
          <w:ilvl w:val="0"/>
          <w:numId w:val="1"/>
        </w:numPr>
        <w:jc w:val="both"/>
        <w:rPr>
          <w:rFonts w:cs="Calibri"/>
          <w:color w:val="000000"/>
          <w:sz w:val="24"/>
          <w:szCs w:val="24"/>
          <w:lang w:val="uk-UA"/>
        </w:rPr>
      </w:pPr>
      <w:r w:rsidRPr="000125D3">
        <w:rPr>
          <w:rFonts w:cs="Calibri"/>
          <w:color w:val="000000"/>
          <w:sz w:val="24"/>
          <w:szCs w:val="24"/>
          <w:lang w:val="uk-UA"/>
        </w:rPr>
        <w:t xml:space="preserve">Підготовка програмного звіту </w:t>
      </w:r>
      <w:r w:rsidR="007C2197" w:rsidRPr="000125D3">
        <w:rPr>
          <w:rFonts w:cs="Calibri"/>
          <w:color w:val="000000"/>
          <w:sz w:val="24"/>
          <w:szCs w:val="24"/>
          <w:lang w:val="uk-UA"/>
        </w:rPr>
        <w:t xml:space="preserve">щодо </w:t>
      </w:r>
      <w:r w:rsidR="00415153" w:rsidRPr="000125D3">
        <w:rPr>
          <w:rFonts w:cs="Calibri"/>
          <w:color w:val="000000"/>
          <w:sz w:val="24"/>
          <w:szCs w:val="24"/>
          <w:lang w:val="uk-UA"/>
        </w:rPr>
        <w:t xml:space="preserve">здійсненого </w:t>
      </w:r>
      <w:r w:rsidR="007C2197" w:rsidRPr="000125D3">
        <w:rPr>
          <w:rFonts w:cs="Calibri"/>
          <w:color w:val="000000"/>
          <w:sz w:val="24"/>
          <w:szCs w:val="24"/>
          <w:lang w:val="uk-UA"/>
        </w:rPr>
        <w:t xml:space="preserve">аналізу технічної документації та </w:t>
      </w:r>
      <w:r w:rsidR="00BA6178" w:rsidRPr="000125D3">
        <w:rPr>
          <w:rFonts w:cs="Calibri"/>
          <w:color w:val="000000"/>
          <w:sz w:val="24"/>
          <w:szCs w:val="24"/>
          <w:lang w:val="uk-UA"/>
        </w:rPr>
        <w:t xml:space="preserve">точок інтеграції між </w:t>
      </w:r>
      <w:r w:rsidR="00415153" w:rsidRPr="000125D3">
        <w:rPr>
          <w:rFonts w:cs="Calibri"/>
          <w:color w:val="000000"/>
          <w:sz w:val="24"/>
          <w:szCs w:val="24"/>
          <w:lang w:val="uk-UA"/>
        </w:rPr>
        <w:t xml:space="preserve">системами </w:t>
      </w:r>
      <w:r w:rsidR="00BA6178" w:rsidRPr="000125D3">
        <w:rPr>
          <w:rFonts w:cs="Calibri"/>
          <w:color w:val="000000"/>
          <w:sz w:val="24"/>
          <w:szCs w:val="24"/>
          <w:lang w:val="uk-UA"/>
        </w:rPr>
        <w:t>ІС СЗХ та ЕСОЗ</w:t>
      </w:r>
      <w:r w:rsidR="007C2197" w:rsidRPr="000125D3">
        <w:rPr>
          <w:rFonts w:cs="Calibri"/>
          <w:color w:val="000000"/>
          <w:sz w:val="24"/>
          <w:szCs w:val="24"/>
          <w:lang w:val="uk-UA"/>
        </w:rPr>
        <w:t xml:space="preserve"> </w:t>
      </w:r>
      <w:r w:rsidR="009F3034" w:rsidRPr="000125D3">
        <w:rPr>
          <w:rFonts w:cs="Calibri"/>
          <w:color w:val="000000"/>
          <w:sz w:val="24"/>
          <w:szCs w:val="24"/>
          <w:lang w:val="uk-UA"/>
        </w:rPr>
        <w:t>.</w:t>
      </w:r>
    </w:p>
    <w:p w14:paraId="786B8C44" w14:textId="327DE02E" w:rsidR="005B6BA0" w:rsidRPr="000125D3" w:rsidRDefault="005B6BA0" w:rsidP="005B6BA0">
      <w:pPr>
        <w:rPr>
          <w:rFonts w:ascii="Calibri" w:hAnsi="Calibri" w:cs="Calibri"/>
          <w:color w:val="000000"/>
          <w:lang w:val="uk-UA"/>
        </w:rPr>
      </w:pPr>
    </w:p>
    <w:p w14:paraId="1517AE5C" w14:textId="77777777" w:rsidR="004F548D" w:rsidRPr="000125D3" w:rsidRDefault="004F548D" w:rsidP="004F548D">
      <w:pPr>
        <w:shd w:val="clear" w:color="auto" w:fill="FFFFFF"/>
        <w:rPr>
          <w:rFonts w:ascii="Calibri" w:hAnsi="Calibri" w:cs="Calibri"/>
          <w:b/>
          <w:bCs/>
          <w:color w:val="000000"/>
          <w:lang w:val="uk-UA"/>
        </w:rPr>
      </w:pPr>
      <w:r w:rsidRPr="000125D3">
        <w:rPr>
          <w:rFonts w:ascii="Calibri" w:hAnsi="Calibri" w:cs="Calibri"/>
          <w:b/>
          <w:bCs/>
          <w:color w:val="000000"/>
          <w:lang w:val="uk-UA"/>
        </w:rPr>
        <w:t>Вимоги до професійної компетентності:</w:t>
      </w:r>
    </w:p>
    <w:p w14:paraId="4888B512" w14:textId="77777777" w:rsidR="004F548D" w:rsidRPr="000125D3" w:rsidRDefault="004F548D" w:rsidP="004F548D">
      <w:pPr>
        <w:shd w:val="clear" w:color="auto" w:fill="FFFFFF"/>
        <w:rPr>
          <w:rFonts w:ascii="Calibri" w:hAnsi="Calibri" w:cs="Calibri"/>
          <w:b/>
          <w:bCs/>
          <w:color w:val="000000"/>
          <w:lang w:val="uk-UA"/>
        </w:rPr>
      </w:pPr>
    </w:p>
    <w:p w14:paraId="60892D09" w14:textId="405CBB08" w:rsidR="006242AB" w:rsidRPr="000125D3" w:rsidRDefault="006242AB" w:rsidP="006242AB">
      <w:pPr>
        <w:pStyle w:val="a3"/>
        <w:numPr>
          <w:ilvl w:val="0"/>
          <w:numId w:val="2"/>
        </w:numPr>
        <w:rPr>
          <w:rFonts w:cs="Calibri"/>
          <w:sz w:val="24"/>
          <w:szCs w:val="24"/>
          <w:lang w:val="uk-UA"/>
        </w:rPr>
      </w:pPr>
      <w:r w:rsidRPr="000125D3">
        <w:rPr>
          <w:rFonts w:cs="Calibri"/>
          <w:sz w:val="24"/>
          <w:szCs w:val="24"/>
          <w:lang w:val="uk-UA"/>
        </w:rPr>
        <w:t>Вища освіта в галузі ІТ, медицини або суміжних наук</w:t>
      </w:r>
      <w:r w:rsidR="00BD7F5F" w:rsidRPr="000125D3">
        <w:rPr>
          <w:rFonts w:cs="Calibri"/>
          <w:sz w:val="24"/>
          <w:szCs w:val="24"/>
          <w:lang w:val="uk-UA"/>
        </w:rPr>
        <w:t>— буде перевагою</w:t>
      </w:r>
      <w:r w:rsidRPr="000125D3">
        <w:rPr>
          <w:rFonts w:cs="Calibri"/>
          <w:sz w:val="24"/>
          <w:szCs w:val="24"/>
          <w:lang w:val="uk-UA"/>
        </w:rPr>
        <w:t>.</w:t>
      </w:r>
    </w:p>
    <w:p w14:paraId="32D51C06" w14:textId="39A2F3E9" w:rsidR="006242AB" w:rsidRPr="000125D3" w:rsidRDefault="006242AB" w:rsidP="006242AB">
      <w:pPr>
        <w:pStyle w:val="a3"/>
        <w:numPr>
          <w:ilvl w:val="0"/>
          <w:numId w:val="2"/>
        </w:numPr>
        <w:rPr>
          <w:rFonts w:cs="Calibri"/>
          <w:sz w:val="24"/>
          <w:szCs w:val="24"/>
          <w:lang w:val="uk-UA"/>
        </w:rPr>
      </w:pPr>
      <w:r w:rsidRPr="000125D3">
        <w:rPr>
          <w:rFonts w:cs="Calibri"/>
          <w:sz w:val="24"/>
          <w:szCs w:val="24"/>
          <w:lang w:val="uk-UA"/>
        </w:rPr>
        <w:lastRenderedPageBreak/>
        <w:t xml:space="preserve">Досвід у сфері аналізу та </w:t>
      </w:r>
      <w:proofErr w:type="spellStart"/>
      <w:r w:rsidRPr="000125D3">
        <w:rPr>
          <w:rFonts w:cs="Calibri"/>
          <w:sz w:val="24"/>
          <w:szCs w:val="24"/>
          <w:lang w:val="uk-UA"/>
        </w:rPr>
        <w:t>проєктування</w:t>
      </w:r>
      <w:proofErr w:type="spellEnd"/>
      <w:r w:rsidRPr="000125D3">
        <w:rPr>
          <w:rFonts w:cs="Calibri"/>
          <w:sz w:val="24"/>
          <w:szCs w:val="24"/>
          <w:lang w:val="uk-UA"/>
        </w:rPr>
        <w:t xml:space="preserve"> ІТ-систем, зокрема медичних</w:t>
      </w:r>
      <w:r w:rsidR="00BD7F5F" w:rsidRPr="000125D3">
        <w:rPr>
          <w:rFonts w:cs="Calibri"/>
          <w:sz w:val="24"/>
          <w:szCs w:val="24"/>
          <w:lang w:val="uk-UA"/>
        </w:rPr>
        <w:t xml:space="preserve"> — буде перевагою</w:t>
      </w:r>
    </w:p>
    <w:p w14:paraId="1821A051" w14:textId="6E6C1466" w:rsidR="006242AB" w:rsidRPr="000125D3" w:rsidRDefault="006242AB" w:rsidP="006242AB">
      <w:pPr>
        <w:pStyle w:val="a3"/>
        <w:numPr>
          <w:ilvl w:val="0"/>
          <w:numId w:val="2"/>
        </w:numPr>
        <w:rPr>
          <w:rFonts w:cs="Calibri"/>
          <w:sz w:val="24"/>
          <w:szCs w:val="24"/>
          <w:lang w:val="uk-UA"/>
        </w:rPr>
      </w:pPr>
      <w:r w:rsidRPr="000125D3">
        <w:rPr>
          <w:rFonts w:cs="Calibri"/>
          <w:sz w:val="24"/>
          <w:szCs w:val="24"/>
          <w:lang w:val="uk-UA"/>
        </w:rPr>
        <w:t xml:space="preserve">Практичний досвід роботи з </w:t>
      </w:r>
      <w:r w:rsidR="00BD7F5F" w:rsidRPr="000125D3">
        <w:rPr>
          <w:rFonts w:cs="Calibri"/>
          <w:sz w:val="24"/>
          <w:szCs w:val="24"/>
          <w:lang w:val="uk-UA"/>
        </w:rPr>
        <w:t xml:space="preserve">Електронною системою охорони здоров’я </w:t>
      </w:r>
      <w:r w:rsidRPr="000125D3">
        <w:rPr>
          <w:rFonts w:cs="Calibri"/>
          <w:sz w:val="24"/>
          <w:szCs w:val="24"/>
          <w:lang w:val="uk-UA"/>
        </w:rPr>
        <w:t>— буде перевагою.</w:t>
      </w:r>
    </w:p>
    <w:p w14:paraId="49ADA003" w14:textId="77777777" w:rsidR="006242AB" w:rsidRPr="000125D3" w:rsidRDefault="006242AB" w:rsidP="006242AB">
      <w:pPr>
        <w:pStyle w:val="a3"/>
        <w:numPr>
          <w:ilvl w:val="0"/>
          <w:numId w:val="2"/>
        </w:numPr>
        <w:rPr>
          <w:rFonts w:cs="Calibri"/>
          <w:sz w:val="24"/>
          <w:szCs w:val="24"/>
          <w:lang w:val="uk-UA"/>
        </w:rPr>
      </w:pPr>
      <w:r w:rsidRPr="000125D3">
        <w:rPr>
          <w:rFonts w:cs="Calibri"/>
          <w:sz w:val="24"/>
          <w:szCs w:val="24"/>
          <w:lang w:val="uk-UA"/>
        </w:rPr>
        <w:t xml:space="preserve">Знання стандартів HL7, FHIR, IHE, </w:t>
      </w:r>
      <w:proofErr w:type="spellStart"/>
      <w:r w:rsidRPr="000125D3">
        <w:rPr>
          <w:rFonts w:cs="Calibri"/>
          <w:sz w:val="24"/>
          <w:szCs w:val="24"/>
          <w:lang w:val="uk-UA"/>
        </w:rPr>
        <w:t>RESTful</w:t>
      </w:r>
      <w:proofErr w:type="spellEnd"/>
      <w:r w:rsidRPr="000125D3">
        <w:rPr>
          <w:rFonts w:cs="Calibri"/>
          <w:sz w:val="24"/>
          <w:szCs w:val="24"/>
          <w:lang w:val="uk-UA"/>
        </w:rPr>
        <w:t xml:space="preserve"> API.</w:t>
      </w:r>
    </w:p>
    <w:p w14:paraId="4F136B67" w14:textId="77777777" w:rsidR="006242AB" w:rsidRPr="000125D3" w:rsidRDefault="006242AB" w:rsidP="006242AB">
      <w:pPr>
        <w:pStyle w:val="a3"/>
        <w:numPr>
          <w:ilvl w:val="0"/>
          <w:numId w:val="2"/>
        </w:numPr>
        <w:rPr>
          <w:rFonts w:cs="Calibri"/>
          <w:sz w:val="24"/>
          <w:szCs w:val="24"/>
          <w:lang w:val="uk-UA"/>
        </w:rPr>
      </w:pPr>
      <w:r w:rsidRPr="000125D3">
        <w:rPr>
          <w:rFonts w:cs="Calibri"/>
          <w:sz w:val="24"/>
          <w:szCs w:val="24"/>
          <w:lang w:val="uk-UA"/>
        </w:rPr>
        <w:t>Досвід складання технічної документації (вимоги, специфікації, API-опис).</w:t>
      </w:r>
    </w:p>
    <w:p w14:paraId="68689E09" w14:textId="702CD20C" w:rsidR="006242AB" w:rsidRPr="000125D3" w:rsidRDefault="006242AB" w:rsidP="006242AB">
      <w:pPr>
        <w:pStyle w:val="a3"/>
        <w:numPr>
          <w:ilvl w:val="0"/>
          <w:numId w:val="2"/>
        </w:numPr>
        <w:rPr>
          <w:rFonts w:cs="Calibri"/>
          <w:sz w:val="24"/>
          <w:szCs w:val="24"/>
          <w:lang w:val="uk-UA"/>
        </w:rPr>
      </w:pPr>
      <w:r w:rsidRPr="000125D3">
        <w:rPr>
          <w:rFonts w:cs="Calibri"/>
          <w:sz w:val="24"/>
          <w:szCs w:val="24"/>
          <w:lang w:val="uk-UA"/>
        </w:rPr>
        <w:t xml:space="preserve">Вміння працювати в </w:t>
      </w:r>
      <w:proofErr w:type="spellStart"/>
      <w:r w:rsidRPr="000125D3">
        <w:rPr>
          <w:rFonts w:cs="Calibri"/>
          <w:sz w:val="24"/>
          <w:szCs w:val="24"/>
          <w:lang w:val="uk-UA"/>
        </w:rPr>
        <w:t>мультидисциплінарній</w:t>
      </w:r>
      <w:proofErr w:type="spellEnd"/>
      <w:r w:rsidRPr="000125D3">
        <w:rPr>
          <w:rFonts w:cs="Calibri"/>
          <w:sz w:val="24"/>
          <w:szCs w:val="24"/>
          <w:lang w:val="uk-UA"/>
        </w:rPr>
        <w:t xml:space="preserve"> команді з аналітиками, архітекторами та розробниками.</w:t>
      </w:r>
    </w:p>
    <w:p w14:paraId="7D42B9FC" w14:textId="255EA448" w:rsidR="006242AB" w:rsidRPr="000125D3" w:rsidRDefault="006242AB" w:rsidP="006242AB">
      <w:pPr>
        <w:pStyle w:val="a3"/>
        <w:numPr>
          <w:ilvl w:val="0"/>
          <w:numId w:val="2"/>
        </w:numPr>
        <w:rPr>
          <w:rFonts w:cs="Calibri"/>
          <w:sz w:val="24"/>
          <w:szCs w:val="24"/>
          <w:lang w:val="uk-UA"/>
        </w:rPr>
      </w:pPr>
      <w:r w:rsidRPr="000125D3">
        <w:rPr>
          <w:rFonts w:cs="Calibri"/>
          <w:sz w:val="24"/>
          <w:szCs w:val="24"/>
          <w:lang w:val="uk-UA"/>
        </w:rPr>
        <w:t>Відмінні навички комунікації, аналітичне мислення, орієнтація на результат.</w:t>
      </w:r>
    </w:p>
    <w:p w14:paraId="46254AEA" w14:textId="77777777" w:rsidR="004F548D" w:rsidRPr="000125D3" w:rsidRDefault="004F548D" w:rsidP="004F548D">
      <w:pPr>
        <w:ind w:left="360"/>
        <w:jc w:val="both"/>
        <w:rPr>
          <w:rFonts w:ascii="Calibri" w:hAnsi="Calibri" w:cs="Calibri"/>
          <w:color w:val="000000"/>
          <w:lang w:val="uk-UA"/>
        </w:rPr>
      </w:pPr>
    </w:p>
    <w:p w14:paraId="1FB7C941" w14:textId="55F0F0C1" w:rsidR="004F548D" w:rsidRPr="000125D3" w:rsidRDefault="004F548D" w:rsidP="004F548D">
      <w:pPr>
        <w:jc w:val="both"/>
        <w:rPr>
          <w:rFonts w:ascii="Calibri" w:hAnsi="Calibri" w:cs="Calibri"/>
          <w:color w:val="000000"/>
          <w:lang w:val="en-US"/>
        </w:rPr>
      </w:pPr>
      <w:r w:rsidRPr="000125D3">
        <w:rPr>
          <w:rFonts w:ascii="Calibri" w:hAnsi="Calibri" w:cs="Calibri"/>
          <w:b/>
          <w:color w:val="000000"/>
          <w:lang w:val="uk-UA"/>
        </w:rPr>
        <w:t>Резюме мають бути надіслані електронною поштою на електронну адресу: vacancies@phc.org.ua.</w:t>
      </w:r>
      <w:r w:rsidRPr="000125D3">
        <w:rPr>
          <w:rFonts w:ascii="Calibri" w:hAnsi="Calibri" w:cs="Calibri"/>
          <w:color w:val="000000"/>
          <w:lang w:val="uk-UA"/>
        </w:rPr>
        <w:t xml:space="preserve"> В темі листа, будь ласка, зазначте: </w:t>
      </w:r>
      <w:r w:rsidR="000125D3" w:rsidRPr="000125D3">
        <w:rPr>
          <w:rFonts w:ascii="Calibri" w:hAnsi="Calibri" w:cs="Calibri"/>
          <w:b/>
          <w:color w:val="000000"/>
          <w:lang w:val="uk-UA"/>
        </w:rPr>
        <w:t xml:space="preserve">«211-2025 </w:t>
      </w:r>
      <w:r w:rsidR="00464F15" w:rsidRPr="000125D3">
        <w:rPr>
          <w:rFonts w:ascii="Calibri" w:hAnsi="Calibri" w:cs="Calibri"/>
          <w:b/>
        </w:rPr>
        <w:t xml:space="preserve">Консультант з </w:t>
      </w:r>
      <w:proofErr w:type="spellStart"/>
      <w:r w:rsidR="00464F15" w:rsidRPr="000125D3">
        <w:rPr>
          <w:rFonts w:ascii="Calibri" w:hAnsi="Calibri" w:cs="Calibri"/>
          <w:b/>
        </w:rPr>
        <w:t>аналізу</w:t>
      </w:r>
      <w:proofErr w:type="spellEnd"/>
      <w:r w:rsidR="00464F15" w:rsidRPr="000125D3">
        <w:rPr>
          <w:rFonts w:ascii="Calibri" w:hAnsi="Calibri" w:cs="Calibri"/>
          <w:b/>
        </w:rPr>
        <w:t xml:space="preserve"> та </w:t>
      </w:r>
      <w:proofErr w:type="spellStart"/>
      <w:r w:rsidR="00464F15" w:rsidRPr="000125D3">
        <w:rPr>
          <w:rFonts w:ascii="Calibri" w:hAnsi="Calibri" w:cs="Calibri"/>
          <w:b/>
        </w:rPr>
        <w:t>специфікації</w:t>
      </w:r>
      <w:proofErr w:type="spellEnd"/>
      <w:r w:rsidR="00464F15" w:rsidRPr="000125D3">
        <w:rPr>
          <w:rFonts w:ascii="Calibri" w:hAnsi="Calibri" w:cs="Calibri"/>
          <w:b/>
        </w:rPr>
        <w:t xml:space="preserve"> </w:t>
      </w:r>
      <w:proofErr w:type="spellStart"/>
      <w:r w:rsidR="00464F15" w:rsidRPr="000125D3">
        <w:rPr>
          <w:rFonts w:ascii="Calibri" w:hAnsi="Calibri" w:cs="Calibri"/>
          <w:b/>
        </w:rPr>
        <w:t>вимог</w:t>
      </w:r>
      <w:proofErr w:type="spellEnd"/>
      <w:r w:rsidR="00464F15" w:rsidRPr="000125D3">
        <w:rPr>
          <w:rFonts w:ascii="Calibri" w:hAnsi="Calibri" w:cs="Calibri"/>
          <w:b/>
        </w:rPr>
        <w:t xml:space="preserve"> до </w:t>
      </w:r>
      <w:proofErr w:type="spellStart"/>
      <w:r w:rsidR="00464F15" w:rsidRPr="000125D3">
        <w:rPr>
          <w:rFonts w:ascii="Calibri" w:hAnsi="Calibri" w:cs="Calibri"/>
          <w:b/>
        </w:rPr>
        <w:t>інтероперабельності</w:t>
      </w:r>
      <w:proofErr w:type="spellEnd"/>
      <w:r w:rsidR="00464F15" w:rsidRPr="000125D3">
        <w:rPr>
          <w:rFonts w:ascii="Calibri" w:hAnsi="Calibri" w:cs="Calibri"/>
          <w:b/>
        </w:rPr>
        <w:t xml:space="preserve"> </w:t>
      </w:r>
      <w:proofErr w:type="spellStart"/>
      <w:r w:rsidR="00464F15" w:rsidRPr="000125D3">
        <w:rPr>
          <w:rFonts w:ascii="Calibri" w:hAnsi="Calibri" w:cs="Calibri"/>
          <w:b/>
        </w:rPr>
        <w:t>між</w:t>
      </w:r>
      <w:proofErr w:type="spellEnd"/>
      <w:r w:rsidR="00464F15" w:rsidRPr="000125D3">
        <w:rPr>
          <w:rFonts w:ascii="Calibri" w:hAnsi="Calibri" w:cs="Calibri"/>
          <w:b/>
        </w:rPr>
        <w:t xml:space="preserve"> </w:t>
      </w:r>
      <w:proofErr w:type="spellStart"/>
      <w:r w:rsidR="00464F15" w:rsidRPr="000125D3">
        <w:rPr>
          <w:rFonts w:ascii="Calibri" w:hAnsi="Calibri" w:cs="Calibri"/>
          <w:b/>
        </w:rPr>
        <w:t>інформаційною</w:t>
      </w:r>
      <w:proofErr w:type="spellEnd"/>
      <w:r w:rsidR="00464F15" w:rsidRPr="000125D3">
        <w:rPr>
          <w:rFonts w:ascii="Calibri" w:hAnsi="Calibri" w:cs="Calibri"/>
          <w:b/>
        </w:rPr>
        <w:t xml:space="preserve"> системою «</w:t>
      </w:r>
      <w:proofErr w:type="spellStart"/>
      <w:r w:rsidR="00464F15" w:rsidRPr="000125D3">
        <w:rPr>
          <w:rFonts w:ascii="Calibri" w:hAnsi="Calibri" w:cs="Calibri"/>
          <w:b/>
        </w:rPr>
        <w:t>Моніторинг</w:t>
      </w:r>
      <w:proofErr w:type="spellEnd"/>
      <w:r w:rsidR="00464F15" w:rsidRPr="000125D3">
        <w:rPr>
          <w:rFonts w:ascii="Calibri" w:hAnsi="Calibri" w:cs="Calibri"/>
          <w:b/>
        </w:rPr>
        <w:t xml:space="preserve"> </w:t>
      </w:r>
      <w:proofErr w:type="spellStart"/>
      <w:r w:rsidR="00464F15" w:rsidRPr="000125D3">
        <w:rPr>
          <w:rFonts w:ascii="Calibri" w:hAnsi="Calibri" w:cs="Calibri"/>
          <w:b/>
        </w:rPr>
        <w:t>соціально</w:t>
      </w:r>
      <w:proofErr w:type="spellEnd"/>
      <w:r w:rsidR="00464F15" w:rsidRPr="000125D3">
        <w:rPr>
          <w:rFonts w:ascii="Calibri" w:hAnsi="Calibri" w:cs="Calibri"/>
          <w:b/>
        </w:rPr>
        <w:t xml:space="preserve"> </w:t>
      </w:r>
      <w:proofErr w:type="spellStart"/>
      <w:r w:rsidR="00464F15" w:rsidRPr="000125D3">
        <w:rPr>
          <w:rFonts w:ascii="Calibri" w:hAnsi="Calibri" w:cs="Calibri"/>
          <w:b/>
        </w:rPr>
        <w:t>значущих</w:t>
      </w:r>
      <w:proofErr w:type="spellEnd"/>
      <w:r w:rsidR="00464F15" w:rsidRPr="000125D3">
        <w:rPr>
          <w:rFonts w:ascii="Calibri" w:hAnsi="Calibri" w:cs="Calibri"/>
          <w:b/>
        </w:rPr>
        <w:t xml:space="preserve"> хвороб» та </w:t>
      </w:r>
      <w:r w:rsidR="00464F15" w:rsidRPr="000125D3">
        <w:rPr>
          <w:rFonts w:ascii="Calibri" w:hAnsi="Calibri" w:cs="Calibri"/>
          <w:b/>
          <w:lang w:val="uk-UA"/>
        </w:rPr>
        <w:t>Електронної системи охорони здоров’я</w:t>
      </w:r>
      <w:r w:rsidR="000125D3" w:rsidRPr="000125D3">
        <w:rPr>
          <w:rFonts w:ascii="Calibri" w:hAnsi="Calibri" w:cs="Calibri"/>
          <w:b/>
          <w:lang w:val="uk-UA"/>
        </w:rPr>
        <w:t>»</w:t>
      </w:r>
    </w:p>
    <w:p w14:paraId="68B078B6" w14:textId="77777777" w:rsidR="004F548D" w:rsidRPr="000125D3" w:rsidRDefault="004F548D" w:rsidP="004F548D">
      <w:pPr>
        <w:ind w:firstLine="360"/>
        <w:jc w:val="both"/>
        <w:rPr>
          <w:rFonts w:ascii="Calibri" w:hAnsi="Calibri" w:cs="Calibri"/>
          <w:b/>
          <w:color w:val="000000"/>
          <w:lang w:val="uk-UA"/>
        </w:rPr>
      </w:pPr>
    </w:p>
    <w:p w14:paraId="5513BD80" w14:textId="17B0CBE5" w:rsidR="004F548D" w:rsidRPr="000125D3" w:rsidRDefault="004F548D" w:rsidP="004F548D">
      <w:pPr>
        <w:ind w:firstLine="360"/>
        <w:jc w:val="both"/>
        <w:rPr>
          <w:rFonts w:ascii="Calibri" w:hAnsi="Calibri" w:cs="Calibri"/>
          <w:color w:val="000000"/>
          <w:lang w:val="uk-UA"/>
        </w:rPr>
      </w:pPr>
      <w:r w:rsidRPr="000125D3">
        <w:rPr>
          <w:rFonts w:ascii="Calibri" w:hAnsi="Calibri" w:cs="Calibri"/>
          <w:b/>
          <w:color w:val="000000"/>
          <w:lang w:val="uk-UA"/>
        </w:rPr>
        <w:t xml:space="preserve">Термін подання документів – до </w:t>
      </w:r>
      <w:r w:rsidR="000125D3">
        <w:rPr>
          <w:rFonts w:ascii="Calibri" w:hAnsi="Calibri" w:cs="Calibri"/>
          <w:b/>
          <w:color w:val="000000"/>
          <w:lang w:val="uk-UA"/>
        </w:rPr>
        <w:t>10 червня 2025</w:t>
      </w:r>
      <w:r w:rsidRPr="000125D3">
        <w:rPr>
          <w:rFonts w:ascii="Calibri" w:hAnsi="Calibri" w:cs="Calibri"/>
          <w:b/>
          <w:color w:val="000000"/>
          <w:lang w:val="uk-UA"/>
        </w:rPr>
        <w:t xml:space="preserve"> року, </w:t>
      </w:r>
      <w:r w:rsidRPr="000125D3">
        <w:rPr>
          <w:rFonts w:ascii="Calibri" w:hAnsi="Calibri" w:cs="Calibri"/>
          <w:color w:val="000000"/>
          <w:lang w:val="uk-UA"/>
        </w:rPr>
        <w:t xml:space="preserve">реєстрація документів </w:t>
      </w:r>
      <w:r w:rsidRPr="000125D3">
        <w:rPr>
          <w:rFonts w:ascii="Calibri" w:hAnsi="Calibri" w:cs="Calibri"/>
          <w:color w:val="000000"/>
          <w:lang w:val="uk-UA"/>
        </w:rPr>
        <w:br/>
        <w:t>завершується о 18:00.</w:t>
      </w:r>
    </w:p>
    <w:p w14:paraId="7159BA1A" w14:textId="77777777" w:rsidR="004F548D" w:rsidRPr="000125D3" w:rsidRDefault="004F548D" w:rsidP="004F548D">
      <w:pPr>
        <w:jc w:val="both"/>
        <w:rPr>
          <w:rFonts w:ascii="Calibri" w:hAnsi="Calibri" w:cs="Calibri"/>
          <w:color w:val="000000"/>
          <w:lang w:val="uk-UA"/>
        </w:rPr>
      </w:pPr>
    </w:p>
    <w:p w14:paraId="1A457926" w14:textId="77777777" w:rsidR="004F548D" w:rsidRPr="000125D3" w:rsidRDefault="004F548D" w:rsidP="004F548D">
      <w:pPr>
        <w:ind w:firstLine="720"/>
        <w:jc w:val="both"/>
        <w:rPr>
          <w:rFonts w:ascii="Calibri" w:hAnsi="Calibri" w:cs="Calibri"/>
          <w:lang w:val="uk-UA" w:eastAsia="en-US"/>
        </w:rPr>
      </w:pPr>
      <w:r w:rsidRPr="000125D3">
        <w:rPr>
          <w:rFonts w:ascii="Calibri" w:hAnsi="Calibri" w:cs="Calibri"/>
          <w:lang w:val="uk-UA" w:eastAsia="en-US"/>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6456A76" w14:textId="77777777" w:rsidR="004F548D" w:rsidRPr="000125D3" w:rsidRDefault="004F548D" w:rsidP="004F548D">
      <w:pPr>
        <w:ind w:firstLine="720"/>
        <w:jc w:val="both"/>
        <w:rPr>
          <w:rFonts w:ascii="Calibri" w:hAnsi="Calibri" w:cs="Calibri"/>
          <w:lang w:val="uk-UA" w:eastAsia="en-US"/>
        </w:rPr>
      </w:pPr>
    </w:p>
    <w:p w14:paraId="601231E4" w14:textId="77777777" w:rsidR="004F548D" w:rsidRPr="000125D3" w:rsidRDefault="004F548D" w:rsidP="004F548D">
      <w:pPr>
        <w:ind w:firstLine="720"/>
        <w:jc w:val="both"/>
        <w:rPr>
          <w:rFonts w:ascii="Calibri" w:hAnsi="Calibri" w:cs="Calibri"/>
          <w:lang w:val="uk-UA" w:eastAsia="en-US"/>
        </w:rPr>
      </w:pPr>
      <w:r w:rsidRPr="000125D3">
        <w:rPr>
          <w:rFonts w:ascii="Calibri" w:hAnsi="Calibri" w:cs="Calibri"/>
          <w:lang w:val="uk-UA" w:eastAsia="en-US"/>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66C5182C" w14:textId="77777777" w:rsidR="00F4628B" w:rsidRDefault="000125D3">
      <w:bookmarkStart w:id="1" w:name="_GoBack"/>
      <w:bookmarkEnd w:id="1"/>
    </w:p>
    <w:sectPr w:rsidR="00F4628B"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AA"/>
    <w:rsid w:val="000125D3"/>
    <w:rsid w:val="00261776"/>
    <w:rsid w:val="003C70AA"/>
    <w:rsid w:val="00415153"/>
    <w:rsid w:val="00464F15"/>
    <w:rsid w:val="004F548D"/>
    <w:rsid w:val="00505E83"/>
    <w:rsid w:val="005B6BA0"/>
    <w:rsid w:val="006242AB"/>
    <w:rsid w:val="006F0380"/>
    <w:rsid w:val="00755E7F"/>
    <w:rsid w:val="007C2197"/>
    <w:rsid w:val="008D7052"/>
    <w:rsid w:val="008E740A"/>
    <w:rsid w:val="009033EA"/>
    <w:rsid w:val="009526B2"/>
    <w:rsid w:val="009820CB"/>
    <w:rsid w:val="009D581F"/>
    <w:rsid w:val="009F3034"/>
    <w:rsid w:val="00A1384C"/>
    <w:rsid w:val="00AA7C42"/>
    <w:rsid w:val="00AD741F"/>
    <w:rsid w:val="00BA6178"/>
    <w:rsid w:val="00BD7F5F"/>
    <w:rsid w:val="00CC17D8"/>
    <w:rsid w:val="00D05CE6"/>
    <w:rsid w:val="00D134EA"/>
    <w:rsid w:val="00EC07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1032"/>
  <w15:chartTrackingRefBased/>
  <w15:docId w15:val="{220DCF88-820C-48D1-A533-F0C65299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48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8D"/>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415153"/>
    <w:rPr>
      <w:rFonts w:ascii="Segoe UI" w:hAnsi="Segoe UI" w:cs="Segoe UI"/>
      <w:sz w:val="18"/>
      <w:szCs w:val="18"/>
    </w:rPr>
  </w:style>
  <w:style w:type="character" w:customStyle="1" w:styleId="a5">
    <w:name w:val="Текст у виносці Знак"/>
    <w:basedOn w:val="a0"/>
    <w:link w:val="a4"/>
    <w:uiPriority w:val="99"/>
    <w:semiHidden/>
    <w:rsid w:val="0041515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6632">
      <w:bodyDiv w:val="1"/>
      <w:marLeft w:val="0"/>
      <w:marRight w:val="0"/>
      <w:marTop w:val="0"/>
      <w:marBottom w:val="0"/>
      <w:divBdr>
        <w:top w:val="none" w:sz="0" w:space="0" w:color="auto"/>
        <w:left w:val="none" w:sz="0" w:space="0" w:color="auto"/>
        <w:bottom w:val="none" w:sz="0" w:space="0" w:color="auto"/>
        <w:right w:val="none" w:sz="0" w:space="0" w:color="auto"/>
      </w:divBdr>
    </w:div>
    <w:div w:id="523061874">
      <w:bodyDiv w:val="1"/>
      <w:marLeft w:val="0"/>
      <w:marRight w:val="0"/>
      <w:marTop w:val="0"/>
      <w:marBottom w:val="0"/>
      <w:divBdr>
        <w:top w:val="none" w:sz="0" w:space="0" w:color="auto"/>
        <w:left w:val="none" w:sz="0" w:space="0" w:color="auto"/>
        <w:bottom w:val="none" w:sz="0" w:space="0" w:color="auto"/>
        <w:right w:val="none" w:sz="0" w:space="0" w:color="auto"/>
      </w:divBdr>
    </w:div>
    <w:div w:id="6937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2592</Words>
  <Characters>1479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i.zagorovskiy</dc:creator>
  <cp:keywords/>
  <dc:description/>
  <cp:lastModifiedBy>v.lifan</cp:lastModifiedBy>
  <cp:revision>16</cp:revision>
  <dcterms:created xsi:type="dcterms:W3CDTF">2025-05-13T14:15:00Z</dcterms:created>
  <dcterms:modified xsi:type="dcterms:W3CDTF">2025-06-11T06:19:00Z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ab603286-c953-4376-aca8-91e701104e7c</vt:lpwstr>
  </property>
</Properties>
</file>