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ook w:val="04A0" w:firstRow="1" w:lastRow="0" w:firstColumn="1" w:lastColumn="0" w:noHBand="0" w:noVBand="1"/>
      </w:tblPr>
      <w:tblGrid>
        <w:gridCol w:w="3681"/>
        <w:gridCol w:w="6379"/>
      </w:tblGrid>
      <w:tr w:rsidR="002E523A" w:rsidRPr="002E523A" w14:paraId="28A13189" w14:textId="77777777" w:rsidTr="00BD4552">
        <w:tc>
          <w:tcPr>
            <w:tcW w:w="10060"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BD4552">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379" w:type="dxa"/>
          </w:tcPr>
          <w:p w14:paraId="5DC0B260" w14:textId="1A94C98A" w:rsidR="002E523A" w:rsidRPr="00D42F3A" w:rsidRDefault="003745FF" w:rsidP="00880405">
            <w:pPr>
              <w:ind w:firstLine="317"/>
              <w:jc w:val="both"/>
              <w:rPr>
                <w:rFonts w:ascii="Arial" w:hAnsi="Arial" w:cs="Arial"/>
                <w:color w:val="333333"/>
                <w:sz w:val="30"/>
                <w:szCs w:val="30"/>
              </w:rPr>
            </w:pPr>
            <w:r w:rsidRPr="003745FF">
              <w:rPr>
                <w:rFonts w:ascii="Times New Roman" w:hAnsi="Times New Roman" w:cs="Times New Roman"/>
                <w:color w:val="000000" w:themeColor="text1"/>
                <w:sz w:val="24"/>
                <w:szCs w:val="24"/>
                <w:shd w:val="clear" w:color="auto" w:fill="FFFFFF"/>
              </w:rPr>
              <w:t>ДК 021:2015:55120000-7 Послуги з організації зустрічей і конференцій у готелях (Послуги із організації та забезпечення проведення заходів: «Регіональний тренінг для дозорних сайтів ЦКПХ та Державної служби України з питань безпечності харчових продуктів та захисту споживачів (1-й)», «Регіональний тренінг для дозорних сайтів ЦКПХ та Державної служби України з питань безпечності харчових продуктів та захисту споживачів (2-й)»,  «Навчання регіональних спеціалістів ЦКПХ з особливостей розслідування вакциноконтрольованих спалахів (1-е)», «Навчання регіональних спеціалістів ЦКПХ з особливостей розслідування вакциноконтрольованих спалахів (2-е)», «Щорічна національна нарада з грипу на початку нового епідемічного сезону», «Тренінг з епідеміологічного нагляду за респіраторними вірусними захворюваннями RSV іншими ГРВІ», «Тренінг з навчання для вірусологічного персоналу)</w:t>
            </w:r>
          </w:p>
        </w:tc>
      </w:tr>
      <w:tr w:rsidR="00B353AC" w:rsidRPr="002E523A" w14:paraId="607D8A39" w14:textId="77777777" w:rsidTr="00BD4552">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379" w:type="dxa"/>
          </w:tcPr>
          <w:p w14:paraId="748DEE0E" w14:textId="77777777" w:rsidR="00B353AC" w:rsidRPr="003745FF" w:rsidRDefault="00B353AC" w:rsidP="00880405">
            <w:pPr>
              <w:ind w:firstLine="317"/>
              <w:rPr>
                <w:rFonts w:ascii="Times New Roman" w:hAnsi="Times New Roman" w:cs="Times New Roman"/>
                <w:color w:val="000000" w:themeColor="text1"/>
                <w:sz w:val="24"/>
                <w:szCs w:val="24"/>
                <w:shd w:val="clear" w:color="auto" w:fill="FFFFFF"/>
              </w:rPr>
            </w:pPr>
            <w:r w:rsidRPr="003745FF">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3745FF">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3745FF"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BD4552">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379" w:type="dxa"/>
          </w:tcPr>
          <w:p w14:paraId="4D92C759" w14:textId="02D01407" w:rsidR="00672002" w:rsidRPr="003745FF" w:rsidRDefault="003745FF" w:rsidP="00DA78E2">
            <w:pPr>
              <w:ind w:firstLine="317"/>
              <w:rPr>
                <w:rFonts w:ascii="Times New Roman" w:hAnsi="Times New Roman" w:cs="Times New Roman"/>
                <w:color w:val="000000" w:themeColor="text1"/>
                <w:sz w:val="24"/>
                <w:szCs w:val="24"/>
                <w:shd w:val="clear" w:color="auto" w:fill="FFFFFF"/>
              </w:rPr>
            </w:pPr>
            <w:r w:rsidRPr="003745FF">
              <w:rPr>
                <w:rFonts w:ascii="Times New Roman" w:hAnsi="Times New Roman" w:cs="Times New Roman"/>
                <w:color w:val="000000" w:themeColor="text1"/>
                <w:sz w:val="24"/>
                <w:szCs w:val="24"/>
                <w:shd w:val="clear" w:color="auto" w:fill="FFFFFF"/>
              </w:rPr>
              <w:t>UA-2025-03-26-004119-a</w:t>
            </w:r>
          </w:p>
        </w:tc>
      </w:tr>
      <w:tr w:rsidR="00B55857" w:rsidRPr="002E523A" w14:paraId="2A361A1B" w14:textId="77777777" w:rsidTr="00BD4552">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379"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BD4552">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379" w:type="dxa"/>
          </w:tcPr>
          <w:p w14:paraId="33F77453" w14:textId="509002B1" w:rsidR="00B55857" w:rsidRPr="00B91B88" w:rsidRDefault="00D42F3A" w:rsidP="006A2258">
            <w:pPr>
              <w:spacing w:before="75"/>
              <w:ind w:firstLine="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6 191137,64 </w:t>
            </w:r>
            <w:r w:rsidR="00FB46D1" w:rsidRPr="00B91B88">
              <w:rPr>
                <w:rFonts w:ascii="Times New Roman" w:hAnsi="Times New Roman" w:cs="Times New Roman"/>
                <w:color w:val="000000" w:themeColor="text1"/>
                <w:sz w:val="24"/>
                <w:szCs w:val="24"/>
              </w:rPr>
              <w:t>грн</w:t>
            </w:r>
            <w:r w:rsidR="00880405" w:rsidRPr="00B91B88">
              <w:rPr>
                <w:rFonts w:ascii="Times New Roman" w:hAnsi="Times New Roman" w:cs="Times New Roman"/>
                <w:color w:val="000000" w:themeColor="text1"/>
                <w:sz w:val="24"/>
                <w:szCs w:val="24"/>
              </w:rPr>
              <w:t xml:space="preserve"> </w:t>
            </w:r>
            <w:r w:rsidR="006A2258" w:rsidRPr="00B91B88">
              <w:rPr>
                <w:rFonts w:ascii="Times New Roman" w:hAnsi="Times New Roman" w:cs="Times New Roman"/>
                <w:color w:val="000000" w:themeColor="text1"/>
                <w:sz w:val="24"/>
                <w:szCs w:val="24"/>
              </w:rPr>
              <w:t>бе</w:t>
            </w:r>
            <w:r w:rsidR="00880405" w:rsidRPr="00B91B88">
              <w:rPr>
                <w:rFonts w:ascii="Times New Roman" w:hAnsi="Times New Roman" w:cs="Times New Roman"/>
                <w:color w:val="000000" w:themeColor="text1"/>
                <w:sz w:val="24"/>
                <w:szCs w:val="24"/>
              </w:rPr>
              <w:t>з</w:t>
            </w:r>
            <w:r w:rsidR="00FB46D1" w:rsidRPr="00B91B88">
              <w:rPr>
                <w:rFonts w:ascii="Times New Roman" w:hAnsi="Times New Roman" w:cs="Times New Roman"/>
                <w:color w:val="000000" w:themeColor="text1"/>
                <w:sz w:val="24"/>
                <w:szCs w:val="24"/>
              </w:rPr>
              <w:t xml:space="preserve"> ПДВ</w:t>
            </w:r>
          </w:p>
        </w:tc>
      </w:tr>
      <w:tr w:rsidR="002E523A" w:rsidRPr="002E523A" w14:paraId="6DB4BAD5" w14:textId="77777777" w:rsidTr="00BD4552">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379"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BD4552">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379"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w:t>
            </w:r>
            <w:r w:rsidRPr="00A64DCA">
              <w:rPr>
                <w:rFonts w:ascii="Times New Roman" w:hAnsi="Times New Roman" w:cs="Times New Roman"/>
                <w:sz w:val="24"/>
                <w:szCs w:val="24"/>
              </w:rPr>
              <w:lastRenderedPageBreak/>
              <w:t>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BD4552">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379" w:type="dxa"/>
          </w:tcPr>
          <w:p w14:paraId="366C73B6" w14:textId="7B91023D" w:rsidR="007606DD" w:rsidRPr="000158FC" w:rsidRDefault="004E0177" w:rsidP="000158FC">
            <w:pPr>
              <w:ind w:firstLine="317"/>
              <w:jc w:val="both"/>
              <w:rPr>
                <w:rFonts w:ascii="Times New Roman" w:eastAsia="Times New Roman" w:hAnsi="Times New Roman"/>
                <w:sz w:val="24"/>
                <w:szCs w:val="24"/>
              </w:rPr>
            </w:pPr>
            <w:r w:rsidRPr="008669AF">
              <w:rPr>
                <w:rFonts w:ascii="Times New Roman" w:hAnsi="Times New Roman" w:cs="Times New Roman"/>
                <w:color w:val="000000" w:themeColor="text1"/>
                <w:sz w:val="24"/>
                <w:szCs w:val="24"/>
                <w:shd w:val="clear" w:color="auto" w:fill="FFFFFF"/>
              </w:rPr>
              <w:t xml:space="preserve">Відповідно до кошторису </w:t>
            </w:r>
            <w:r w:rsidRPr="008669AF">
              <w:rPr>
                <w:rFonts w:ascii="Times New Roman" w:hAnsi="Times New Roman" w:cs="Times New Roman"/>
                <w:color w:val="000000" w:themeColor="text1"/>
                <w:sz w:val="24"/>
                <w:szCs w:val="24"/>
              </w:rPr>
              <w:t>проекту</w:t>
            </w:r>
            <w:r w:rsidR="000158FC">
              <w:rPr>
                <w:rFonts w:ascii="Times New Roman" w:hAnsi="Times New Roman" w:cs="Times New Roman"/>
                <w:color w:val="000000"/>
                <w:sz w:val="24"/>
                <w:szCs w:val="24"/>
              </w:rPr>
              <w:t xml:space="preserve"> </w:t>
            </w:r>
            <w:r w:rsidR="000158FC">
              <w:rPr>
                <w:rFonts w:ascii="Times New Roman" w:hAnsi="Times New Roman" w:cs="Times New Roman"/>
                <w:color w:val="000000"/>
                <w:sz w:val="24"/>
                <w:szCs w:val="24"/>
                <w:lang w:val="en-US"/>
              </w:rPr>
              <w:t>INFLUENZA</w:t>
            </w:r>
            <w:r w:rsidRPr="008669AF">
              <w:rPr>
                <w:rFonts w:ascii="Times New Roman" w:hAnsi="Times New Roman" w:cs="Times New Roman"/>
                <w:color w:val="000000"/>
                <w:sz w:val="24"/>
                <w:szCs w:val="24"/>
              </w:rPr>
              <w:t>:</w:t>
            </w:r>
            <w:r w:rsidRPr="008669AF">
              <w:rPr>
                <w:rFonts w:ascii="Times New Roman" w:hAnsi="Times New Roman" w:cs="Times New Roman"/>
                <w:color w:val="000000"/>
                <w:sz w:val="24"/>
                <w:szCs w:val="24"/>
                <w:shd w:val="clear" w:color="auto" w:fill="FFFFFF"/>
              </w:rPr>
              <w:t xml:space="preserve"> </w:t>
            </w:r>
            <w:r w:rsidR="000158FC" w:rsidRPr="009E0C86">
              <w:rPr>
                <w:rFonts w:ascii="Times New Roman" w:eastAsia="Times New Roman" w:hAnsi="Times New Roman"/>
                <w:sz w:val="24"/>
                <w:szCs w:val="24"/>
              </w:rPr>
              <w:t>«Епідеміологічний нагляд та відповідь на загрозу пташиного та пандемічного грипу з боку національних органів охорони здоров'я поза межами США», згідно з Договором про надання гранту від 09 серпня 2021 року  № NU51IP000901 (№6 NU51IP000901-04-01, дата чинного Повідомлення про грант від 19 листопада 2024 року) за фінансової підтримки Департаменту охорони здоров’я та соціального забезпечення США (DHHS) «Центри контролю та профілактики захворювань США» (CDC)</w:t>
            </w:r>
            <w:r w:rsidR="000158FC">
              <w:rPr>
                <w:rFonts w:ascii="Times New Roman" w:eastAsia="Times New Roman" w:hAnsi="Times New Roman"/>
                <w:sz w:val="24"/>
                <w:szCs w:val="24"/>
              </w:rPr>
              <w:t>.</w:t>
            </w:r>
            <w:bookmarkStart w:id="0" w:name="_GoBack"/>
            <w:bookmarkEnd w:id="0"/>
          </w:p>
        </w:tc>
      </w:tr>
    </w:tbl>
    <w:p w14:paraId="03CD3BB2" w14:textId="77777777" w:rsidR="00E624FB" w:rsidRPr="00B91B88" w:rsidRDefault="00BD4552">
      <w:pPr>
        <w:rPr>
          <w:rFonts w:ascii="Times New Roman" w:hAnsi="Times New Roman" w:cs="Times New Roman"/>
          <w:sz w:val="24"/>
          <w:szCs w:val="24"/>
        </w:rPr>
      </w:pPr>
    </w:p>
    <w:sectPr w:rsidR="00E624FB" w:rsidRPr="00B91B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58FC"/>
    <w:rsid w:val="000C7625"/>
    <w:rsid w:val="00100F33"/>
    <w:rsid w:val="00220BA2"/>
    <w:rsid w:val="002A54E4"/>
    <w:rsid w:val="002E02C7"/>
    <w:rsid w:val="002E523A"/>
    <w:rsid w:val="003745FF"/>
    <w:rsid w:val="004739B2"/>
    <w:rsid w:val="00486355"/>
    <w:rsid w:val="004E0177"/>
    <w:rsid w:val="004F4402"/>
    <w:rsid w:val="00515EEA"/>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B91B88"/>
    <w:rsid w:val="00BD4552"/>
    <w:rsid w:val="00CA65CA"/>
    <w:rsid w:val="00D42F3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4E0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2879</Words>
  <Characters>1642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21</cp:revision>
  <dcterms:created xsi:type="dcterms:W3CDTF">2022-06-08T07:41:00Z</dcterms:created>
  <dcterms:modified xsi:type="dcterms:W3CDTF">2025-03-26T10:07:00Z</dcterms:modified>
</cp:coreProperties>
</file>